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E799A3" w14:textId="77777777" w:rsidR="004D7ACD" w:rsidRPr="00FA6717" w:rsidRDefault="004D7ACD" w:rsidP="00343B94">
      <w:pPr>
        <w:rPr>
          <w:rFonts w:cs="Arial"/>
          <w:b/>
          <w:bCs/>
          <w:i/>
          <w:iCs/>
          <w:noProof/>
          <w:szCs w:val="18"/>
        </w:rPr>
      </w:pPr>
      <w:r w:rsidRPr="00FA6717">
        <w:rPr>
          <w:rFonts w:cs="Arial"/>
          <w:sz w:val="36"/>
          <w:szCs w:val="36"/>
        </w:rPr>
        <w:t>Aviso de</w:t>
      </w:r>
      <w:r w:rsidRPr="00FA6717">
        <w:rPr>
          <w:rFonts w:cs="Arial"/>
          <w:noProof/>
          <w:szCs w:val="18"/>
        </w:rPr>
        <w:t xml:space="preserve"> </w:t>
      </w:r>
    </w:p>
    <w:p w14:paraId="2FFDF30F" w14:textId="7830C917" w:rsidR="004D7ACD" w:rsidRPr="00FA6717" w:rsidRDefault="004D7ACD" w:rsidP="00343B94">
      <w:pPr>
        <w:rPr>
          <w:rFonts w:cs="Arial"/>
          <w:color w:val="405CA1"/>
          <w:sz w:val="56"/>
          <w:szCs w:val="56"/>
        </w:rPr>
      </w:pPr>
      <w:r w:rsidRPr="00FA6717">
        <w:rPr>
          <w:rFonts w:cs="Arial"/>
          <w:color w:val="405CA1"/>
          <w:sz w:val="56"/>
          <w:szCs w:val="56"/>
        </w:rPr>
        <w:t>CONTRATAÇÃO</w:t>
      </w:r>
    </w:p>
    <w:p w14:paraId="3C624F0E" w14:textId="3196EE67" w:rsidR="004D7ACD" w:rsidRPr="00FA6717" w:rsidRDefault="004D7ACD" w:rsidP="00343B94">
      <w:pPr>
        <w:rPr>
          <w:rFonts w:cs="Arial"/>
          <w:color w:val="405CA1"/>
          <w:sz w:val="56"/>
          <w:szCs w:val="56"/>
        </w:rPr>
      </w:pPr>
      <w:r w:rsidRPr="00FA6717">
        <w:rPr>
          <w:rFonts w:cs="Arial"/>
          <w:color w:val="405CA1"/>
          <w:sz w:val="56"/>
          <w:szCs w:val="56"/>
        </w:rPr>
        <w:t>DIRETA</w:t>
      </w:r>
    </w:p>
    <w:p w14:paraId="207A5BCA" w14:textId="7EE45AD9" w:rsidR="002129E1" w:rsidRPr="00FA6717" w:rsidRDefault="000A1485" w:rsidP="00343B94">
      <w:pPr>
        <w:rPr>
          <w:rFonts w:cs="Arial"/>
          <w:b/>
          <w:bCs/>
          <w:color w:val="5B5B5F"/>
          <w:sz w:val="28"/>
          <w:szCs w:val="28"/>
        </w:rPr>
      </w:pPr>
      <w:r>
        <w:rPr>
          <w:rFonts w:cs="Arial"/>
          <w:bCs/>
          <w:sz w:val="28"/>
          <w:szCs w:val="28"/>
        </w:rPr>
        <w:t>384</w:t>
      </w:r>
      <w:r w:rsidR="002129E1" w:rsidRPr="00FA6717">
        <w:rPr>
          <w:rFonts w:cs="Arial"/>
          <w:bCs/>
          <w:sz w:val="28"/>
          <w:szCs w:val="28"/>
        </w:rPr>
        <w:t>/202</w:t>
      </w:r>
      <w:r w:rsidR="00D87B37" w:rsidRPr="00FA6717">
        <w:rPr>
          <w:rFonts w:cs="Arial"/>
          <w:bCs/>
          <w:sz w:val="28"/>
          <w:szCs w:val="28"/>
        </w:rPr>
        <w:t>4</w:t>
      </w:r>
    </w:p>
    <w:p w14:paraId="161BA620" w14:textId="77777777" w:rsidR="004D7ACD" w:rsidRPr="00FA6717" w:rsidRDefault="004D7ACD" w:rsidP="00343B94">
      <w:pPr>
        <w:spacing w:line="259" w:lineRule="auto"/>
        <w:rPr>
          <w:rFonts w:cs="Arial"/>
          <w:b/>
          <w:bCs/>
          <w:color w:val="405CA1"/>
          <w:sz w:val="32"/>
          <w:szCs w:val="32"/>
        </w:rPr>
      </w:pPr>
    </w:p>
    <w:p w14:paraId="3DC0DE69" w14:textId="43E154F3" w:rsidR="004D7ACD" w:rsidRPr="008617F5" w:rsidRDefault="004D7ACD" w:rsidP="00343B94">
      <w:pPr>
        <w:spacing w:line="259" w:lineRule="auto"/>
        <w:rPr>
          <w:rFonts w:cs="Arial"/>
          <w:color w:val="405CA1"/>
          <w:sz w:val="32"/>
          <w:szCs w:val="32"/>
        </w:rPr>
      </w:pPr>
      <w:r w:rsidRPr="008617F5">
        <w:rPr>
          <w:rFonts w:cs="Arial"/>
          <w:color w:val="405CA1"/>
          <w:sz w:val="32"/>
          <w:szCs w:val="32"/>
        </w:rPr>
        <w:t xml:space="preserve">CONTRATANTE </w:t>
      </w:r>
    </w:p>
    <w:p w14:paraId="2B21323F" w14:textId="25E456C4" w:rsidR="004D7ACD" w:rsidRPr="00FA6717" w:rsidRDefault="00D87B37" w:rsidP="00343B94">
      <w:pPr>
        <w:rPr>
          <w:rFonts w:cs="Arial"/>
          <w:bCs/>
          <w:sz w:val="28"/>
          <w:szCs w:val="28"/>
        </w:rPr>
      </w:pPr>
      <w:r w:rsidRPr="00FA6717">
        <w:rPr>
          <w:rFonts w:cs="Arial"/>
          <w:bCs/>
          <w:sz w:val="28"/>
          <w:szCs w:val="28"/>
        </w:rPr>
        <w:t>MUNICÍPIO DE CAIBI</w:t>
      </w:r>
    </w:p>
    <w:p w14:paraId="09DED44F" w14:textId="77777777" w:rsidR="004D7ACD" w:rsidRPr="00FA6717" w:rsidRDefault="004D7ACD" w:rsidP="00343B94">
      <w:pPr>
        <w:rPr>
          <w:rFonts w:cs="Arial"/>
          <w:b/>
          <w:bCs/>
          <w:color w:val="405CA1"/>
          <w:sz w:val="32"/>
          <w:szCs w:val="32"/>
        </w:rPr>
      </w:pPr>
    </w:p>
    <w:p w14:paraId="33915508" w14:textId="77777777" w:rsidR="004D7ACD" w:rsidRPr="00FA6717" w:rsidRDefault="004D7ACD" w:rsidP="00343B94">
      <w:pPr>
        <w:rPr>
          <w:rFonts w:cs="Arial"/>
          <w:b/>
          <w:bCs/>
          <w:color w:val="5B5B5F"/>
          <w:szCs w:val="20"/>
        </w:rPr>
      </w:pPr>
      <w:r w:rsidRPr="00FA6717">
        <w:rPr>
          <w:rFonts w:cs="Arial"/>
          <w:b/>
          <w:bCs/>
          <w:color w:val="405CA1"/>
          <w:sz w:val="32"/>
          <w:szCs w:val="32"/>
        </w:rPr>
        <w:t>OBJETO</w:t>
      </w:r>
    </w:p>
    <w:p w14:paraId="35076501" w14:textId="790EBC91" w:rsidR="00C352C3" w:rsidRDefault="00857093" w:rsidP="00857093">
      <w:pPr>
        <w:jc w:val="both"/>
        <w:rPr>
          <w:rFonts w:cs="Arial"/>
          <w:sz w:val="28"/>
          <w:szCs w:val="28"/>
        </w:rPr>
      </w:pPr>
      <w:bookmarkStart w:id="0" w:name="_Hlk164868346"/>
      <w:r w:rsidRPr="00857093">
        <w:rPr>
          <w:rFonts w:cs="Arial"/>
          <w:sz w:val="28"/>
          <w:szCs w:val="28"/>
        </w:rPr>
        <w:t>CONTRATAÇÃO DE</w:t>
      </w:r>
      <w:r>
        <w:rPr>
          <w:rFonts w:cs="Arial"/>
          <w:sz w:val="28"/>
          <w:szCs w:val="28"/>
        </w:rPr>
        <w:t xml:space="preserve"> </w:t>
      </w:r>
      <w:r w:rsidRPr="00857093">
        <w:rPr>
          <w:rFonts w:cs="Arial"/>
          <w:sz w:val="28"/>
          <w:szCs w:val="28"/>
        </w:rPr>
        <w:t xml:space="preserve">EMPRESA OU PESSOA FÍSICA PARA </w:t>
      </w:r>
      <w:r>
        <w:rPr>
          <w:rFonts w:cs="Arial"/>
          <w:sz w:val="28"/>
          <w:szCs w:val="28"/>
        </w:rPr>
        <w:t>E</w:t>
      </w:r>
      <w:r w:rsidRPr="00857093">
        <w:rPr>
          <w:rFonts w:cs="Arial"/>
          <w:sz w:val="28"/>
          <w:szCs w:val="28"/>
        </w:rPr>
        <w:t>XECUÇÃO DA OFICINA DE YOGA,</w:t>
      </w:r>
      <w:r>
        <w:rPr>
          <w:rFonts w:cs="Arial"/>
          <w:sz w:val="28"/>
          <w:szCs w:val="28"/>
        </w:rPr>
        <w:t xml:space="preserve"> </w:t>
      </w:r>
      <w:r w:rsidRPr="00857093">
        <w:rPr>
          <w:rFonts w:cs="Arial"/>
          <w:sz w:val="28"/>
          <w:szCs w:val="28"/>
        </w:rPr>
        <w:t>PARA ATENDER A POLÍTICA MUNICIPAL DE EDUCAÇÃO INTEGRAL EM</w:t>
      </w:r>
      <w:r>
        <w:rPr>
          <w:rFonts w:cs="Arial"/>
          <w:sz w:val="28"/>
          <w:szCs w:val="28"/>
        </w:rPr>
        <w:t xml:space="preserve"> </w:t>
      </w:r>
      <w:r w:rsidRPr="00857093">
        <w:rPr>
          <w:rFonts w:cs="Arial"/>
          <w:sz w:val="28"/>
          <w:szCs w:val="28"/>
        </w:rPr>
        <w:t xml:space="preserve">TEMPO INTEGRAL, A SER EXECUTADA NA SALA DO GINÁSIO DO </w:t>
      </w:r>
      <w:r>
        <w:rPr>
          <w:rFonts w:cs="Arial"/>
          <w:sz w:val="28"/>
          <w:szCs w:val="28"/>
        </w:rPr>
        <w:t>C</w:t>
      </w:r>
      <w:r w:rsidRPr="00857093">
        <w:rPr>
          <w:rFonts w:cs="Arial"/>
          <w:sz w:val="28"/>
          <w:szCs w:val="28"/>
        </w:rPr>
        <w:t>INE.</w:t>
      </w:r>
    </w:p>
    <w:bookmarkEnd w:id="0"/>
    <w:p w14:paraId="67492A2C" w14:textId="77777777" w:rsidR="00857093" w:rsidRPr="00FA6717" w:rsidRDefault="00857093" w:rsidP="00857093">
      <w:pPr>
        <w:rPr>
          <w:rFonts w:cs="Arial"/>
          <w:color w:val="5B5B5F"/>
          <w:sz w:val="28"/>
          <w:szCs w:val="28"/>
        </w:rPr>
      </w:pPr>
    </w:p>
    <w:p w14:paraId="756B4D76" w14:textId="5B64B853" w:rsidR="004D7ACD" w:rsidRPr="00FA6717" w:rsidRDefault="004D7ACD" w:rsidP="00343B94">
      <w:pPr>
        <w:rPr>
          <w:rFonts w:cs="Arial"/>
          <w:b/>
          <w:bCs/>
          <w:color w:val="405CA1"/>
          <w:sz w:val="32"/>
          <w:szCs w:val="32"/>
        </w:rPr>
      </w:pPr>
      <w:r w:rsidRPr="00FA6717">
        <w:rPr>
          <w:rFonts w:cs="Arial"/>
          <w:b/>
          <w:bCs/>
          <w:color w:val="405CA1"/>
          <w:sz w:val="32"/>
          <w:szCs w:val="32"/>
        </w:rPr>
        <w:t xml:space="preserve">VALOR </w:t>
      </w:r>
      <w:r w:rsidR="00D87B37" w:rsidRPr="00FA6717">
        <w:rPr>
          <w:rFonts w:cs="Arial"/>
          <w:b/>
          <w:bCs/>
          <w:color w:val="405CA1"/>
          <w:sz w:val="32"/>
          <w:szCs w:val="32"/>
        </w:rPr>
        <w:t>ESTIMADO</w:t>
      </w:r>
      <w:r w:rsidRPr="00FA6717">
        <w:rPr>
          <w:rFonts w:cs="Arial"/>
          <w:b/>
          <w:bCs/>
          <w:color w:val="405CA1"/>
          <w:sz w:val="32"/>
          <w:szCs w:val="32"/>
        </w:rPr>
        <w:t xml:space="preserve"> DA CONTRATAÇÃO</w:t>
      </w:r>
    </w:p>
    <w:p w14:paraId="30879377" w14:textId="1DD015DC" w:rsidR="004D7ACD" w:rsidRPr="00FA6717" w:rsidRDefault="00857093" w:rsidP="00343B94">
      <w:pPr>
        <w:rPr>
          <w:rFonts w:cs="Arial"/>
          <w:b/>
          <w:bCs/>
          <w:sz w:val="28"/>
          <w:szCs w:val="28"/>
        </w:rPr>
      </w:pPr>
      <w:r>
        <w:rPr>
          <w:rFonts w:cs="Arial"/>
          <w:b/>
          <w:bCs/>
          <w:sz w:val="28"/>
          <w:szCs w:val="28"/>
        </w:rPr>
        <w:t>R$ 15.600,00 (QUINZE MIL E SEISCENTOS REAIS)</w:t>
      </w:r>
    </w:p>
    <w:p w14:paraId="5C310FC6" w14:textId="77777777" w:rsidR="004D7ACD" w:rsidRPr="00FA6717" w:rsidRDefault="004D7ACD" w:rsidP="00343B94">
      <w:pPr>
        <w:rPr>
          <w:rFonts w:cs="Arial"/>
          <w:color w:val="5B5B5F"/>
          <w:sz w:val="32"/>
          <w:szCs w:val="32"/>
        </w:rPr>
      </w:pPr>
    </w:p>
    <w:p w14:paraId="61370D13" w14:textId="3AA77468" w:rsidR="004D7ACD" w:rsidRPr="00FA6717" w:rsidRDefault="002850E4" w:rsidP="00343B94">
      <w:pPr>
        <w:rPr>
          <w:rFonts w:cs="Arial"/>
          <w:b/>
          <w:bCs/>
          <w:color w:val="405CA1"/>
          <w:sz w:val="32"/>
          <w:szCs w:val="32"/>
        </w:rPr>
      </w:pPr>
      <w:r w:rsidRPr="00FA6717">
        <w:rPr>
          <w:rFonts w:cs="Arial"/>
          <w:b/>
          <w:bCs/>
          <w:color w:val="405CA1"/>
          <w:sz w:val="32"/>
          <w:szCs w:val="32"/>
        </w:rPr>
        <w:t>DATA DA SESSÃO</w:t>
      </w:r>
      <w:r w:rsidR="004D7ACD" w:rsidRPr="00FA6717">
        <w:rPr>
          <w:rFonts w:cs="Arial"/>
          <w:b/>
          <w:bCs/>
          <w:color w:val="405CA1"/>
          <w:sz w:val="32"/>
          <w:szCs w:val="32"/>
        </w:rPr>
        <w:t xml:space="preserve"> </w:t>
      </w:r>
    </w:p>
    <w:p w14:paraId="17FD6C32" w14:textId="4F870706" w:rsidR="004D7ACD" w:rsidRPr="00FA6717" w:rsidRDefault="004D7ACD" w:rsidP="00343B94">
      <w:pPr>
        <w:rPr>
          <w:rFonts w:cs="Arial"/>
          <w:color w:val="5B5B5F"/>
          <w:sz w:val="28"/>
          <w:szCs w:val="28"/>
        </w:rPr>
      </w:pPr>
      <w:r w:rsidRPr="00FA6717">
        <w:rPr>
          <w:rFonts w:cs="Arial"/>
          <w:sz w:val="28"/>
          <w:szCs w:val="28"/>
        </w:rPr>
        <w:t xml:space="preserve">De </w:t>
      </w:r>
      <w:r w:rsidR="00D87CEE">
        <w:rPr>
          <w:rFonts w:cs="Arial"/>
          <w:b/>
          <w:bCs/>
          <w:sz w:val="28"/>
          <w:szCs w:val="28"/>
        </w:rPr>
        <w:t>0</w:t>
      </w:r>
      <w:r w:rsidR="002753BA">
        <w:rPr>
          <w:rFonts w:cs="Arial"/>
          <w:b/>
          <w:bCs/>
          <w:sz w:val="28"/>
          <w:szCs w:val="28"/>
        </w:rPr>
        <w:t>3</w:t>
      </w:r>
      <w:r w:rsidR="00D87CEE">
        <w:rPr>
          <w:rFonts w:cs="Arial"/>
          <w:b/>
          <w:bCs/>
          <w:sz w:val="28"/>
          <w:szCs w:val="28"/>
        </w:rPr>
        <w:t>/05/2024</w:t>
      </w:r>
    </w:p>
    <w:p w14:paraId="72C1E665" w14:textId="77777777" w:rsidR="004D7ACD" w:rsidRPr="00FA6717" w:rsidRDefault="004D7ACD" w:rsidP="00343B94">
      <w:pPr>
        <w:rPr>
          <w:rFonts w:cs="Arial"/>
          <w:color w:val="5B5B5F"/>
          <w:sz w:val="32"/>
          <w:szCs w:val="32"/>
        </w:rPr>
      </w:pPr>
    </w:p>
    <w:p w14:paraId="3D53F30E" w14:textId="5913394B" w:rsidR="00D87B37" w:rsidRPr="00FA6717" w:rsidRDefault="00D87B37" w:rsidP="00343B94">
      <w:pPr>
        <w:rPr>
          <w:rFonts w:cs="Arial"/>
          <w:b/>
          <w:bCs/>
          <w:color w:val="405CA1"/>
          <w:sz w:val="32"/>
          <w:szCs w:val="32"/>
        </w:rPr>
      </w:pPr>
      <w:r w:rsidRPr="00FA6717">
        <w:rPr>
          <w:rFonts w:cs="Arial"/>
          <w:b/>
          <w:bCs/>
          <w:color w:val="405CA1"/>
          <w:sz w:val="32"/>
          <w:szCs w:val="32"/>
        </w:rPr>
        <w:t xml:space="preserve">ENVIO DE </w:t>
      </w:r>
      <w:r w:rsidR="00343B94">
        <w:rPr>
          <w:rFonts w:cs="Arial"/>
          <w:b/>
          <w:bCs/>
          <w:color w:val="405CA1"/>
          <w:sz w:val="32"/>
          <w:szCs w:val="32"/>
        </w:rPr>
        <w:t>PROPOSTAS</w:t>
      </w:r>
    </w:p>
    <w:p w14:paraId="2E678585" w14:textId="61E150EE" w:rsidR="00D87B37" w:rsidRPr="00FA6717" w:rsidRDefault="00D87B37" w:rsidP="00343B94">
      <w:pPr>
        <w:rPr>
          <w:rFonts w:cs="Arial"/>
          <w:color w:val="5B5B5F"/>
          <w:sz w:val="28"/>
          <w:szCs w:val="28"/>
        </w:rPr>
      </w:pPr>
      <w:r w:rsidRPr="00FA6717">
        <w:rPr>
          <w:rFonts w:cs="Arial"/>
          <w:sz w:val="28"/>
          <w:szCs w:val="28"/>
        </w:rPr>
        <w:t xml:space="preserve">De </w:t>
      </w:r>
      <w:r w:rsidR="00D87CEE">
        <w:rPr>
          <w:rFonts w:cs="Arial"/>
          <w:b/>
          <w:bCs/>
          <w:sz w:val="28"/>
          <w:szCs w:val="28"/>
        </w:rPr>
        <w:t>2</w:t>
      </w:r>
      <w:r w:rsidR="002753BA">
        <w:rPr>
          <w:rFonts w:cs="Arial"/>
          <w:b/>
          <w:bCs/>
          <w:sz w:val="28"/>
          <w:szCs w:val="28"/>
        </w:rPr>
        <w:t>9</w:t>
      </w:r>
      <w:r w:rsidRPr="00FA6717">
        <w:rPr>
          <w:rFonts w:cs="Arial"/>
          <w:b/>
          <w:bCs/>
          <w:sz w:val="28"/>
          <w:szCs w:val="28"/>
        </w:rPr>
        <w:t>/0</w:t>
      </w:r>
      <w:r w:rsidR="00D87CEE">
        <w:rPr>
          <w:rFonts w:cs="Arial"/>
          <w:b/>
          <w:bCs/>
          <w:sz w:val="28"/>
          <w:szCs w:val="28"/>
        </w:rPr>
        <w:t>4</w:t>
      </w:r>
      <w:r w:rsidRPr="00FA6717">
        <w:rPr>
          <w:rFonts w:cs="Arial"/>
          <w:b/>
          <w:bCs/>
          <w:sz w:val="28"/>
          <w:szCs w:val="28"/>
        </w:rPr>
        <w:t>/2024 até</w:t>
      </w:r>
      <w:r w:rsidRPr="00FA6717">
        <w:rPr>
          <w:rFonts w:cs="Arial"/>
          <w:sz w:val="28"/>
          <w:szCs w:val="28"/>
        </w:rPr>
        <w:t xml:space="preserve"> </w:t>
      </w:r>
      <w:r w:rsidR="00D87CEE">
        <w:rPr>
          <w:rFonts w:cs="Arial"/>
          <w:b/>
          <w:bCs/>
          <w:sz w:val="28"/>
          <w:szCs w:val="28"/>
        </w:rPr>
        <w:t>0</w:t>
      </w:r>
      <w:r w:rsidR="002753BA">
        <w:rPr>
          <w:rFonts w:cs="Arial"/>
          <w:b/>
          <w:bCs/>
          <w:sz w:val="28"/>
          <w:szCs w:val="28"/>
        </w:rPr>
        <w:t>3</w:t>
      </w:r>
      <w:r w:rsidR="00D87CEE">
        <w:rPr>
          <w:rFonts w:cs="Arial"/>
          <w:b/>
          <w:bCs/>
          <w:sz w:val="28"/>
          <w:szCs w:val="28"/>
        </w:rPr>
        <w:t>/05/2024</w:t>
      </w:r>
    </w:p>
    <w:p w14:paraId="79AB0B52" w14:textId="547A1722" w:rsidR="00D87B37" w:rsidRPr="00FA6717" w:rsidRDefault="00D87B37" w:rsidP="00343B94">
      <w:pPr>
        <w:rPr>
          <w:rFonts w:cs="Arial"/>
          <w:color w:val="5B5B5F"/>
          <w:sz w:val="28"/>
          <w:szCs w:val="28"/>
        </w:rPr>
      </w:pPr>
    </w:p>
    <w:p w14:paraId="37D26458" w14:textId="77777777" w:rsidR="00D87B37" w:rsidRPr="00FA6717" w:rsidRDefault="00D87B37" w:rsidP="00343B94">
      <w:pPr>
        <w:rPr>
          <w:rFonts w:cs="Arial"/>
          <w:b/>
          <w:bCs/>
          <w:color w:val="405CA1"/>
          <w:sz w:val="32"/>
          <w:szCs w:val="32"/>
        </w:rPr>
      </w:pPr>
    </w:p>
    <w:p w14:paraId="13B0A79B" w14:textId="4B68E9E3" w:rsidR="004D7ACD" w:rsidRPr="00FA6717" w:rsidRDefault="002850E4" w:rsidP="00343B94">
      <w:pPr>
        <w:rPr>
          <w:rFonts w:cs="Arial"/>
          <w:b/>
          <w:bCs/>
          <w:color w:val="405CA1"/>
          <w:sz w:val="32"/>
          <w:szCs w:val="32"/>
        </w:rPr>
      </w:pPr>
      <w:r w:rsidRPr="00FA6717">
        <w:rPr>
          <w:rFonts w:cs="Arial"/>
          <w:b/>
          <w:bCs/>
          <w:color w:val="405CA1"/>
          <w:sz w:val="32"/>
          <w:szCs w:val="32"/>
        </w:rPr>
        <w:t>HORÁRIO DA FASE D</w:t>
      </w:r>
      <w:r w:rsidR="004D7ACD" w:rsidRPr="00FA6717">
        <w:rPr>
          <w:rFonts w:cs="Arial"/>
          <w:b/>
          <w:bCs/>
          <w:color w:val="405CA1"/>
          <w:sz w:val="32"/>
          <w:szCs w:val="32"/>
        </w:rPr>
        <w:t>E LANCE</w:t>
      </w:r>
      <w:r w:rsidR="00CF7944">
        <w:rPr>
          <w:rFonts w:cs="Arial"/>
          <w:b/>
          <w:bCs/>
          <w:color w:val="405CA1"/>
          <w:sz w:val="32"/>
          <w:szCs w:val="32"/>
        </w:rPr>
        <w:t>S</w:t>
      </w:r>
    </w:p>
    <w:p w14:paraId="7C4D3461" w14:textId="42FAC241" w:rsidR="002850E4" w:rsidRPr="00FA6717" w:rsidRDefault="002850E4" w:rsidP="00343B94">
      <w:pPr>
        <w:rPr>
          <w:rFonts w:cs="Arial"/>
          <w:sz w:val="28"/>
          <w:szCs w:val="28"/>
        </w:rPr>
      </w:pPr>
      <w:r w:rsidRPr="00FA6717">
        <w:rPr>
          <w:rFonts w:cs="Arial"/>
          <w:sz w:val="28"/>
          <w:szCs w:val="28"/>
        </w:rPr>
        <w:t xml:space="preserve">Das </w:t>
      </w:r>
      <w:r w:rsidR="00A214B4">
        <w:rPr>
          <w:rFonts w:cs="Arial"/>
          <w:sz w:val="28"/>
          <w:szCs w:val="28"/>
        </w:rPr>
        <w:t>0</w:t>
      </w:r>
      <w:r w:rsidR="0095394C">
        <w:rPr>
          <w:rFonts w:cs="Arial"/>
          <w:sz w:val="28"/>
          <w:szCs w:val="28"/>
        </w:rPr>
        <w:t>8</w:t>
      </w:r>
      <w:r w:rsidR="00A214B4">
        <w:rPr>
          <w:rFonts w:cs="Arial"/>
          <w:sz w:val="28"/>
          <w:szCs w:val="28"/>
        </w:rPr>
        <w:t>:</w:t>
      </w:r>
      <w:r w:rsidR="0095394C">
        <w:rPr>
          <w:rFonts w:cs="Arial"/>
          <w:sz w:val="28"/>
          <w:szCs w:val="28"/>
        </w:rPr>
        <w:t>0</w:t>
      </w:r>
      <w:r w:rsidR="00A214B4">
        <w:rPr>
          <w:rFonts w:cs="Arial"/>
          <w:sz w:val="28"/>
          <w:szCs w:val="28"/>
        </w:rPr>
        <w:t>0</w:t>
      </w:r>
      <w:r w:rsidR="00D87B37" w:rsidRPr="00FA6717">
        <w:rPr>
          <w:rFonts w:cs="Arial"/>
          <w:sz w:val="28"/>
          <w:szCs w:val="28"/>
        </w:rPr>
        <w:t xml:space="preserve"> </w:t>
      </w:r>
      <w:r w:rsidRPr="00FA6717">
        <w:rPr>
          <w:rFonts w:cs="Arial"/>
          <w:sz w:val="28"/>
          <w:szCs w:val="28"/>
        </w:rPr>
        <w:t>h</w:t>
      </w:r>
      <w:r w:rsidR="00A214B4">
        <w:rPr>
          <w:rFonts w:cs="Arial"/>
          <w:sz w:val="28"/>
          <w:szCs w:val="28"/>
        </w:rPr>
        <w:t>ora</w:t>
      </w:r>
      <w:r w:rsidR="00D87B37" w:rsidRPr="00FA6717">
        <w:rPr>
          <w:rFonts w:cs="Arial"/>
          <w:sz w:val="28"/>
          <w:szCs w:val="28"/>
        </w:rPr>
        <w:t>s</w:t>
      </w:r>
      <w:r w:rsidRPr="00FA6717">
        <w:rPr>
          <w:rFonts w:cs="Arial"/>
          <w:sz w:val="28"/>
          <w:szCs w:val="28"/>
        </w:rPr>
        <w:t xml:space="preserve"> até </w:t>
      </w:r>
      <w:r w:rsidR="00A214B4">
        <w:rPr>
          <w:rFonts w:cs="Arial"/>
          <w:sz w:val="28"/>
          <w:szCs w:val="28"/>
        </w:rPr>
        <w:t>1</w:t>
      </w:r>
      <w:r w:rsidR="0095394C">
        <w:rPr>
          <w:rFonts w:cs="Arial"/>
          <w:sz w:val="28"/>
          <w:szCs w:val="28"/>
        </w:rPr>
        <w:t>6</w:t>
      </w:r>
      <w:r w:rsidR="00A214B4">
        <w:rPr>
          <w:rFonts w:cs="Arial"/>
          <w:sz w:val="28"/>
          <w:szCs w:val="28"/>
        </w:rPr>
        <w:t>:</w:t>
      </w:r>
      <w:r w:rsidR="0095394C">
        <w:rPr>
          <w:rFonts w:cs="Arial"/>
          <w:sz w:val="28"/>
          <w:szCs w:val="28"/>
        </w:rPr>
        <w:t>0</w:t>
      </w:r>
      <w:r w:rsidR="00A214B4">
        <w:rPr>
          <w:rFonts w:cs="Arial"/>
          <w:sz w:val="28"/>
          <w:szCs w:val="28"/>
        </w:rPr>
        <w:t>0</w:t>
      </w:r>
      <w:r w:rsidR="00D87B37" w:rsidRPr="00FA6717">
        <w:rPr>
          <w:rFonts w:cs="Arial"/>
          <w:sz w:val="28"/>
          <w:szCs w:val="28"/>
        </w:rPr>
        <w:t xml:space="preserve"> </w:t>
      </w:r>
      <w:r w:rsidRPr="00FA6717">
        <w:rPr>
          <w:rFonts w:cs="Arial"/>
          <w:sz w:val="28"/>
          <w:szCs w:val="28"/>
        </w:rPr>
        <w:t>h</w:t>
      </w:r>
      <w:r w:rsidR="00A214B4">
        <w:rPr>
          <w:rFonts w:cs="Arial"/>
          <w:sz w:val="28"/>
          <w:szCs w:val="28"/>
        </w:rPr>
        <w:t>ora</w:t>
      </w:r>
      <w:r w:rsidR="00D87B37" w:rsidRPr="00FA6717">
        <w:rPr>
          <w:rFonts w:cs="Arial"/>
          <w:sz w:val="28"/>
          <w:szCs w:val="28"/>
        </w:rPr>
        <w:t>s</w:t>
      </w:r>
      <w:r w:rsidR="00422324">
        <w:rPr>
          <w:rFonts w:cs="Arial"/>
          <w:sz w:val="28"/>
          <w:szCs w:val="28"/>
        </w:rPr>
        <w:t xml:space="preserve"> (Horário de Brasília) </w:t>
      </w:r>
    </w:p>
    <w:p w14:paraId="20E228F9" w14:textId="77777777" w:rsidR="004D7ACD" w:rsidRPr="00FA6717" w:rsidRDefault="004D7ACD" w:rsidP="00343B94">
      <w:pPr>
        <w:rPr>
          <w:rFonts w:cs="Arial"/>
          <w:b/>
          <w:bCs/>
          <w:color w:val="405CA1"/>
          <w:sz w:val="32"/>
          <w:szCs w:val="32"/>
        </w:rPr>
      </w:pPr>
    </w:p>
    <w:p w14:paraId="421C0499" w14:textId="12E17EBC" w:rsidR="00DD2A4A" w:rsidRPr="00FA6717" w:rsidRDefault="00DD2A4A" w:rsidP="00343B94">
      <w:pPr>
        <w:suppressAutoHyphens w:val="0"/>
        <w:spacing w:line="259" w:lineRule="auto"/>
        <w:rPr>
          <w:rFonts w:cs="Arial"/>
          <w:b/>
          <w:bCs/>
          <w:color w:val="405CA1"/>
          <w:sz w:val="32"/>
          <w:szCs w:val="32"/>
        </w:rPr>
      </w:pPr>
      <w:r w:rsidRPr="00FA6717">
        <w:rPr>
          <w:rFonts w:cs="Arial"/>
          <w:b/>
          <w:bCs/>
          <w:color w:val="405CA1"/>
          <w:sz w:val="32"/>
          <w:szCs w:val="32"/>
        </w:rPr>
        <w:t>CRITÉRIO DE JULGAMENTO</w:t>
      </w:r>
    </w:p>
    <w:p w14:paraId="63A8EE9F" w14:textId="4282DA65" w:rsidR="00D87B37" w:rsidRPr="00FA6717" w:rsidRDefault="00D87B37" w:rsidP="00343B94">
      <w:pPr>
        <w:suppressAutoHyphens w:val="0"/>
        <w:spacing w:after="160" w:line="259" w:lineRule="auto"/>
        <w:rPr>
          <w:rFonts w:cs="Arial"/>
          <w:b/>
          <w:bCs/>
          <w:color w:val="405CA1"/>
          <w:sz w:val="32"/>
          <w:szCs w:val="32"/>
        </w:rPr>
      </w:pPr>
      <w:r w:rsidRPr="00FA6717">
        <w:rPr>
          <w:rFonts w:cs="Arial"/>
          <w:sz w:val="28"/>
          <w:szCs w:val="28"/>
        </w:rPr>
        <w:t>Menor Preço – Por Item</w:t>
      </w:r>
    </w:p>
    <w:p w14:paraId="164260EE" w14:textId="77777777" w:rsidR="00D87B37" w:rsidRPr="00FA6717" w:rsidRDefault="00D87B37" w:rsidP="00343B94">
      <w:pPr>
        <w:suppressAutoHyphens w:val="0"/>
        <w:spacing w:after="160" w:line="259" w:lineRule="auto"/>
        <w:rPr>
          <w:rFonts w:cs="Arial"/>
          <w:b/>
          <w:bCs/>
          <w:color w:val="405CA1"/>
          <w:sz w:val="32"/>
          <w:szCs w:val="32"/>
        </w:rPr>
      </w:pPr>
    </w:p>
    <w:p w14:paraId="6A4FB740" w14:textId="12B191DF" w:rsidR="004D7ACD" w:rsidRPr="00FA6717" w:rsidRDefault="00981484" w:rsidP="00343B94">
      <w:pPr>
        <w:suppressAutoHyphens w:val="0"/>
        <w:spacing w:after="160" w:line="259" w:lineRule="auto"/>
        <w:rPr>
          <w:rFonts w:cs="Arial"/>
          <w:b/>
          <w:bCs/>
          <w:color w:val="405CA1"/>
          <w:sz w:val="32"/>
          <w:szCs w:val="32"/>
        </w:rPr>
      </w:pPr>
      <w:r>
        <w:rPr>
          <w:rFonts w:cs="Arial"/>
          <w:b/>
          <w:bCs/>
          <w:color w:val="405CA1"/>
          <w:sz w:val="32"/>
          <w:szCs w:val="32"/>
        </w:rPr>
        <w:t>PARTICIPAÇÃO EXCLUSI</w:t>
      </w:r>
      <w:r w:rsidR="00CF7944">
        <w:rPr>
          <w:rFonts w:cs="Arial"/>
          <w:b/>
          <w:bCs/>
          <w:color w:val="405CA1"/>
          <w:sz w:val="32"/>
          <w:szCs w:val="32"/>
        </w:rPr>
        <w:t>V</w:t>
      </w:r>
      <w:r>
        <w:rPr>
          <w:rFonts w:cs="Arial"/>
          <w:b/>
          <w:bCs/>
          <w:color w:val="405CA1"/>
          <w:sz w:val="32"/>
          <w:szCs w:val="32"/>
        </w:rPr>
        <w:t>A PARA</w:t>
      </w:r>
      <w:r w:rsidR="004D7ACD" w:rsidRPr="00FA6717">
        <w:rPr>
          <w:rFonts w:cs="Arial"/>
          <w:b/>
          <w:bCs/>
          <w:color w:val="405CA1"/>
          <w:sz w:val="32"/>
          <w:szCs w:val="32"/>
        </w:rPr>
        <w:t xml:space="preserve"> ME/EPP/EQUIPARADAS</w:t>
      </w:r>
      <w:r w:rsidR="004D7ACD" w:rsidRPr="00FA6717">
        <w:rPr>
          <w:rFonts w:cs="Arial"/>
          <w:b/>
          <w:bCs/>
          <w:color w:val="405CA1"/>
          <w:sz w:val="32"/>
          <w:szCs w:val="32"/>
        </w:rPr>
        <w:br/>
      </w:r>
      <w:r w:rsidR="004D7ACD" w:rsidRPr="00FA6717">
        <w:rPr>
          <w:rFonts w:cs="Arial"/>
          <w:b/>
          <w:bCs/>
          <w:sz w:val="28"/>
          <w:szCs w:val="28"/>
        </w:rPr>
        <w:t>SIM</w:t>
      </w:r>
    </w:p>
    <w:p w14:paraId="61915A59" w14:textId="69D4460B" w:rsidR="004D7ACD" w:rsidRPr="00FA6717" w:rsidRDefault="004D7ACD" w:rsidP="00343B94">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2134429855"/>
        <w:docPartObj>
          <w:docPartGallery w:val="Table of Contents"/>
          <w:docPartUnique/>
        </w:docPartObj>
      </w:sdtPr>
      <w:sdtEndPr>
        <w:rPr>
          <w:b/>
          <w:bCs/>
        </w:rPr>
      </w:sdtEndPr>
      <w:sdtContent>
        <w:p w14:paraId="1205E4FE" w14:textId="11E6000A" w:rsidR="00DA6748" w:rsidRDefault="00DA6748">
          <w:pPr>
            <w:pStyle w:val="CabealhodoSumrio"/>
          </w:pPr>
          <w:r>
            <w:t>Sumário</w:t>
          </w:r>
        </w:p>
        <w:p w14:paraId="558D6E97" w14:textId="6E466FD0" w:rsidR="00DA6748" w:rsidRPr="0087241B" w:rsidRDefault="00DA6748" w:rsidP="0087241B">
          <w:pPr>
            <w:pStyle w:val="Sumrio1"/>
            <w:shd w:val="clear" w:color="auto" w:fill="E7E6E6" w:themeFill="background2"/>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61232614" w:history="1">
            <w:r w:rsidRPr="0087241B">
              <w:rPr>
                <w:rStyle w:val="Hyperlink"/>
                <w:rFonts w:eastAsia="Arial Unicode MS"/>
                <w:noProof/>
                <w:lang w:bidi="hi-IN"/>
              </w:rPr>
              <w:t>1) PREÂMBULO</w:t>
            </w:r>
            <w:r w:rsidRPr="0087241B">
              <w:rPr>
                <w:noProof/>
                <w:webHidden/>
              </w:rPr>
              <w:tab/>
            </w:r>
            <w:r w:rsidRPr="0087241B">
              <w:rPr>
                <w:noProof/>
                <w:webHidden/>
              </w:rPr>
              <w:fldChar w:fldCharType="begin"/>
            </w:r>
            <w:r w:rsidRPr="0087241B">
              <w:rPr>
                <w:noProof/>
                <w:webHidden/>
              </w:rPr>
              <w:instrText xml:space="preserve"> PAGEREF _Toc161232614 \h </w:instrText>
            </w:r>
            <w:r w:rsidRPr="0087241B">
              <w:rPr>
                <w:noProof/>
                <w:webHidden/>
              </w:rPr>
            </w:r>
            <w:r w:rsidRPr="0087241B">
              <w:rPr>
                <w:noProof/>
                <w:webHidden/>
              </w:rPr>
              <w:fldChar w:fldCharType="separate"/>
            </w:r>
            <w:r w:rsidR="00EA2EBC">
              <w:rPr>
                <w:noProof/>
                <w:webHidden/>
              </w:rPr>
              <w:t>3</w:t>
            </w:r>
            <w:r w:rsidRPr="0087241B">
              <w:rPr>
                <w:noProof/>
                <w:webHidden/>
              </w:rPr>
              <w:fldChar w:fldCharType="end"/>
            </w:r>
          </w:hyperlink>
        </w:p>
        <w:p w14:paraId="2DD88A3F" w14:textId="6E9B99BD" w:rsidR="00DA6748" w:rsidRPr="0087241B" w:rsidRDefault="00EA2EBC" w:rsidP="0087241B">
          <w:pPr>
            <w:pStyle w:val="Sumrio1"/>
            <w:shd w:val="clear" w:color="auto" w:fill="E7E6E6" w:themeFill="background2"/>
            <w:rPr>
              <w:rFonts w:asciiTheme="minorHAnsi" w:eastAsiaTheme="minorEastAsia" w:hAnsiTheme="minorHAnsi" w:cstheme="minorBidi"/>
              <w:noProof/>
              <w:kern w:val="2"/>
              <w:sz w:val="22"/>
              <w:szCs w:val="22"/>
              <w14:ligatures w14:val="standardContextual"/>
            </w:rPr>
          </w:pPr>
          <w:hyperlink w:anchor="_Toc161232615" w:history="1">
            <w:r w:rsidR="00DA6748" w:rsidRPr="0087241B">
              <w:rPr>
                <w:rStyle w:val="Hyperlink"/>
                <w:rFonts w:eastAsia="Arial Unicode MS"/>
                <w:noProof/>
                <w:lang w:bidi="hi-IN"/>
              </w:rPr>
              <w:t>2) OBJETO DA CONTRATAÇÃO DIRETA</w:t>
            </w:r>
            <w:r w:rsidR="00DA6748" w:rsidRPr="0087241B">
              <w:rPr>
                <w:noProof/>
                <w:webHidden/>
              </w:rPr>
              <w:tab/>
            </w:r>
            <w:r w:rsidR="00DA6748" w:rsidRPr="0087241B">
              <w:rPr>
                <w:noProof/>
                <w:webHidden/>
              </w:rPr>
              <w:fldChar w:fldCharType="begin"/>
            </w:r>
            <w:r w:rsidR="00DA6748" w:rsidRPr="0087241B">
              <w:rPr>
                <w:noProof/>
                <w:webHidden/>
              </w:rPr>
              <w:instrText xml:space="preserve"> PAGEREF _Toc161232615 \h </w:instrText>
            </w:r>
            <w:r w:rsidR="00DA6748" w:rsidRPr="0087241B">
              <w:rPr>
                <w:noProof/>
                <w:webHidden/>
              </w:rPr>
            </w:r>
            <w:r w:rsidR="00DA6748" w:rsidRPr="0087241B">
              <w:rPr>
                <w:noProof/>
                <w:webHidden/>
              </w:rPr>
              <w:fldChar w:fldCharType="separate"/>
            </w:r>
            <w:r>
              <w:rPr>
                <w:noProof/>
                <w:webHidden/>
              </w:rPr>
              <w:t>3</w:t>
            </w:r>
            <w:r w:rsidR="00DA6748" w:rsidRPr="0087241B">
              <w:rPr>
                <w:noProof/>
                <w:webHidden/>
              </w:rPr>
              <w:fldChar w:fldCharType="end"/>
            </w:r>
          </w:hyperlink>
        </w:p>
        <w:p w14:paraId="673C623C" w14:textId="783B1519" w:rsidR="00DA6748" w:rsidRPr="0087241B" w:rsidRDefault="00EA2EBC" w:rsidP="0087241B">
          <w:pPr>
            <w:pStyle w:val="Sumrio1"/>
            <w:shd w:val="clear" w:color="auto" w:fill="E7E6E6" w:themeFill="background2"/>
            <w:rPr>
              <w:rFonts w:asciiTheme="minorHAnsi" w:eastAsiaTheme="minorEastAsia" w:hAnsiTheme="minorHAnsi" w:cstheme="minorBidi"/>
              <w:noProof/>
              <w:kern w:val="2"/>
              <w:sz w:val="22"/>
              <w:szCs w:val="22"/>
              <w14:ligatures w14:val="standardContextual"/>
            </w:rPr>
          </w:pPr>
          <w:hyperlink w:anchor="_Toc161232616" w:history="1">
            <w:r w:rsidR="00DA6748" w:rsidRPr="0087241B">
              <w:rPr>
                <w:rStyle w:val="Hyperlink"/>
                <w:rFonts w:eastAsia="Arial Unicode MS"/>
                <w:noProof/>
                <w:lang w:bidi="hi-IN"/>
              </w:rPr>
              <w:t>3) PARTICIPAÇÃO NA DISPENSA ELETRÔNICA</w:t>
            </w:r>
            <w:r w:rsidR="00DA6748" w:rsidRPr="0087241B">
              <w:rPr>
                <w:noProof/>
                <w:webHidden/>
              </w:rPr>
              <w:tab/>
            </w:r>
            <w:r w:rsidR="00DA6748" w:rsidRPr="0087241B">
              <w:rPr>
                <w:noProof/>
                <w:webHidden/>
              </w:rPr>
              <w:fldChar w:fldCharType="begin"/>
            </w:r>
            <w:r w:rsidR="00DA6748" w:rsidRPr="0087241B">
              <w:rPr>
                <w:noProof/>
                <w:webHidden/>
              </w:rPr>
              <w:instrText xml:space="preserve"> PAGEREF _Toc161232616 \h </w:instrText>
            </w:r>
            <w:r w:rsidR="00DA6748" w:rsidRPr="0087241B">
              <w:rPr>
                <w:noProof/>
                <w:webHidden/>
              </w:rPr>
            </w:r>
            <w:r w:rsidR="00DA6748" w:rsidRPr="0087241B">
              <w:rPr>
                <w:noProof/>
                <w:webHidden/>
              </w:rPr>
              <w:fldChar w:fldCharType="separate"/>
            </w:r>
            <w:r>
              <w:rPr>
                <w:noProof/>
                <w:webHidden/>
              </w:rPr>
              <w:t>5</w:t>
            </w:r>
            <w:r w:rsidR="00DA6748" w:rsidRPr="0087241B">
              <w:rPr>
                <w:noProof/>
                <w:webHidden/>
              </w:rPr>
              <w:fldChar w:fldCharType="end"/>
            </w:r>
          </w:hyperlink>
        </w:p>
        <w:p w14:paraId="12917F5A" w14:textId="1C184618" w:rsidR="00DA6748" w:rsidRPr="0087241B" w:rsidRDefault="00EA2EBC" w:rsidP="0087241B">
          <w:pPr>
            <w:pStyle w:val="Sumrio1"/>
            <w:shd w:val="clear" w:color="auto" w:fill="E7E6E6" w:themeFill="background2"/>
            <w:rPr>
              <w:rFonts w:asciiTheme="minorHAnsi" w:eastAsiaTheme="minorEastAsia" w:hAnsiTheme="minorHAnsi" w:cstheme="minorBidi"/>
              <w:noProof/>
              <w:kern w:val="2"/>
              <w:sz w:val="22"/>
              <w:szCs w:val="22"/>
              <w14:ligatures w14:val="standardContextual"/>
            </w:rPr>
          </w:pPr>
          <w:hyperlink w:anchor="_Toc161232617" w:history="1">
            <w:r w:rsidR="00DA6748" w:rsidRPr="0087241B">
              <w:rPr>
                <w:rStyle w:val="Hyperlink"/>
                <w:rFonts w:eastAsia="Arial Unicode MS"/>
                <w:noProof/>
                <w:lang w:bidi="hi-IN"/>
              </w:rPr>
              <w:t>4) INGRESSO NA DISPENSA ELETRÔNICA E CADASTRAMENTO DA PROPOSTA INICIAL</w:t>
            </w:r>
            <w:r w:rsidR="00DA6748" w:rsidRPr="0087241B">
              <w:rPr>
                <w:noProof/>
                <w:webHidden/>
              </w:rPr>
              <w:tab/>
            </w:r>
            <w:r w:rsidR="00DA6748" w:rsidRPr="0087241B">
              <w:rPr>
                <w:noProof/>
                <w:webHidden/>
              </w:rPr>
              <w:fldChar w:fldCharType="begin"/>
            </w:r>
            <w:r w:rsidR="00DA6748" w:rsidRPr="0087241B">
              <w:rPr>
                <w:noProof/>
                <w:webHidden/>
              </w:rPr>
              <w:instrText xml:space="preserve"> PAGEREF _Toc161232617 \h </w:instrText>
            </w:r>
            <w:r w:rsidR="00DA6748" w:rsidRPr="0087241B">
              <w:rPr>
                <w:noProof/>
                <w:webHidden/>
              </w:rPr>
            </w:r>
            <w:r w:rsidR="00DA6748" w:rsidRPr="0087241B">
              <w:rPr>
                <w:noProof/>
                <w:webHidden/>
              </w:rPr>
              <w:fldChar w:fldCharType="separate"/>
            </w:r>
            <w:r>
              <w:rPr>
                <w:noProof/>
                <w:webHidden/>
              </w:rPr>
              <w:t>8</w:t>
            </w:r>
            <w:r w:rsidR="00DA6748" w:rsidRPr="0087241B">
              <w:rPr>
                <w:noProof/>
                <w:webHidden/>
              </w:rPr>
              <w:fldChar w:fldCharType="end"/>
            </w:r>
          </w:hyperlink>
        </w:p>
        <w:p w14:paraId="72CF5438" w14:textId="12B3E2EE" w:rsidR="00DA6748" w:rsidRPr="0087241B" w:rsidRDefault="00EA2EBC" w:rsidP="0087241B">
          <w:pPr>
            <w:pStyle w:val="Sumrio1"/>
            <w:shd w:val="clear" w:color="auto" w:fill="E7E6E6" w:themeFill="background2"/>
            <w:rPr>
              <w:rFonts w:asciiTheme="minorHAnsi" w:eastAsiaTheme="minorEastAsia" w:hAnsiTheme="minorHAnsi" w:cstheme="minorBidi"/>
              <w:noProof/>
              <w:kern w:val="2"/>
              <w:sz w:val="22"/>
              <w:szCs w:val="22"/>
              <w14:ligatures w14:val="standardContextual"/>
            </w:rPr>
          </w:pPr>
          <w:hyperlink w:anchor="_Toc161232618" w:history="1">
            <w:r w:rsidR="00DA6748" w:rsidRPr="0087241B">
              <w:rPr>
                <w:rStyle w:val="Hyperlink"/>
                <w:rFonts w:eastAsia="Arial Unicode MS"/>
                <w:noProof/>
                <w:lang w:bidi="hi-IN"/>
              </w:rPr>
              <w:t>5) FASE DE LANCES</w:t>
            </w:r>
            <w:r w:rsidR="00DA6748" w:rsidRPr="0087241B">
              <w:rPr>
                <w:noProof/>
                <w:webHidden/>
              </w:rPr>
              <w:tab/>
            </w:r>
            <w:r w:rsidR="00DA6748" w:rsidRPr="0087241B">
              <w:rPr>
                <w:noProof/>
                <w:webHidden/>
              </w:rPr>
              <w:fldChar w:fldCharType="begin"/>
            </w:r>
            <w:r w:rsidR="00DA6748" w:rsidRPr="0087241B">
              <w:rPr>
                <w:noProof/>
                <w:webHidden/>
              </w:rPr>
              <w:instrText xml:space="preserve"> PAGEREF _Toc161232618 \h </w:instrText>
            </w:r>
            <w:r w:rsidR="00DA6748" w:rsidRPr="0087241B">
              <w:rPr>
                <w:noProof/>
                <w:webHidden/>
              </w:rPr>
            </w:r>
            <w:r w:rsidR="00DA6748" w:rsidRPr="0087241B">
              <w:rPr>
                <w:noProof/>
                <w:webHidden/>
              </w:rPr>
              <w:fldChar w:fldCharType="separate"/>
            </w:r>
            <w:r>
              <w:rPr>
                <w:noProof/>
                <w:webHidden/>
              </w:rPr>
              <w:t>10</w:t>
            </w:r>
            <w:r w:rsidR="00DA6748" w:rsidRPr="0087241B">
              <w:rPr>
                <w:noProof/>
                <w:webHidden/>
              </w:rPr>
              <w:fldChar w:fldCharType="end"/>
            </w:r>
          </w:hyperlink>
        </w:p>
        <w:p w14:paraId="16DECED9" w14:textId="4675CF0A" w:rsidR="00DA6748" w:rsidRPr="0087241B" w:rsidRDefault="00EA2EBC" w:rsidP="0087241B">
          <w:pPr>
            <w:pStyle w:val="Sumrio1"/>
            <w:shd w:val="clear" w:color="auto" w:fill="E7E6E6" w:themeFill="background2"/>
            <w:rPr>
              <w:rStyle w:val="Hyperlink"/>
              <w:rFonts w:eastAsia="Arial Unicode MS"/>
              <w:lang w:bidi="hi-IN"/>
            </w:rPr>
          </w:pPr>
          <w:hyperlink w:anchor="_Toc161232619" w:history="1">
            <w:r w:rsidR="00DA6748" w:rsidRPr="0087241B">
              <w:rPr>
                <w:rStyle w:val="Hyperlink"/>
                <w:rFonts w:eastAsia="Arial Unicode MS"/>
                <w:noProof/>
                <w:lang w:bidi="hi-IN"/>
              </w:rPr>
              <w:t>6) JULGAMENTO E ACEITAÇÃO DAS PROPOSTAS</w:t>
            </w:r>
            <w:r w:rsidR="00DA6748" w:rsidRPr="0087241B">
              <w:rPr>
                <w:rStyle w:val="Hyperlink"/>
                <w:rFonts w:eastAsia="Arial Unicode MS"/>
                <w:webHidden/>
                <w:lang w:bidi="hi-IN"/>
              </w:rPr>
              <w:tab/>
            </w:r>
            <w:r w:rsidR="00DA6748" w:rsidRPr="0087241B">
              <w:rPr>
                <w:rStyle w:val="Hyperlink"/>
                <w:rFonts w:eastAsia="Arial Unicode MS"/>
                <w:webHidden/>
                <w:lang w:bidi="hi-IN"/>
              </w:rPr>
              <w:fldChar w:fldCharType="begin"/>
            </w:r>
            <w:r w:rsidR="00DA6748" w:rsidRPr="0087241B">
              <w:rPr>
                <w:rStyle w:val="Hyperlink"/>
                <w:rFonts w:eastAsia="Arial Unicode MS"/>
                <w:webHidden/>
                <w:lang w:bidi="hi-IN"/>
              </w:rPr>
              <w:instrText xml:space="preserve"> PAGEREF _Toc161232619 \h </w:instrText>
            </w:r>
            <w:r w:rsidR="00DA6748" w:rsidRPr="0087241B">
              <w:rPr>
                <w:rStyle w:val="Hyperlink"/>
                <w:rFonts w:eastAsia="Arial Unicode MS"/>
                <w:webHidden/>
                <w:lang w:bidi="hi-IN"/>
              </w:rPr>
            </w:r>
            <w:r w:rsidR="00DA6748" w:rsidRPr="0087241B">
              <w:rPr>
                <w:rStyle w:val="Hyperlink"/>
                <w:rFonts w:eastAsia="Arial Unicode MS"/>
                <w:webHidden/>
                <w:lang w:bidi="hi-IN"/>
              </w:rPr>
              <w:fldChar w:fldCharType="separate"/>
            </w:r>
            <w:r>
              <w:rPr>
                <w:rStyle w:val="Hyperlink"/>
                <w:rFonts w:eastAsia="Arial Unicode MS"/>
                <w:noProof/>
                <w:webHidden/>
                <w:lang w:bidi="hi-IN"/>
              </w:rPr>
              <w:t>12</w:t>
            </w:r>
            <w:r w:rsidR="00DA6748" w:rsidRPr="0087241B">
              <w:rPr>
                <w:rStyle w:val="Hyperlink"/>
                <w:rFonts w:eastAsia="Arial Unicode MS"/>
                <w:webHidden/>
                <w:lang w:bidi="hi-IN"/>
              </w:rPr>
              <w:fldChar w:fldCharType="end"/>
            </w:r>
          </w:hyperlink>
        </w:p>
        <w:p w14:paraId="7CB220E3" w14:textId="4C1A83EF" w:rsidR="00DA6748" w:rsidRPr="0087241B" w:rsidRDefault="00EA2EBC" w:rsidP="0087241B">
          <w:pPr>
            <w:pStyle w:val="Sumrio1"/>
            <w:shd w:val="clear" w:color="auto" w:fill="E7E6E6" w:themeFill="background2"/>
            <w:rPr>
              <w:rFonts w:asciiTheme="minorHAnsi" w:eastAsiaTheme="minorEastAsia" w:hAnsiTheme="minorHAnsi" w:cstheme="minorBidi"/>
              <w:noProof/>
              <w:kern w:val="2"/>
              <w:sz w:val="22"/>
              <w:szCs w:val="22"/>
              <w14:ligatures w14:val="standardContextual"/>
            </w:rPr>
          </w:pPr>
          <w:hyperlink w:anchor="_Toc161232620" w:history="1">
            <w:r w:rsidR="00DA6748" w:rsidRPr="0087241B">
              <w:rPr>
                <w:rStyle w:val="Hyperlink"/>
                <w:rFonts w:eastAsia="Arial Unicode MS"/>
                <w:noProof/>
                <w:lang w:bidi="hi-IN"/>
              </w:rPr>
              <w:t>7) HABILITAÇÃO</w:t>
            </w:r>
            <w:r w:rsidR="00DA6748" w:rsidRPr="0087241B">
              <w:rPr>
                <w:noProof/>
                <w:webHidden/>
              </w:rPr>
              <w:tab/>
            </w:r>
            <w:r w:rsidR="00DA6748" w:rsidRPr="0087241B">
              <w:rPr>
                <w:noProof/>
                <w:webHidden/>
              </w:rPr>
              <w:fldChar w:fldCharType="begin"/>
            </w:r>
            <w:r w:rsidR="00DA6748" w:rsidRPr="0087241B">
              <w:rPr>
                <w:noProof/>
                <w:webHidden/>
              </w:rPr>
              <w:instrText xml:space="preserve"> PAGEREF _Toc161232620 \h </w:instrText>
            </w:r>
            <w:r w:rsidR="00DA6748" w:rsidRPr="0087241B">
              <w:rPr>
                <w:noProof/>
                <w:webHidden/>
              </w:rPr>
            </w:r>
            <w:r w:rsidR="00DA6748" w:rsidRPr="0087241B">
              <w:rPr>
                <w:noProof/>
                <w:webHidden/>
              </w:rPr>
              <w:fldChar w:fldCharType="separate"/>
            </w:r>
            <w:r>
              <w:rPr>
                <w:noProof/>
                <w:webHidden/>
              </w:rPr>
              <w:t>15</w:t>
            </w:r>
            <w:r w:rsidR="00DA6748" w:rsidRPr="0087241B">
              <w:rPr>
                <w:noProof/>
                <w:webHidden/>
              </w:rPr>
              <w:fldChar w:fldCharType="end"/>
            </w:r>
          </w:hyperlink>
        </w:p>
        <w:p w14:paraId="58A49E4C" w14:textId="44C05221" w:rsidR="00DA6748" w:rsidRPr="0087241B" w:rsidRDefault="00EA2EBC" w:rsidP="0087241B">
          <w:pPr>
            <w:pStyle w:val="Sumrio1"/>
            <w:shd w:val="clear" w:color="auto" w:fill="E7E6E6" w:themeFill="background2"/>
            <w:rPr>
              <w:rFonts w:asciiTheme="minorHAnsi" w:eastAsiaTheme="minorEastAsia" w:hAnsiTheme="minorHAnsi" w:cstheme="minorBidi"/>
              <w:noProof/>
              <w:kern w:val="2"/>
              <w:sz w:val="22"/>
              <w:szCs w:val="22"/>
              <w14:ligatures w14:val="standardContextual"/>
            </w:rPr>
          </w:pPr>
          <w:hyperlink w:anchor="_Toc161232621" w:history="1">
            <w:r w:rsidR="00DA6748" w:rsidRPr="0087241B">
              <w:rPr>
                <w:rStyle w:val="Hyperlink"/>
                <w:rFonts w:eastAsia="Arial"/>
                <w:noProof/>
              </w:rPr>
              <w:t>8) DAS RETENÇÕES</w:t>
            </w:r>
            <w:r w:rsidR="00DA6748" w:rsidRPr="0087241B">
              <w:rPr>
                <w:noProof/>
                <w:webHidden/>
              </w:rPr>
              <w:tab/>
            </w:r>
            <w:r w:rsidR="00DA6748" w:rsidRPr="0087241B">
              <w:rPr>
                <w:noProof/>
                <w:webHidden/>
              </w:rPr>
              <w:fldChar w:fldCharType="begin"/>
            </w:r>
            <w:r w:rsidR="00DA6748" w:rsidRPr="0087241B">
              <w:rPr>
                <w:noProof/>
                <w:webHidden/>
              </w:rPr>
              <w:instrText xml:space="preserve"> PAGEREF _Toc161232621 \h </w:instrText>
            </w:r>
            <w:r w:rsidR="00DA6748" w:rsidRPr="0087241B">
              <w:rPr>
                <w:noProof/>
                <w:webHidden/>
              </w:rPr>
            </w:r>
            <w:r w:rsidR="00DA6748" w:rsidRPr="0087241B">
              <w:rPr>
                <w:noProof/>
                <w:webHidden/>
              </w:rPr>
              <w:fldChar w:fldCharType="separate"/>
            </w:r>
            <w:r>
              <w:rPr>
                <w:noProof/>
                <w:webHidden/>
              </w:rPr>
              <w:t>17</w:t>
            </w:r>
            <w:r w:rsidR="00DA6748" w:rsidRPr="0087241B">
              <w:rPr>
                <w:noProof/>
                <w:webHidden/>
              </w:rPr>
              <w:fldChar w:fldCharType="end"/>
            </w:r>
          </w:hyperlink>
        </w:p>
        <w:p w14:paraId="3E59B0F0" w14:textId="3A91D4B7" w:rsidR="00DA6748" w:rsidRPr="0087241B" w:rsidRDefault="00EA2EBC" w:rsidP="0087241B">
          <w:pPr>
            <w:pStyle w:val="Sumrio1"/>
            <w:shd w:val="clear" w:color="auto" w:fill="E7E6E6" w:themeFill="background2"/>
            <w:rPr>
              <w:rStyle w:val="Hyperlink"/>
              <w:rFonts w:eastAsia="Arial Unicode MS"/>
              <w:lang w:bidi="hi-IN"/>
            </w:rPr>
          </w:pPr>
          <w:hyperlink w:anchor="_Toc161232622" w:history="1">
            <w:r w:rsidR="00DA6748" w:rsidRPr="0087241B">
              <w:rPr>
                <w:rStyle w:val="Hyperlink"/>
                <w:rFonts w:eastAsia="Arial Unicode MS"/>
                <w:noProof/>
                <w:lang w:bidi="hi-IN"/>
              </w:rPr>
              <w:t>9) DA PREVISÃO DE RECURSOS ORÇAMENTÁRIOS E DO PAGAMENTO</w:t>
            </w:r>
            <w:r w:rsidR="00DA6748" w:rsidRPr="0087241B">
              <w:rPr>
                <w:rStyle w:val="Hyperlink"/>
                <w:rFonts w:eastAsia="Arial Unicode MS"/>
                <w:webHidden/>
                <w:lang w:bidi="hi-IN"/>
              </w:rPr>
              <w:tab/>
            </w:r>
            <w:r w:rsidR="00DA6748" w:rsidRPr="0087241B">
              <w:rPr>
                <w:rStyle w:val="Hyperlink"/>
                <w:rFonts w:eastAsia="Arial Unicode MS"/>
                <w:webHidden/>
                <w:lang w:bidi="hi-IN"/>
              </w:rPr>
              <w:fldChar w:fldCharType="begin"/>
            </w:r>
            <w:r w:rsidR="00DA6748" w:rsidRPr="0087241B">
              <w:rPr>
                <w:rStyle w:val="Hyperlink"/>
                <w:rFonts w:eastAsia="Arial Unicode MS"/>
                <w:webHidden/>
                <w:lang w:bidi="hi-IN"/>
              </w:rPr>
              <w:instrText xml:space="preserve"> PAGEREF _Toc161232622 \h </w:instrText>
            </w:r>
            <w:r w:rsidR="00DA6748" w:rsidRPr="0087241B">
              <w:rPr>
                <w:rStyle w:val="Hyperlink"/>
                <w:rFonts w:eastAsia="Arial Unicode MS"/>
                <w:webHidden/>
                <w:lang w:bidi="hi-IN"/>
              </w:rPr>
            </w:r>
            <w:r w:rsidR="00DA6748" w:rsidRPr="0087241B">
              <w:rPr>
                <w:rStyle w:val="Hyperlink"/>
                <w:rFonts w:eastAsia="Arial Unicode MS"/>
                <w:webHidden/>
                <w:lang w:bidi="hi-IN"/>
              </w:rPr>
              <w:fldChar w:fldCharType="separate"/>
            </w:r>
            <w:r>
              <w:rPr>
                <w:rStyle w:val="Hyperlink"/>
                <w:rFonts w:eastAsia="Arial Unicode MS"/>
                <w:noProof/>
                <w:webHidden/>
                <w:lang w:bidi="hi-IN"/>
              </w:rPr>
              <w:t>18</w:t>
            </w:r>
            <w:r w:rsidR="00DA6748" w:rsidRPr="0087241B">
              <w:rPr>
                <w:rStyle w:val="Hyperlink"/>
                <w:rFonts w:eastAsia="Arial Unicode MS"/>
                <w:webHidden/>
                <w:lang w:bidi="hi-IN"/>
              </w:rPr>
              <w:fldChar w:fldCharType="end"/>
            </w:r>
          </w:hyperlink>
        </w:p>
        <w:p w14:paraId="11E5AD2C" w14:textId="425BFD68" w:rsidR="00DA6748" w:rsidRPr="0087241B" w:rsidRDefault="00EA2EBC" w:rsidP="0087241B">
          <w:pPr>
            <w:pStyle w:val="Sumrio1"/>
            <w:shd w:val="clear" w:color="auto" w:fill="E7E6E6" w:themeFill="background2"/>
            <w:rPr>
              <w:rStyle w:val="Hyperlink"/>
              <w:rFonts w:eastAsia="Arial Unicode MS"/>
              <w:noProof/>
            </w:rPr>
          </w:pPr>
          <w:hyperlink w:anchor="_Toc161232623" w:history="1">
            <w:r w:rsidR="00DA6748" w:rsidRPr="0087241B">
              <w:rPr>
                <w:rStyle w:val="Hyperlink"/>
                <w:rFonts w:eastAsia="Arial Unicode MS"/>
                <w:noProof/>
                <w:lang w:bidi="hi-IN"/>
              </w:rPr>
              <w:t>10) CONTRATAÇÃO</w:t>
            </w:r>
            <w:r w:rsidR="00DA6748" w:rsidRPr="0087241B">
              <w:rPr>
                <w:noProof/>
                <w:webHidden/>
              </w:rPr>
              <w:tab/>
            </w:r>
            <w:r w:rsidR="00DA6748" w:rsidRPr="0087241B">
              <w:rPr>
                <w:noProof/>
                <w:webHidden/>
              </w:rPr>
              <w:fldChar w:fldCharType="begin"/>
            </w:r>
            <w:r w:rsidR="00DA6748" w:rsidRPr="0087241B">
              <w:rPr>
                <w:noProof/>
                <w:webHidden/>
              </w:rPr>
              <w:instrText xml:space="preserve"> PAGEREF _Toc161232623 \h </w:instrText>
            </w:r>
            <w:r w:rsidR="00DA6748" w:rsidRPr="0087241B">
              <w:rPr>
                <w:noProof/>
                <w:webHidden/>
              </w:rPr>
            </w:r>
            <w:r w:rsidR="00DA6748" w:rsidRPr="0087241B">
              <w:rPr>
                <w:noProof/>
                <w:webHidden/>
              </w:rPr>
              <w:fldChar w:fldCharType="separate"/>
            </w:r>
            <w:r>
              <w:rPr>
                <w:noProof/>
                <w:webHidden/>
              </w:rPr>
              <w:t>18</w:t>
            </w:r>
            <w:r w:rsidR="00DA6748" w:rsidRPr="0087241B">
              <w:rPr>
                <w:noProof/>
                <w:webHidden/>
              </w:rPr>
              <w:fldChar w:fldCharType="end"/>
            </w:r>
          </w:hyperlink>
        </w:p>
        <w:p w14:paraId="48EA8A37" w14:textId="469ECE62" w:rsidR="00DA6748" w:rsidRPr="0087241B" w:rsidRDefault="00DA6748" w:rsidP="0080542F">
          <w:pPr>
            <w:shd w:val="clear" w:color="auto" w:fill="E7E6E6" w:themeFill="background2"/>
            <w:spacing w:after="120"/>
            <w:rPr>
              <w:rFonts w:eastAsiaTheme="minorEastAsia"/>
            </w:rPr>
          </w:pPr>
          <w:r w:rsidRPr="0087241B">
            <w:rPr>
              <w:rFonts w:eastAsiaTheme="minorEastAsia"/>
            </w:rPr>
            <w:t>11) DO LOCAL DE ENTREGA E DAS REGRAS DE RECEBIMENTO......................................18</w:t>
          </w:r>
        </w:p>
        <w:p w14:paraId="0FB3214C" w14:textId="71355D1E" w:rsidR="00DA6748" w:rsidRPr="0087241B" w:rsidRDefault="00EA2EBC" w:rsidP="0087241B">
          <w:pPr>
            <w:pStyle w:val="Sumrio1"/>
            <w:shd w:val="clear" w:color="auto" w:fill="E7E6E6" w:themeFill="background2"/>
            <w:rPr>
              <w:rFonts w:asciiTheme="minorHAnsi" w:eastAsiaTheme="minorEastAsia" w:hAnsiTheme="minorHAnsi" w:cstheme="minorBidi"/>
              <w:noProof/>
              <w:kern w:val="2"/>
              <w:sz w:val="22"/>
              <w:szCs w:val="22"/>
              <w14:ligatures w14:val="standardContextual"/>
            </w:rPr>
          </w:pPr>
          <w:hyperlink w:anchor="_Toc161232629" w:history="1">
            <w:r w:rsidR="00DA6748" w:rsidRPr="0087241B">
              <w:rPr>
                <w:rStyle w:val="Hyperlink"/>
                <w:rFonts w:eastAsia="Arial Unicode MS"/>
                <w:noProof/>
                <w:lang w:bidi="hi-IN"/>
              </w:rPr>
              <w:t>12) INFRAÇÕES E SANÇÕES ADMINISTRATIVAS</w:t>
            </w:r>
            <w:r w:rsidR="00DA6748" w:rsidRPr="0087241B">
              <w:rPr>
                <w:noProof/>
                <w:webHidden/>
              </w:rPr>
              <w:tab/>
            </w:r>
            <w:r w:rsidR="00DA6748" w:rsidRPr="0087241B">
              <w:rPr>
                <w:noProof/>
                <w:webHidden/>
              </w:rPr>
              <w:fldChar w:fldCharType="begin"/>
            </w:r>
            <w:r w:rsidR="00DA6748" w:rsidRPr="0087241B">
              <w:rPr>
                <w:noProof/>
                <w:webHidden/>
              </w:rPr>
              <w:instrText xml:space="preserve"> PAGEREF _Toc161232629 \h </w:instrText>
            </w:r>
            <w:r w:rsidR="00DA6748" w:rsidRPr="0087241B">
              <w:rPr>
                <w:noProof/>
                <w:webHidden/>
              </w:rPr>
            </w:r>
            <w:r w:rsidR="00DA6748" w:rsidRPr="0087241B">
              <w:rPr>
                <w:noProof/>
                <w:webHidden/>
              </w:rPr>
              <w:fldChar w:fldCharType="separate"/>
            </w:r>
            <w:r>
              <w:rPr>
                <w:noProof/>
                <w:webHidden/>
              </w:rPr>
              <w:t>20</w:t>
            </w:r>
            <w:r w:rsidR="00DA6748" w:rsidRPr="0087241B">
              <w:rPr>
                <w:noProof/>
                <w:webHidden/>
              </w:rPr>
              <w:fldChar w:fldCharType="end"/>
            </w:r>
          </w:hyperlink>
        </w:p>
        <w:p w14:paraId="661127CA" w14:textId="30D86D07" w:rsidR="00DA6748" w:rsidRPr="0087241B" w:rsidRDefault="00EA2EBC" w:rsidP="0087241B">
          <w:pPr>
            <w:pStyle w:val="Sumrio1"/>
            <w:shd w:val="clear" w:color="auto" w:fill="E7E6E6" w:themeFill="background2"/>
            <w:rPr>
              <w:rStyle w:val="Hyperlink"/>
              <w:rFonts w:eastAsia="Arial Unicode MS"/>
              <w:noProof/>
            </w:rPr>
          </w:pPr>
          <w:hyperlink w:anchor="_Toc161232630" w:history="1">
            <w:r w:rsidR="00DA6748" w:rsidRPr="0087241B">
              <w:rPr>
                <w:rStyle w:val="Hyperlink"/>
                <w:rFonts w:eastAsia="Arial Unicode MS"/>
                <w:noProof/>
                <w:lang w:bidi="hi-IN"/>
              </w:rPr>
              <w:t>13) DAS DISPOSIÇÕES GERAIS</w:t>
            </w:r>
            <w:r w:rsidR="00DA6748" w:rsidRPr="0087241B">
              <w:rPr>
                <w:noProof/>
                <w:webHidden/>
              </w:rPr>
              <w:tab/>
            </w:r>
            <w:r w:rsidR="00DA6748" w:rsidRPr="0087241B">
              <w:rPr>
                <w:noProof/>
                <w:webHidden/>
              </w:rPr>
              <w:fldChar w:fldCharType="begin"/>
            </w:r>
            <w:r w:rsidR="00DA6748" w:rsidRPr="0087241B">
              <w:rPr>
                <w:noProof/>
                <w:webHidden/>
              </w:rPr>
              <w:instrText xml:space="preserve"> PAGEREF _Toc161232630 \h </w:instrText>
            </w:r>
            <w:r w:rsidR="00DA6748" w:rsidRPr="0087241B">
              <w:rPr>
                <w:noProof/>
                <w:webHidden/>
              </w:rPr>
            </w:r>
            <w:r w:rsidR="00DA6748" w:rsidRPr="0087241B">
              <w:rPr>
                <w:noProof/>
                <w:webHidden/>
              </w:rPr>
              <w:fldChar w:fldCharType="separate"/>
            </w:r>
            <w:r>
              <w:rPr>
                <w:noProof/>
                <w:webHidden/>
              </w:rPr>
              <w:t>24</w:t>
            </w:r>
            <w:r w:rsidR="00DA6748" w:rsidRPr="0087241B">
              <w:rPr>
                <w:noProof/>
                <w:webHidden/>
              </w:rPr>
              <w:fldChar w:fldCharType="end"/>
            </w:r>
          </w:hyperlink>
        </w:p>
        <w:p w14:paraId="16DB6932" w14:textId="4B9B8507" w:rsidR="00DA6748" w:rsidRDefault="00DA6748" w:rsidP="0080542F">
          <w:pPr>
            <w:shd w:val="clear" w:color="auto" w:fill="E7E6E6" w:themeFill="background2"/>
            <w:spacing w:after="120"/>
            <w:rPr>
              <w:rFonts w:eastAsiaTheme="minorEastAsia"/>
            </w:rPr>
          </w:pPr>
          <w:r w:rsidRPr="0087241B">
            <w:rPr>
              <w:rFonts w:eastAsiaTheme="minorEastAsia"/>
            </w:rPr>
            <w:t>14) DAS DISPOSIÇÕES FINAIS.................................................................................................23</w:t>
          </w:r>
        </w:p>
        <w:p w14:paraId="5CE90880" w14:textId="192F74B7" w:rsidR="0080542F" w:rsidRPr="00DA6748" w:rsidRDefault="0080542F" w:rsidP="0087241B">
          <w:pPr>
            <w:shd w:val="clear" w:color="auto" w:fill="E7E6E6" w:themeFill="background2"/>
            <w:rPr>
              <w:rFonts w:eastAsiaTheme="minorEastAsia"/>
            </w:rPr>
          </w:pPr>
          <w:r>
            <w:rPr>
              <w:rFonts w:eastAsiaTheme="minorEastAsia"/>
            </w:rPr>
            <w:t>15) ANEXOS...............................................................................................................................24</w:t>
          </w:r>
        </w:p>
        <w:p w14:paraId="072EA95C" w14:textId="3B305FA7" w:rsidR="00DA6748" w:rsidRDefault="00DA6748">
          <w:r>
            <w:rPr>
              <w:b/>
              <w:bCs/>
            </w:rPr>
            <w:fldChar w:fldCharType="end"/>
          </w:r>
        </w:p>
      </w:sdtContent>
    </w:sdt>
    <w:p w14:paraId="6B2A9566" w14:textId="09699363" w:rsidR="00781AFF" w:rsidRPr="00FA6717" w:rsidRDefault="00781AFF" w:rsidP="00343B94">
      <w:pPr>
        <w:suppressAutoHyphens w:val="0"/>
        <w:spacing w:after="160" w:line="259" w:lineRule="auto"/>
        <w:rPr>
          <w:rFonts w:cs="Arial"/>
          <w:b/>
          <w:bCs/>
          <w:i/>
          <w:iCs/>
          <w:color w:val="FF0000"/>
          <w:szCs w:val="20"/>
        </w:rPr>
      </w:pPr>
    </w:p>
    <w:p w14:paraId="6B3BB3E9" w14:textId="77777777" w:rsidR="00781AFF" w:rsidRPr="00FA6717" w:rsidRDefault="00781AFF" w:rsidP="00343B94">
      <w:pPr>
        <w:suppressAutoHyphens w:val="0"/>
        <w:spacing w:after="160" w:line="259" w:lineRule="auto"/>
        <w:rPr>
          <w:rFonts w:cs="Arial"/>
          <w:b/>
          <w:bCs/>
          <w:i/>
          <w:iCs/>
          <w:color w:val="FF0000"/>
          <w:szCs w:val="20"/>
        </w:rPr>
      </w:pPr>
      <w:r w:rsidRPr="00FA6717">
        <w:rPr>
          <w:rFonts w:cs="Arial"/>
          <w:b/>
          <w:bCs/>
          <w:i/>
          <w:iCs/>
          <w:color w:val="FF0000"/>
          <w:szCs w:val="20"/>
        </w:rPr>
        <w:br w:type="page"/>
      </w:r>
    </w:p>
    <w:p w14:paraId="158338D2" w14:textId="4FA8FB13" w:rsidR="00FA6717" w:rsidRPr="00FA6717" w:rsidRDefault="00FA6717" w:rsidP="00343B94">
      <w:pPr>
        <w:widowControl w:val="0"/>
        <w:pBdr>
          <w:top w:val="single" w:sz="4" w:space="1" w:color="auto"/>
          <w:bottom w:val="single" w:sz="4" w:space="1" w:color="auto"/>
        </w:pBdr>
        <w:shd w:val="clear" w:color="auto" w:fill="F2F2F2"/>
        <w:jc w:val="center"/>
        <w:rPr>
          <w:rFonts w:cs="Arial"/>
          <w:b/>
          <w:sz w:val="24"/>
        </w:rPr>
      </w:pPr>
      <w:r w:rsidRPr="00FA6717">
        <w:rPr>
          <w:rFonts w:cs="Arial"/>
          <w:b/>
          <w:sz w:val="24"/>
        </w:rPr>
        <w:lastRenderedPageBreak/>
        <w:t xml:space="preserve">PROCESSO Nº </w:t>
      </w:r>
      <w:r w:rsidR="000A1485">
        <w:rPr>
          <w:rFonts w:cs="Arial"/>
          <w:b/>
          <w:sz w:val="24"/>
        </w:rPr>
        <w:t>421/</w:t>
      </w:r>
      <w:r w:rsidRPr="00FA6717">
        <w:rPr>
          <w:rFonts w:cs="Arial"/>
          <w:b/>
          <w:sz w:val="24"/>
        </w:rPr>
        <w:t>2024</w:t>
      </w:r>
    </w:p>
    <w:p w14:paraId="66278C14" w14:textId="28B53B2B" w:rsidR="00FA6717" w:rsidRPr="00FA6717" w:rsidRDefault="00FA6717" w:rsidP="00343B94">
      <w:pPr>
        <w:widowControl w:val="0"/>
        <w:pBdr>
          <w:top w:val="single" w:sz="4" w:space="1" w:color="auto"/>
          <w:bottom w:val="single" w:sz="4" w:space="1" w:color="auto"/>
        </w:pBdr>
        <w:shd w:val="clear" w:color="auto" w:fill="F2F2F2"/>
        <w:jc w:val="center"/>
        <w:rPr>
          <w:rFonts w:cs="Arial"/>
          <w:b/>
          <w:sz w:val="24"/>
        </w:rPr>
      </w:pPr>
      <w:r w:rsidRPr="00FA6717">
        <w:rPr>
          <w:rFonts w:cs="Arial"/>
          <w:b/>
          <w:sz w:val="24"/>
        </w:rPr>
        <w:t>DISPENSA POR LIMITE N°</w:t>
      </w:r>
      <w:r w:rsidR="000A1485">
        <w:rPr>
          <w:rFonts w:cs="Arial"/>
          <w:b/>
          <w:sz w:val="24"/>
        </w:rPr>
        <w:t>384</w:t>
      </w:r>
      <w:r w:rsidRPr="00FA6717">
        <w:rPr>
          <w:rFonts w:cs="Arial"/>
          <w:b/>
          <w:sz w:val="24"/>
        </w:rPr>
        <w:t>/2024</w:t>
      </w:r>
    </w:p>
    <w:p w14:paraId="2AE69FA1" w14:textId="69F50CFE" w:rsidR="00FA6717" w:rsidRDefault="00FA6717" w:rsidP="00343B94">
      <w:pPr>
        <w:widowControl w:val="0"/>
        <w:pBdr>
          <w:top w:val="single" w:sz="4" w:space="1" w:color="auto"/>
          <w:bottom w:val="single" w:sz="4" w:space="1" w:color="auto"/>
        </w:pBdr>
        <w:shd w:val="clear" w:color="auto" w:fill="F2F2F2"/>
        <w:jc w:val="center"/>
        <w:rPr>
          <w:rFonts w:cs="Arial"/>
          <w:b/>
          <w:sz w:val="24"/>
        </w:rPr>
      </w:pPr>
      <w:r>
        <w:rPr>
          <w:rFonts w:cs="Arial"/>
          <w:b/>
          <w:sz w:val="24"/>
        </w:rPr>
        <w:t>AVISO</w:t>
      </w:r>
      <w:r w:rsidRPr="00FA6717">
        <w:rPr>
          <w:rFonts w:cs="Arial"/>
          <w:b/>
          <w:sz w:val="24"/>
        </w:rPr>
        <w:t xml:space="preserve"> DE DISPENSA DE LICITAÇÃO</w:t>
      </w:r>
    </w:p>
    <w:p w14:paraId="6C86B4EF" w14:textId="13DA5DFE" w:rsidR="00FA6717" w:rsidRPr="00FA6717" w:rsidRDefault="00FA6717" w:rsidP="00343B94">
      <w:pPr>
        <w:widowControl w:val="0"/>
        <w:pBdr>
          <w:top w:val="single" w:sz="4" w:space="1" w:color="auto"/>
          <w:bottom w:val="single" w:sz="4" w:space="1" w:color="auto"/>
        </w:pBdr>
        <w:shd w:val="clear" w:color="auto" w:fill="F2F2F2"/>
        <w:jc w:val="center"/>
        <w:rPr>
          <w:rFonts w:cs="Arial"/>
          <w:b/>
          <w:sz w:val="24"/>
        </w:rPr>
      </w:pPr>
      <w:r w:rsidRPr="00FA6717">
        <w:rPr>
          <w:rFonts w:cs="Arial"/>
          <w:b/>
          <w:sz w:val="24"/>
        </w:rPr>
        <w:t>COMPRAS E SERVIÇOS EM GERAL (</w:t>
      </w:r>
      <w:hyperlink r:id="rId11" w:anchor="art75ii" w:history="1">
        <w:r w:rsidRPr="00FA6717">
          <w:rPr>
            <w:rStyle w:val="Hyperlink"/>
            <w:rFonts w:eastAsiaTheme="majorEastAsia" w:cs="Arial"/>
            <w:b/>
            <w:sz w:val="24"/>
          </w:rPr>
          <w:t xml:space="preserve">ART. 75, INCISO </w:t>
        </w:r>
        <w:r>
          <w:rPr>
            <w:rStyle w:val="Hyperlink"/>
            <w:rFonts w:eastAsiaTheme="majorEastAsia" w:cs="Arial"/>
            <w:b/>
            <w:sz w:val="24"/>
          </w:rPr>
          <w:t>I</w:t>
        </w:r>
        <w:r w:rsidRPr="00FA6717">
          <w:rPr>
            <w:rStyle w:val="Hyperlink"/>
            <w:rFonts w:eastAsiaTheme="majorEastAsia" w:cs="Arial"/>
            <w:b/>
            <w:sz w:val="24"/>
          </w:rPr>
          <w:t>I DA LEI Nº 14.133/2021</w:t>
        </w:r>
      </w:hyperlink>
      <w:r w:rsidRPr="00FA6717">
        <w:rPr>
          <w:rFonts w:cs="Arial"/>
          <w:b/>
          <w:sz w:val="24"/>
        </w:rPr>
        <w:t>)</w:t>
      </w:r>
    </w:p>
    <w:p w14:paraId="1F5B45DE" w14:textId="77777777" w:rsidR="00C074DA" w:rsidRPr="00FA6717" w:rsidRDefault="00C074DA" w:rsidP="00343B94">
      <w:pPr>
        <w:rPr>
          <w:rFonts w:cs="Arial"/>
          <w:sz w:val="24"/>
        </w:rPr>
      </w:pPr>
    </w:p>
    <w:p w14:paraId="78A4E038" w14:textId="77777777" w:rsidR="00FA6717" w:rsidRPr="00FA6717" w:rsidRDefault="00FA6717" w:rsidP="00343B94">
      <w:pPr>
        <w:rPr>
          <w:rFonts w:cs="Arial"/>
          <w:sz w:val="24"/>
        </w:rPr>
      </w:pPr>
    </w:p>
    <w:p w14:paraId="421E0988" w14:textId="77777777" w:rsidR="00FA6717" w:rsidRPr="0091617D" w:rsidRDefault="00FA6717" w:rsidP="0080542F">
      <w:pPr>
        <w:pStyle w:val="Ttulo1"/>
        <w:numPr>
          <w:ilvl w:val="0"/>
          <w:numId w:val="0"/>
        </w:numPr>
        <w:shd w:val="clear" w:color="auto" w:fill="D0CECE" w:themeFill="background2" w:themeFillShade="E6"/>
        <w:jc w:val="left"/>
        <w:rPr>
          <w:sz w:val="24"/>
        </w:rPr>
      </w:pPr>
      <w:bookmarkStart w:id="1" w:name="_Toc161232614"/>
      <w:r w:rsidRPr="0091617D">
        <w:rPr>
          <w:sz w:val="24"/>
        </w:rPr>
        <w:t>1) PREÂMBULO</w:t>
      </w:r>
      <w:bookmarkEnd w:id="1"/>
    </w:p>
    <w:p w14:paraId="422ED1AC" w14:textId="478E0D06" w:rsidR="00FA6717" w:rsidRPr="00FA6717" w:rsidRDefault="00FA6717" w:rsidP="00343B94">
      <w:pPr>
        <w:widowControl w:val="0"/>
        <w:tabs>
          <w:tab w:val="left" w:pos="1701"/>
        </w:tabs>
        <w:adjustRightInd w:val="0"/>
        <w:spacing w:before="240" w:line="276" w:lineRule="auto"/>
        <w:jc w:val="both"/>
        <w:textAlignment w:val="baseline"/>
        <w:rPr>
          <w:rFonts w:cs="Arial"/>
          <w:sz w:val="24"/>
        </w:rPr>
      </w:pPr>
      <w:r w:rsidRPr="00422324">
        <w:rPr>
          <w:rFonts w:cs="Arial"/>
          <w:b/>
          <w:sz w:val="24"/>
        </w:rPr>
        <w:t>1.1)</w:t>
      </w:r>
      <w:r w:rsidRPr="00422324">
        <w:rPr>
          <w:rFonts w:cs="Arial"/>
          <w:sz w:val="24"/>
        </w:rPr>
        <w:t xml:space="preserve"> O</w:t>
      </w:r>
      <w:r w:rsidRPr="00FA6717">
        <w:rPr>
          <w:rFonts w:cs="Arial"/>
          <w:sz w:val="24"/>
        </w:rPr>
        <w:t xml:space="preserve"> Município de Caibi, Estado de Santa Catarina, inscrito no CNPJ nº 82.940.776/0001-56, neste ato, representado pelo Prefeito, senhor Eder Picoli, leva ao conhecimento dos interessados a realização do seguinte processo administrativo de </w:t>
      </w:r>
      <w:r w:rsidRPr="00343B94">
        <w:rPr>
          <w:rFonts w:cs="Arial"/>
          <w:b/>
          <w:bCs/>
          <w:sz w:val="24"/>
        </w:rPr>
        <w:t xml:space="preserve">DISPENSA </w:t>
      </w:r>
      <w:r w:rsidR="00343B94">
        <w:rPr>
          <w:rFonts w:cs="Arial"/>
          <w:b/>
          <w:bCs/>
          <w:sz w:val="24"/>
        </w:rPr>
        <w:t xml:space="preserve">ELETRÔNICA </w:t>
      </w:r>
      <w:r w:rsidRPr="00343B94">
        <w:rPr>
          <w:rFonts w:cs="Arial"/>
          <w:b/>
          <w:bCs/>
          <w:sz w:val="24"/>
        </w:rPr>
        <w:t>DE LICITAÇÃO</w:t>
      </w:r>
      <w:r w:rsidRPr="00FA6717">
        <w:rPr>
          <w:rFonts w:cs="Arial"/>
          <w:sz w:val="24"/>
        </w:rPr>
        <w:t>:</w:t>
      </w:r>
    </w:p>
    <w:p w14:paraId="192E79C5" w14:textId="59789590" w:rsidR="00FA6717" w:rsidRPr="0091617D" w:rsidRDefault="0091617D" w:rsidP="00343B94">
      <w:pPr>
        <w:widowControl w:val="0"/>
        <w:tabs>
          <w:tab w:val="left" w:pos="851"/>
        </w:tabs>
        <w:suppressAutoHyphens w:val="0"/>
        <w:adjustRightInd w:val="0"/>
        <w:spacing w:before="240" w:after="160" w:line="276" w:lineRule="auto"/>
        <w:jc w:val="both"/>
        <w:textAlignment w:val="baseline"/>
        <w:rPr>
          <w:rFonts w:cs="Arial"/>
          <w:b/>
          <w:sz w:val="24"/>
        </w:rPr>
      </w:pPr>
      <w:r>
        <w:rPr>
          <w:rFonts w:cs="Arial"/>
          <w:b/>
          <w:sz w:val="24"/>
        </w:rPr>
        <w:t xml:space="preserve">I - </w:t>
      </w:r>
      <w:r w:rsidR="00FA6717" w:rsidRPr="0091617D">
        <w:rPr>
          <w:rFonts w:cs="Arial"/>
          <w:b/>
          <w:sz w:val="24"/>
        </w:rPr>
        <w:t>Base legal:</w:t>
      </w:r>
    </w:p>
    <w:p w14:paraId="27023C95" w14:textId="689ECF0D" w:rsidR="00FA6717" w:rsidRPr="0091617D" w:rsidRDefault="0091617D" w:rsidP="00343B94">
      <w:pPr>
        <w:widowControl w:val="0"/>
        <w:tabs>
          <w:tab w:val="left" w:pos="1418"/>
        </w:tabs>
        <w:suppressAutoHyphens w:val="0"/>
        <w:adjustRightInd w:val="0"/>
        <w:spacing w:before="240" w:after="160" w:line="276" w:lineRule="auto"/>
        <w:jc w:val="both"/>
        <w:textAlignment w:val="baseline"/>
        <w:rPr>
          <w:rFonts w:cs="Arial"/>
          <w:sz w:val="24"/>
        </w:rPr>
      </w:pPr>
      <w:r w:rsidRPr="0091617D">
        <w:rPr>
          <w:sz w:val="24"/>
        </w:rPr>
        <w:t xml:space="preserve">a) </w:t>
      </w:r>
      <w:hyperlink r:id="rId12" w:anchor="art74" w:history="1">
        <w:hyperlink r:id="rId13" w:anchor="art75ii" w:history="1">
          <w:r w:rsidR="00FA6717" w:rsidRPr="0091617D">
            <w:rPr>
              <w:rFonts w:cs="Arial"/>
              <w:sz w:val="24"/>
            </w:rPr>
            <w:t>Lei Federal nº 14.133/2021, art. 75, I</w:t>
          </w:r>
        </w:hyperlink>
      </w:hyperlink>
      <w:r w:rsidR="00D94131" w:rsidRPr="0091617D">
        <w:rPr>
          <w:rFonts w:cs="Arial"/>
          <w:sz w:val="24"/>
        </w:rPr>
        <w:t>I</w:t>
      </w:r>
      <w:r w:rsidR="00343B94">
        <w:rPr>
          <w:rFonts w:cs="Arial"/>
          <w:sz w:val="24"/>
        </w:rPr>
        <w:t xml:space="preserve">, C/C </w:t>
      </w:r>
      <w:r w:rsidR="00343B94" w:rsidRPr="00343B94">
        <w:rPr>
          <w:rFonts w:cs="Arial"/>
          <w:sz w:val="24"/>
        </w:rPr>
        <w:t>§ 3º</w:t>
      </w:r>
      <w:r w:rsidR="00F56DA2">
        <w:rPr>
          <w:rFonts w:cs="Arial"/>
          <w:sz w:val="24"/>
        </w:rPr>
        <w:t>.</w:t>
      </w:r>
    </w:p>
    <w:p w14:paraId="1BDAD495" w14:textId="2F7A149E" w:rsidR="00FA6717" w:rsidRDefault="0091617D" w:rsidP="00343B94">
      <w:pPr>
        <w:widowControl w:val="0"/>
        <w:tabs>
          <w:tab w:val="left" w:pos="1134"/>
        </w:tabs>
        <w:suppressAutoHyphens w:val="0"/>
        <w:adjustRightInd w:val="0"/>
        <w:spacing w:before="240" w:after="160" w:line="276" w:lineRule="auto"/>
        <w:jc w:val="both"/>
        <w:textAlignment w:val="baseline"/>
        <w:rPr>
          <w:rFonts w:cs="Arial"/>
          <w:sz w:val="24"/>
        </w:rPr>
      </w:pPr>
      <w:r>
        <w:rPr>
          <w:rFonts w:cs="Arial"/>
          <w:sz w:val="24"/>
        </w:rPr>
        <w:t xml:space="preserve">b) </w:t>
      </w:r>
      <w:r w:rsidR="00FA6717" w:rsidRPr="0091617D">
        <w:rPr>
          <w:rFonts w:cs="Arial"/>
          <w:sz w:val="24"/>
        </w:rPr>
        <w:t>Decreto Municipal Nº 219/2023, de 05 de outubro de 2023.</w:t>
      </w:r>
    </w:p>
    <w:p w14:paraId="6C46946C" w14:textId="77777777" w:rsidR="00B10843" w:rsidRDefault="00B10843" w:rsidP="00343B94">
      <w:pPr>
        <w:snapToGrid w:val="0"/>
        <w:spacing w:after="120" w:line="276" w:lineRule="auto"/>
        <w:ind w:right="-30"/>
        <w:jc w:val="both"/>
        <w:rPr>
          <w:rFonts w:cs="Arial"/>
          <w:b/>
          <w:bCs/>
          <w:color w:val="000000"/>
          <w:sz w:val="24"/>
        </w:rPr>
      </w:pPr>
    </w:p>
    <w:p w14:paraId="0B94144B" w14:textId="4BD89187" w:rsidR="00C074DA" w:rsidRPr="00343B94" w:rsidRDefault="00343B94" w:rsidP="00343B94">
      <w:pPr>
        <w:snapToGrid w:val="0"/>
        <w:spacing w:after="120" w:line="276" w:lineRule="auto"/>
        <w:ind w:right="-30"/>
        <w:jc w:val="both"/>
        <w:rPr>
          <w:rFonts w:cs="Arial"/>
          <w:b/>
          <w:bCs/>
          <w:color w:val="000000"/>
          <w:sz w:val="24"/>
        </w:rPr>
      </w:pPr>
      <w:r w:rsidRPr="00343B94">
        <w:rPr>
          <w:rFonts w:cs="Arial"/>
          <w:b/>
          <w:bCs/>
          <w:color w:val="000000"/>
          <w:sz w:val="24"/>
        </w:rPr>
        <w:t>- PROCESSO N°</w:t>
      </w:r>
      <w:r w:rsidR="000A1485">
        <w:rPr>
          <w:rFonts w:cs="Arial"/>
          <w:b/>
          <w:bCs/>
          <w:color w:val="000000"/>
          <w:sz w:val="24"/>
        </w:rPr>
        <w:t>421</w:t>
      </w:r>
      <w:r w:rsidRPr="00343B94">
        <w:rPr>
          <w:rFonts w:cs="Arial"/>
          <w:b/>
          <w:bCs/>
          <w:color w:val="000000"/>
          <w:sz w:val="24"/>
        </w:rPr>
        <w:t>/2024</w:t>
      </w:r>
    </w:p>
    <w:p w14:paraId="2648EF6C" w14:textId="070E4A8D" w:rsidR="00343B94" w:rsidRPr="00343B94" w:rsidRDefault="00343B94" w:rsidP="00343B94">
      <w:pPr>
        <w:snapToGrid w:val="0"/>
        <w:spacing w:after="120" w:line="276" w:lineRule="auto"/>
        <w:ind w:right="-30"/>
        <w:jc w:val="both"/>
        <w:rPr>
          <w:rFonts w:cs="Arial"/>
          <w:b/>
          <w:bCs/>
          <w:color w:val="000000"/>
          <w:sz w:val="24"/>
        </w:rPr>
      </w:pPr>
      <w:r w:rsidRPr="00343B94">
        <w:rPr>
          <w:rFonts w:cs="Arial"/>
          <w:b/>
          <w:bCs/>
          <w:color w:val="000000"/>
          <w:sz w:val="24"/>
        </w:rPr>
        <w:t xml:space="preserve">- DISPENSA POR LIMITE N° </w:t>
      </w:r>
      <w:r w:rsidR="000A1485">
        <w:rPr>
          <w:rFonts w:cs="Arial"/>
          <w:b/>
          <w:bCs/>
          <w:color w:val="000000"/>
          <w:sz w:val="24"/>
        </w:rPr>
        <w:t>384</w:t>
      </w:r>
      <w:r w:rsidRPr="00343B94">
        <w:rPr>
          <w:rFonts w:cs="Arial"/>
          <w:b/>
          <w:bCs/>
          <w:color w:val="000000"/>
          <w:sz w:val="24"/>
        </w:rPr>
        <w:t>/2024</w:t>
      </w:r>
    </w:p>
    <w:p w14:paraId="6E92AC02" w14:textId="77777777" w:rsidR="00343B94" w:rsidRPr="00FA6717" w:rsidRDefault="00343B94" w:rsidP="00343B94">
      <w:pPr>
        <w:snapToGrid w:val="0"/>
        <w:spacing w:after="120" w:line="276" w:lineRule="auto"/>
        <w:ind w:right="-30"/>
        <w:jc w:val="both"/>
        <w:rPr>
          <w:rFonts w:cs="Arial"/>
          <w:color w:val="000000"/>
          <w:sz w:val="24"/>
        </w:rPr>
      </w:pPr>
    </w:p>
    <w:p w14:paraId="1B6576C7" w14:textId="0D67A175" w:rsidR="00422324" w:rsidRPr="00422324" w:rsidRDefault="0091617D" w:rsidP="00343B94">
      <w:pPr>
        <w:spacing w:before="120" w:line="276" w:lineRule="auto"/>
        <w:jc w:val="both"/>
        <w:rPr>
          <w:rFonts w:cs="Arial"/>
          <w:color w:val="000000" w:themeColor="text1"/>
          <w:sz w:val="24"/>
        </w:rPr>
      </w:pPr>
      <w:r>
        <w:rPr>
          <w:rFonts w:cs="Arial"/>
          <w:b/>
          <w:bCs/>
          <w:color w:val="000000" w:themeColor="text1"/>
          <w:sz w:val="24"/>
        </w:rPr>
        <w:t xml:space="preserve">1.2) </w:t>
      </w:r>
      <w:r w:rsidR="00422324">
        <w:rPr>
          <w:rFonts w:cs="Arial"/>
          <w:b/>
          <w:bCs/>
          <w:color w:val="000000" w:themeColor="text1"/>
          <w:sz w:val="24"/>
        </w:rPr>
        <w:t xml:space="preserve">Envio das propostas: </w:t>
      </w:r>
      <w:r w:rsidR="00B10843">
        <w:rPr>
          <w:rFonts w:cs="Arial"/>
          <w:color w:val="000000" w:themeColor="text1"/>
          <w:sz w:val="24"/>
        </w:rPr>
        <w:t>2</w:t>
      </w:r>
      <w:r w:rsidR="002753BA">
        <w:rPr>
          <w:rFonts w:cs="Arial"/>
          <w:color w:val="000000" w:themeColor="text1"/>
          <w:sz w:val="24"/>
        </w:rPr>
        <w:t>9</w:t>
      </w:r>
      <w:r w:rsidR="00B10843">
        <w:rPr>
          <w:rFonts w:cs="Arial"/>
          <w:color w:val="000000" w:themeColor="text1"/>
          <w:sz w:val="24"/>
        </w:rPr>
        <w:t>/04/2024</w:t>
      </w:r>
      <w:r w:rsidR="00422324" w:rsidRPr="00422324">
        <w:rPr>
          <w:rFonts w:cs="Arial"/>
          <w:color w:val="000000" w:themeColor="text1"/>
          <w:sz w:val="24"/>
        </w:rPr>
        <w:t xml:space="preserve"> a </w:t>
      </w:r>
      <w:r w:rsidR="00D87CEE">
        <w:rPr>
          <w:rFonts w:cs="Arial"/>
          <w:color w:val="000000" w:themeColor="text1"/>
          <w:sz w:val="24"/>
        </w:rPr>
        <w:t>0</w:t>
      </w:r>
      <w:r w:rsidR="002753BA">
        <w:rPr>
          <w:rFonts w:cs="Arial"/>
          <w:color w:val="000000" w:themeColor="text1"/>
          <w:sz w:val="24"/>
        </w:rPr>
        <w:t>3</w:t>
      </w:r>
      <w:r w:rsidR="00D87CEE">
        <w:rPr>
          <w:rFonts w:cs="Arial"/>
          <w:color w:val="000000" w:themeColor="text1"/>
          <w:sz w:val="24"/>
        </w:rPr>
        <w:t>/05</w:t>
      </w:r>
      <w:r w:rsidR="00422324" w:rsidRPr="00422324">
        <w:rPr>
          <w:rFonts w:cs="Arial"/>
          <w:color w:val="000000" w:themeColor="text1"/>
          <w:sz w:val="24"/>
        </w:rPr>
        <w:t>/2024</w:t>
      </w:r>
    </w:p>
    <w:p w14:paraId="3378FBCE" w14:textId="1B43CEAD" w:rsidR="00C074DA" w:rsidRPr="00422324" w:rsidRDefault="0091617D" w:rsidP="00343B94">
      <w:pPr>
        <w:spacing w:before="120" w:line="276" w:lineRule="auto"/>
        <w:jc w:val="both"/>
        <w:rPr>
          <w:rFonts w:cs="Arial"/>
          <w:sz w:val="24"/>
        </w:rPr>
      </w:pPr>
      <w:r>
        <w:rPr>
          <w:rFonts w:cs="Arial"/>
          <w:b/>
          <w:bCs/>
          <w:color w:val="000000" w:themeColor="text1"/>
          <w:sz w:val="24"/>
        </w:rPr>
        <w:t xml:space="preserve">1.3) </w:t>
      </w:r>
      <w:r w:rsidR="00C074DA" w:rsidRPr="00422324">
        <w:rPr>
          <w:rFonts w:cs="Arial"/>
          <w:b/>
          <w:bCs/>
          <w:color w:val="000000" w:themeColor="text1"/>
          <w:sz w:val="24"/>
        </w:rPr>
        <w:t>Data da sessão:</w:t>
      </w:r>
      <w:r w:rsidR="00422324" w:rsidRPr="00422324">
        <w:rPr>
          <w:rFonts w:cs="Arial"/>
          <w:color w:val="000000" w:themeColor="text1"/>
          <w:sz w:val="24"/>
        </w:rPr>
        <w:t xml:space="preserve"> </w:t>
      </w:r>
      <w:r w:rsidR="00D87CEE">
        <w:rPr>
          <w:rFonts w:cs="Arial"/>
          <w:color w:val="000000" w:themeColor="text1"/>
          <w:sz w:val="24"/>
        </w:rPr>
        <w:t>0</w:t>
      </w:r>
      <w:r w:rsidR="002753BA">
        <w:rPr>
          <w:rFonts w:cs="Arial"/>
          <w:color w:val="000000" w:themeColor="text1"/>
          <w:sz w:val="24"/>
        </w:rPr>
        <w:t>3</w:t>
      </w:r>
      <w:r w:rsidR="00D87CEE">
        <w:rPr>
          <w:rFonts w:cs="Arial"/>
          <w:color w:val="000000" w:themeColor="text1"/>
          <w:sz w:val="24"/>
        </w:rPr>
        <w:t>/05/2024</w:t>
      </w:r>
    </w:p>
    <w:p w14:paraId="4360D8B0" w14:textId="71066E7A" w:rsidR="00C074DA" w:rsidRPr="00422324" w:rsidRDefault="0091617D" w:rsidP="00343B94">
      <w:pPr>
        <w:spacing w:before="120"/>
        <w:rPr>
          <w:rFonts w:cs="Arial"/>
          <w:sz w:val="24"/>
        </w:rPr>
      </w:pPr>
      <w:r>
        <w:rPr>
          <w:rFonts w:cs="Arial"/>
          <w:b/>
          <w:bCs/>
          <w:color w:val="000000" w:themeColor="text1"/>
          <w:sz w:val="24"/>
        </w:rPr>
        <w:t xml:space="preserve">1.4) </w:t>
      </w:r>
      <w:r w:rsidR="00C074DA" w:rsidRPr="00FA6717">
        <w:rPr>
          <w:rFonts w:cs="Arial"/>
          <w:b/>
          <w:bCs/>
          <w:color w:val="000000" w:themeColor="text1"/>
          <w:sz w:val="24"/>
        </w:rPr>
        <w:t>Horário da Fase de Lances:</w:t>
      </w:r>
      <w:r w:rsidR="00C074DA" w:rsidRPr="00FA6717">
        <w:rPr>
          <w:rFonts w:cs="Arial"/>
          <w:color w:val="000000" w:themeColor="text1"/>
          <w:sz w:val="24"/>
        </w:rPr>
        <w:t xml:space="preserve"> </w:t>
      </w:r>
      <w:r w:rsidR="00A214B4">
        <w:rPr>
          <w:rFonts w:cs="Arial"/>
          <w:i/>
          <w:iCs/>
          <w:sz w:val="24"/>
        </w:rPr>
        <w:t>0</w:t>
      </w:r>
      <w:r w:rsidR="0095394C">
        <w:rPr>
          <w:rFonts w:cs="Arial"/>
          <w:i/>
          <w:iCs/>
          <w:sz w:val="24"/>
        </w:rPr>
        <w:t>8</w:t>
      </w:r>
      <w:r w:rsidR="00A214B4">
        <w:rPr>
          <w:rFonts w:cs="Arial"/>
          <w:i/>
          <w:iCs/>
          <w:sz w:val="24"/>
        </w:rPr>
        <w:t>:</w:t>
      </w:r>
      <w:r w:rsidR="0095394C">
        <w:rPr>
          <w:rFonts w:cs="Arial"/>
          <w:i/>
          <w:iCs/>
          <w:sz w:val="24"/>
        </w:rPr>
        <w:t>0</w:t>
      </w:r>
      <w:r w:rsidR="00A214B4">
        <w:rPr>
          <w:rFonts w:cs="Arial"/>
          <w:i/>
          <w:iCs/>
          <w:sz w:val="24"/>
        </w:rPr>
        <w:t>0</w:t>
      </w:r>
      <w:r w:rsidR="00C074DA" w:rsidRPr="00422324">
        <w:rPr>
          <w:rFonts w:cs="Arial"/>
          <w:sz w:val="24"/>
        </w:rPr>
        <w:t xml:space="preserve"> às </w:t>
      </w:r>
      <w:r w:rsidR="00A214B4">
        <w:rPr>
          <w:rFonts w:cs="Arial"/>
          <w:i/>
          <w:sz w:val="24"/>
        </w:rPr>
        <w:t>1</w:t>
      </w:r>
      <w:r w:rsidR="0095394C">
        <w:rPr>
          <w:rFonts w:cs="Arial"/>
          <w:i/>
          <w:sz w:val="24"/>
        </w:rPr>
        <w:t>6</w:t>
      </w:r>
      <w:r w:rsidR="00A214B4">
        <w:rPr>
          <w:rFonts w:cs="Arial"/>
          <w:i/>
          <w:sz w:val="24"/>
        </w:rPr>
        <w:t>:</w:t>
      </w:r>
      <w:r w:rsidR="0095394C">
        <w:rPr>
          <w:rFonts w:cs="Arial"/>
          <w:i/>
          <w:sz w:val="24"/>
        </w:rPr>
        <w:t>0</w:t>
      </w:r>
      <w:r w:rsidR="00A214B4">
        <w:rPr>
          <w:rFonts w:cs="Arial"/>
          <w:i/>
          <w:sz w:val="24"/>
        </w:rPr>
        <w:t>0</w:t>
      </w:r>
      <w:r w:rsidR="00422324" w:rsidRPr="00422324">
        <w:rPr>
          <w:rFonts w:cs="Arial"/>
          <w:i/>
          <w:sz w:val="24"/>
        </w:rPr>
        <w:t xml:space="preserve"> h</w:t>
      </w:r>
      <w:r w:rsidR="00A214B4">
        <w:rPr>
          <w:rFonts w:cs="Arial"/>
          <w:i/>
          <w:sz w:val="24"/>
        </w:rPr>
        <w:t>ora</w:t>
      </w:r>
      <w:r w:rsidR="00422324" w:rsidRPr="00422324">
        <w:rPr>
          <w:rFonts w:cs="Arial"/>
          <w:i/>
          <w:sz w:val="24"/>
        </w:rPr>
        <w:t>s (Horário de Brasília)</w:t>
      </w:r>
    </w:p>
    <w:p w14:paraId="7565C362" w14:textId="060A2F53" w:rsidR="00C074DA" w:rsidRDefault="0091617D" w:rsidP="00343B94">
      <w:pPr>
        <w:spacing w:before="120"/>
        <w:rPr>
          <w:rFonts w:cs="Arial"/>
          <w:sz w:val="24"/>
        </w:rPr>
      </w:pPr>
      <w:r>
        <w:rPr>
          <w:rFonts w:cs="Arial"/>
          <w:b/>
          <w:bCs/>
          <w:sz w:val="24"/>
        </w:rPr>
        <w:t xml:space="preserve">1.5) </w:t>
      </w:r>
      <w:r w:rsidR="00C074DA" w:rsidRPr="00422324">
        <w:rPr>
          <w:rFonts w:cs="Arial"/>
          <w:b/>
          <w:bCs/>
          <w:sz w:val="24"/>
        </w:rPr>
        <w:t>Link</w:t>
      </w:r>
      <w:r w:rsidR="00C074DA" w:rsidRPr="00422324">
        <w:rPr>
          <w:rFonts w:cs="Arial"/>
          <w:sz w:val="24"/>
        </w:rPr>
        <w:t xml:space="preserve">: </w:t>
      </w:r>
      <w:hyperlink r:id="rId14" w:history="1">
        <w:r w:rsidR="00422324" w:rsidRPr="000647ED">
          <w:rPr>
            <w:rStyle w:val="Hyperlink"/>
            <w:rFonts w:cs="Arial"/>
            <w:sz w:val="24"/>
          </w:rPr>
          <w:t>www.portaldecompraspublicas.com.br</w:t>
        </w:r>
      </w:hyperlink>
    </w:p>
    <w:p w14:paraId="5C057292" w14:textId="31D2629C" w:rsidR="00C074DA" w:rsidRPr="00024A8B" w:rsidRDefault="0091617D" w:rsidP="00343B94">
      <w:pPr>
        <w:spacing w:before="120" w:line="276" w:lineRule="auto"/>
        <w:ind w:right="-15"/>
        <w:jc w:val="both"/>
        <w:rPr>
          <w:rFonts w:cs="Arial"/>
          <w:sz w:val="24"/>
        </w:rPr>
      </w:pPr>
      <w:r>
        <w:rPr>
          <w:rFonts w:cs="Arial"/>
          <w:b/>
          <w:bCs/>
          <w:sz w:val="24"/>
        </w:rPr>
        <w:t xml:space="preserve">1.6) </w:t>
      </w:r>
      <w:r w:rsidR="00C074DA" w:rsidRPr="00024A8B">
        <w:rPr>
          <w:rFonts w:cs="Arial"/>
          <w:b/>
          <w:bCs/>
          <w:sz w:val="24"/>
        </w:rPr>
        <w:t>Critério de Julgamento:</w:t>
      </w:r>
      <w:r w:rsidR="00C074DA" w:rsidRPr="00024A8B">
        <w:rPr>
          <w:rFonts w:cs="Arial"/>
          <w:sz w:val="24"/>
        </w:rPr>
        <w:t xml:space="preserve"> </w:t>
      </w:r>
      <w:r w:rsidR="00422324" w:rsidRPr="00024A8B">
        <w:rPr>
          <w:rFonts w:cs="Arial"/>
          <w:sz w:val="24"/>
        </w:rPr>
        <w:t>Menor Preço – Por Item</w:t>
      </w:r>
      <w:r w:rsidR="00C074DA" w:rsidRPr="00024A8B">
        <w:rPr>
          <w:rFonts w:cs="Arial"/>
          <w:sz w:val="24"/>
        </w:rPr>
        <w:t xml:space="preserve"> </w:t>
      </w:r>
    </w:p>
    <w:p w14:paraId="51247DB9" w14:textId="3FBA655E" w:rsidR="00024A8B" w:rsidRDefault="0091617D" w:rsidP="00343B94">
      <w:pPr>
        <w:spacing w:before="120" w:line="276" w:lineRule="auto"/>
        <w:ind w:right="-15"/>
        <w:jc w:val="both"/>
        <w:rPr>
          <w:rFonts w:cs="Arial"/>
          <w:sz w:val="24"/>
        </w:rPr>
      </w:pPr>
      <w:r>
        <w:rPr>
          <w:rFonts w:cs="Arial"/>
          <w:b/>
          <w:bCs/>
          <w:sz w:val="24"/>
        </w:rPr>
        <w:t xml:space="preserve">1.7) </w:t>
      </w:r>
      <w:r w:rsidR="00024A8B" w:rsidRPr="00024A8B">
        <w:rPr>
          <w:rFonts w:cs="Arial"/>
          <w:b/>
          <w:bCs/>
          <w:sz w:val="24"/>
        </w:rPr>
        <w:t>Condução do processo licitatório:</w:t>
      </w:r>
      <w:r w:rsidR="00024A8B" w:rsidRPr="00024A8B">
        <w:rPr>
          <w:rFonts w:cs="Arial"/>
          <w:sz w:val="24"/>
        </w:rPr>
        <w:t xml:space="preserve"> Agente Contratação e Equipe de Apoio – </w:t>
      </w:r>
      <w:r w:rsidR="00857093">
        <w:rPr>
          <w:rFonts w:cs="Arial"/>
          <w:sz w:val="24"/>
        </w:rPr>
        <w:t>Deisi da Silva Radin Cecon,</w:t>
      </w:r>
      <w:r w:rsidR="00024A8B" w:rsidRPr="00024A8B">
        <w:rPr>
          <w:rFonts w:cs="Arial"/>
          <w:sz w:val="24"/>
        </w:rPr>
        <w:t xml:space="preserve"> Elizandra Dossena, </w:t>
      </w:r>
      <w:r w:rsidR="00857093">
        <w:rPr>
          <w:rFonts w:cs="Arial"/>
          <w:sz w:val="24"/>
        </w:rPr>
        <w:t>Luiza Ferronato</w:t>
      </w:r>
      <w:r w:rsidR="00024A8B" w:rsidRPr="00024A8B">
        <w:rPr>
          <w:rFonts w:cs="Arial"/>
          <w:sz w:val="24"/>
        </w:rPr>
        <w:t xml:space="preserve"> e Camila Conte Portes Ferronato Rodrigues dos Santos (Decreto Municipal n° 038/2024).</w:t>
      </w:r>
    </w:p>
    <w:p w14:paraId="53D67D6C" w14:textId="77777777" w:rsidR="00C074DA" w:rsidRPr="00FA6717" w:rsidRDefault="00C074DA" w:rsidP="00343B94">
      <w:pPr>
        <w:rPr>
          <w:rFonts w:cs="Arial"/>
          <w:sz w:val="24"/>
        </w:rPr>
      </w:pPr>
    </w:p>
    <w:p w14:paraId="3726F79B" w14:textId="620FBC06" w:rsidR="00C074DA" w:rsidRPr="00FA6717" w:rsidRDefault="00981484" w:rsidP="0080542F">
      <w:pPr>
        <w:pStyle w:val="Ttulo1"/>
        <w:numPr>
          <w:ilvl w:val="0"/>
          <w:numId w:val="0"/>
        </w:numPr>
        <w:shd w:val="clear" w:color="auto" w:fill="D0CECE" w:themeFill="background2" w:themeFillShade="E6"/>
        <w:rPr>
          <w:sz w:val="24"/>
        </w:rPr>
      </w:pPr>
      <w:bookmarkStart w:id="2" w:name="_Toc142925860"/>
      <w:bookmarkStart w:id="3" w:name="_Toc161232615"/>
      <w:r>
        <w:rPr>
          <w:sz w:val="24"/>
        </w:rPr>
        <w:t>2</w:t>
      </w:r>
      <w:r w:rsidR="0080542F">
        <w:rPr>
          <w:sz w:val="24"/>
        </w:rPr>
        <w:t>)</w:t>
      </w:r>
      <w:r>
        <w:rPr>
          <w:sz w:val="24"/>
        </w:rPr>
        <w:t xml:space="preserve"> </w:t>
      </w:r>
      <w:r w:rsidR="00C074DA" w:rsidRPr="00FA6717">
        <w:rPr>
          <w:sz w:val="24"/>
        </w:rPr>
        <w:t>OBJETO DA CONTRATAÇÃO DIRETA</w:t>
      </w:r>
      <w:bookmarkEnd w:id="2"/>
      <w:bookmarkEnd w:id="3"/>
    </w:p>
    <w:p w14:paraId="6CF5CC4C" w14:textId="44ED8692" w:rsidR="00C074DA" w:rsidRDefault="0091617D" w:rsidP="00343B94">
      <w:pPr>
        <w:pStyle w:val="PADRO"/>
        <w:keepNext w:val="0"/>
        <w:widowControl/>
        <w:shd w:val="clear" w:color="auto" w:fill="auto"/>
        <w:spacing w:before="120" w:after="120"/>
        <w:ind w:firstLine="0"/>
        <w:rPr>
          <w:rFonts w:ascii="Arial" w:hAnsi="Arial" w:cs="Arial"/>
          <w:color w:val="000000" w:themeColor="text1"/>
          <w:sz w:val="24"/>
        </w:rPr>
      </w:pPr>
      <w:r w:rsidRPr="00011245">
        <w:rPr>
          <w:rFonts w:ascii="Arial" w:hAnsi="Arial" w:cs="Arial"/>
          <w:color w:val="000000" w:themeColor="text1"/>
          <w:sz w:val="24"/>
        </w:rPr>
        <w:t>2.</w:t>
      </w:r>
      <w:r w:rsidR="00011245" w:rsidRPr="00011245">
        <w:rPr>
          <w:rFonts w:ascii="Arial" w:hAnsi="Arial" w:cs="Arial"/>
          <w:color w:val="000000" w:themeColor="text1"/>
          <w:sz w:val="24"/>
        </w:rPr>
        <w:t>1</w:t>
      </w:r>
      <w:r w:rsidRPr="00011245">
        <w:rPr>
          <w:rFonts w:ascii="Arial" w:hAnsi="Arial" w:cs="Arial"/>
          <w:color w:val="000000" w:themeColor="text1"/>
          <w:sz w:val="24"/>
        </w:rPr>
        <w:t xml:space="preserve">) </w:t>
      </w:r>
      <w:r w:rsidR="00C074DA" w:rsidRPr="00011245">
        <w:rPr>
          <w:rFonts w:ascii="Arial" w:hAnsi="Arial" w:cs="Arial"/>
          <w:color w:val="000000" w:themeColor="text1"/>
          <w:sz w:val="24"/>
        </w:rPr>
        <w:t xml:space="preserve">O objeto </w:t>
      </w:r>
      <w:r w:rsidR="008E7EF6" w:rsidRPr="00011245">
        <w:rPr>
          <w:rFonts w:ascii="Arial" w:hAnsi="Arial" w:cs="Arial"/>
          <w:color w:val="000000" w:themeColor="text1"/>
          <w:sz w:val="24"/>
        </w:rPr>
        <w:t>do presente procedimento</w:t>
      </w:r>
      <w:r w:rsidR="00C074DA" w:rsidRPr="00011245">
        <w:rPr>
          <w:rFonts w:ascii="Arial" w:hAnsi="Arial" w:cs="Arial"/>
          <w:color w:val="000000" w:themeColor="text1"/>
          <w:sz w:val="24"/>
        </w:rPr>
        <w:t xml:space="preserve"> é a escolha da proposta mais vantajosa para a </w:t>
      </w:r>
      <w:r w:rsidR="00C074DA" w:rsidRPr="00011245">
        <w:rPr>
          <w:rFonts w:ascii="Arial" w:hAnsi="Arial" w:cs="Arial"/>
          <w:sz w:val="24"/>
        </w:rPr>
        <w:t xml:space="preserve">contratação, por dispensa de licitação, </w:t>
      </w:r>
      <w:r w:rsidR="00981484" w:rsidRPr="00011245">
        <w:rPr>
          <w:rFonts w:ascii="Arial" w:hAnsi="Arial" w:cs="Arial"/>
          <w:sz w:val="24"/>
        </w:rPr>
        <w:t xml:space="preserve">para </w:t>
      </w:r>
      <w:r w:rsidR="00857093" w:rsidRPr="00857093">
        <w:rPr>
          <w:rFonts w:cs="Arial"/>
          <w:sz w:val="28"/>
          <w:szCs w:val="28"/>
        </w:rPr>
        <w:t>CONTRATAÇÃO DE EMPRESA OU PESSOA FÍSICA PARA EXECUÇÃO DA OFICINA DE YOGA, PARA ATENDER A POLÍTICA MUNICIPAL DE EDUCAÇÃO INTEGRAL EM TEMPO INTEGRAL, A SER EXECUTADA NA SALA DO GINÁSIO DO CINE.</w:t>
      </w:r>
      <w:r w:rsidR="00857093">
        <w:rPr>
          <w:rFonts w:cs="Arial"/>
          <w:sz w:val="28"/>
          <w:szCs w:val="28"/>
        </w:rPr>
        <w:t xml:space="preserve"> </w:t>
      </w:r>
      <w:r w:rsidR="00C074DA" w:rsidRPr="00011245">
        <w:rPr>
          <w:rFonts w:ascii="Arial" w:hAnsi="Arial" w:cs="Arial"/>
          <w:sz w:val="24"/>
        </w:rPr>
        <w:t xml:space="preserve"> </w:t>
      </w:r>
      <w:r w:rsidR="00857093">
        <w:rPr>
          <w:rFonts w:ascii="Arial" w:hAnsi="Arial" w:cs="Arial"/>
          <w:sz w:val="24"/>
        </w:rPr>
        <w:t>C</w:t>
      </w:r>
      <w:r w:rsidR="00C074DA" w:rsidRPr="00011245">
        <w:rPr>
          <w:rFonts w:ascii="Arial" w:hAnsi="Arial" w:cs="Arial"/>
          <w:sz w:val="24"/>
        </w:rPr>
        <w:t xml:space="preserve">onforme </w:t>
      </w:r>
      <w:r w:rsidR="00C074DA" w:rsidRPr="00011245">
        <w:rPr>
          <w:rFonts w:ascii="Arial" w:hAnsi="Arial" w:cs="Arial"/>
          <w:sz w:val="24"/>
        </w:rPr>
        <w:lastRenderedPageBreak/>
        <w:t xml:space="preserve">condições, quantidades e exigências </w:t>
      </w:r>
      <w:r w:rsidR="00C074DA" w:rsidRPr="00011245">
        <w:rPr>
          <w:rFonts w:ascii="Arial" w:hAnsi="Arial" w:cs="Arial"/>
          <w:color w:val="000000" w:themeColor="text1"/>
          <w:sz w:val="24"/>
        </w:rPr>
        <w:t>estabelecidas neste Aviso de Contratação Direta e seus anexos.</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4"/>
        <w:gridCol w:w="851"/>
        <w:gridCol w:w="850"/>
        <w:gridCol w:w="3402"/>
        <w:gridCol w:w="1418"/>
        <w:gridCol w:w="1701"/>
      </w:tblGrid>
      <w:tr w:rsidR="002E257B" w:rsidRPr="0066412E" w14:paraId="2403C24A" w14:textId="77777777" w:rsidTr="00644F38">
        <w:trPr>
          <w:trHeight w:val="292"/>
        </w:trPr>
        <w:tc>
          <w:tcPr>
            <w:tcW w:w="634" w:type="dxa"/>
            <w:tcBorders>
              <w:top w:val="single" w:sz="4" w:space="0" w:color="auto"/>
              <w:left w:val="single" w:sz="4" w:space="0" w:color="auto"/>
              <w:bottom w:val="single" w:sz="4" w:space="0" w:color="auto"/>
              <w:right w:val="single" w:sz="4" w:space="0" w:color="auto"/>
            </w:tcBorders>
            <w:vAlign w:val="center"/>
            <w:hideMark/>
          </w:tcPr>
          <w:p w14:paraId="68E0DD0B" w14:textId="77777777" w:rsidR="002E257B" w:rsidRPr="0066412E" w:rsidRDefault="002E257B" w:rsidP="00644F38">
            <w:pPr>
              <w:jc w:val="center"/>
              <w:rPr>
                <w:rFonts w:cs="Arial"/>
                <w:b/>
                <w:bCs/>
                <w:sz w:val="24"/>
              </w:rPr>
            </w:pPr>
            <w:r w:rsidRPr="0066412E">
              <w:rPr>
                <w:rFonts w:cs="Arial"/>
                <w:b/>
                <w:bCs/>
                <w:sz w:val="24"/>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8CCBE9" w14:textId="77777777" w:rsidR="002E257B" w:rsidRPr="0066412E" w:rsidRDefault="002E257B" w:rsidP="00644F38">
            <w:pPr>
              <w:jc w:val="center"/>
              <w:rPr>
                <w:rFonts w:cs="Arial"/>
                <w:b/>
                <w:bCs/>
                <w:sz w:val="24"/>
              </w:rPr>
            </w:pPr>
            <w:r w:rsidRPr="0066412E">
              <w:rPr>
                <w:rFonts w:cs="Arial"/>
                <w:b/>
                <w:bCs/>
                <w:sz w:val="24"/>
              </w:rPr>
              <w:t>Qtd.</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77661C" w14:textId="77777777" w:rsidR="002E257B" w:rsidRPr="0066412E" w:rsidRDefault="002E257B" w:rsidP="00644F38">
            <w:pPr>
              <w:jc w:val="center"/>
              <w:rPr>
                <w:rFonts w:cs="Arial"/>
                <w:b/>
                <w:bCs/>
                <w:sz w:val="24"/>
              </w:rPr>
            </w:pPr>
            <w:r w:rsidRPr="0066412E">
              <w:rPr>
                <w:rFonts w:cs="Arial"/>
                <w:b/>
                <w:bCs/>
                <w:sz w:val="24"/>
              </w:rPr>
              <w:t>Und.</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095306A" w14:textId="77777777" w:rsidR="002E257B" w:rsidRPr="0066412E" w:rsidRDefault="002E257B" w:rsidP="00644F38">
            <w:pPr>
              <w:jc w:val="center"/>
              <w:rPr>
                <w:rFonts w:cs="Arial"/>
                <w:b/>
                <w:bCs/>
                <w:sz w:val="24"/>
              </w:rPr>
            </w:pPr>
            <w:r w:rsidRPr="0066412E">
              <w:rPr>
                <w:rFonts w:cs="Arial"/>
                <w:b/>
                <w:bCs/>
                <w:sz w:val="24"/>
              </w:rPr>
              <w:t>Descrição</w:t>
            </w:r>
          </w:p>
        </w:tc>
        <w:tc>
          <w:tcPr>
            <w:tcW w:w="1418" w:type="dxa"/>
            <w:tcBorders>
              <w:top w:val="single" w:sz="4" w:space="0" w:color="auto"/>
              <w:left w:val="single" w:sz="4" w:space="0" w:color="auto"/>
              <w:bottom w:val="single" w:sz="4" w:space="0" w:color="auto"/>
              <w:right w:val="single" w:sz="4" w:space="0" w:color="auto"/>
            </w:tcBorders>
          </w:tcPr>
          <w:p w14:paraId="566F3018" w14:textId="77777777" w:rsidR="002E257B" w:rsidRPr="0066412E" w:rsidRDefault="002E257B" w:rsidP="00644F38">
            <w:pPr>
              <w:jc w:val="center"/>
              <w:rPr>
                <w:rFonts w:cs="Arial"/>
                <w:b/>
                <w:bCs/>
                <w:sz w:val="24"/>
              </w:rPr>
            </w:pPr>
            <w:r w:rsidRPr="0066412E">
              <w:rPr>
                <w:rFonts w:cs="Arial"/>
                <w:b/>
                <w:bCs/>
                <w:sz w:val="24"/>
              </w:rPr>
              <w:t>Vl. Unitário</w:t>
            </w:r>
          </w:p>
        </w:tc>
        <w:tc>
          <w:tcPr>
            <w:tcW w:w="1701" w:type="dxa"/>
            <w:tcBorders>
              <w:top w:val="single" w:sz="4" w:space="0" w:color="auto"/>
              <w:left w:val="single" w:sz="4" w:space="0" w:color="auto"/>
              <w:bottom w:val="single" w:sz="4" w:space="0" w:color="auto"/>
              <w:right w:val="single" w:sz="4" w:space="0" w:color="auto"/>
            </w:tcBorders>
          </w:tcPr>
          <w:p w14:paraId="0294DD8B" w14:textId="77777777" w:rsidR="002E257B" w:rsidRPr="0066412E" w:rsidRDefault="002E257B" w:rsidP="00644F38">
            <w:pPr>
              <w:rPr>
                <w:rFonts w:cs="Arial"/>
                <w:b/>
                <w:bCs/>
                <w:sz w:val="24"/>
              </w:rPr>
            </w:pPr>
            <w:r w:rsidRPr="0066412E">
              <w:rPr>
                <w:rFonts w:cs="Arial"/>
                <w:b/>
                <w:bCs/>
                <w:sz w:val="24"/>
              </w:rPr>
              <w:t>Vl. Total</w:t>
            </w:r>
          </w:p>
        </w:tc>
      </w:tr>
      <w:tr w:rsidR="002E257B" w:rsidRPr="0066412E" w14:paraId="0BC73243" w14:textId="77777777" w:rsidTr="00644F38">
        <w:trPr>
          <w:trHeight w:val="505"/>
        </w:trPr>
        <w:tc>
          <w:tcPr>
            <w:tcW w:w="634" w:type="dxa"/>
            <w:tcBorders>
              <w:top w:val="single" w:sz="4" w:space="0" w:color="auto"/>
              <w:left w:val="single" w:sz="4" w:space="0" w:color="auto"/>
              <w:bottom w:val="single" w:sz="4" w:space="0" w:color="auto"/>
              <w:right w:val="single" w:sz="4" w:space="0" w:color="auto"/>
            </w:tcBorders>
            <w:vAlign w:val="center"/>
            <w:hideMark/>
          </w:tcPr>
          <w:p w14:paraId="3F414B7B" w14:textId="77777777" w:rsidR="002E257B" w:rsidRPr="0066412E" w:rsidRDefault="002E257B" w:rsidP="00644F38">
            <w:pPr>
              <w:jc w:val="right"/>
              <w:rPr>
                <w:rFonts w:cs="Arial"/>
                <w:sz w:val="24"/>
              </w:rPr>
            </w:pPr>
            <w:r w:rsidRPr="0066412E">
              <w:rPr>
                <w:rFonts w:cs="Arial"/>
                <w:sz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F979D0" w14:textId="77777777" w:rsidR="002E257B" w:rsidRPr="0066412E" w:rsidRDefault="002E257B" w:rsidP="00644F38">
            <w:pPr>
              <w:jc w:val="right"/>
              <w:rPr>
                <w:rFonts w:cs="Arial"/>
                <w:sz w:val="24"/>
              </w:rPr>
            </w:pPr>
            <w:r w:rsidRPr="0066412E">
              <w:rPr>
                <w:rFonts w:cs="Arial"/>
                <w:sz w:val="24"/>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C2E904" w14:textId="77777777" w:rsidR="002E257B" w:rsidRPr="0066412E" w:rsidRDefault="002E257B" w:rsidP="00644F38">
            <w:pPr>
              <w:rPr>
                <w:rFonts w:cs="Arial"/>
                <w:sz w:val="24"/>
              </w:rPr>
            </w:pPr>
            <w:r w:rsidRPr="0066412E">
              <w:rPr>
                <w:rFonts w:cs="Arial"/>
                <w:sz w:val="24"/>
              </w:rPr>
              <w:t xml:space="preserve">Horas </w:t>
            </w:r>
          </w:p>
        </w:tc>
        <w:tc>
          <w:tcPr>
            <w:tcW w:w="3402" w:type="dxa"/>
            <w:tcBorders>
              <w:top w:val="single" w:sz="4" w:space="0" w:color="auto"/>
              <w:left w:val="single" w:sz="4" w:space="0" w:color="auto"/>
              <w:bottom w:val="single" w:sz="4" w:space="0" w:color="auto"/>
              <w:right w:val="single" w:sz="4" w:space="0" w:color="auto"/>
            </w:tcBorders>
            <w:vAlign w:val="center"/>
          </w:tcPr>
          <w:p w14:paraId="2F723118" w14:textId="77777777" w:rsidR="002E257B" w:rsidRPr="0066412E" w:rsidRDefault="002E257B" w:rsidP="00644F38">
            <w:pPr>
              <w:pStyle w:val="TableParagraph"/>
              <w:spacing w:line="480" w:lineRule="auto"/>
              <w:ind w:left="70"/>
              <w:rPr>
                <w:rFonts w:ascii="Arial" w:hAnsi="Arial" w:cs="Arial"/>
                <w:b/>
                <w:sz w:val="24"/>
              </w:rPr>
            </w:pPr>
            <w:r w:rsidRPr="0066412E">
              <w:rPr>
                <w:rFonts w:ascii="Arial" w:hAnsi="Arial" w:cs="Arial"/>
                <w:b/>
                <w:sz w:val="24"/>
              </w:rPr>
              <w:t>OFICINA</w:t>
            </w:r>
            <w:r w:rsidRPr="0066412E">
              <w:rPr>
                <w:rFonts w:ascii="Arial" w:hAnsi="Arial" w:cs="Arial"/>
                <w:b/>
                <w:spacing w:val="-17"/>
                <w:sz w:val="24"/>
              </w:rPr>
              <w:t xml:space="preserve"> </w:t>
            </w:r>
            <w:r w:rsidRPr="0066412E">
              <w:rPr>
                <w:rFonts w:ascii="Arial" w:hAnsi="Arial" w:cs="Arial"/>
                <w:b/>
                <w:sz w:val="24"/>
              </w:rPr>
              <w:t>DE</w:t>
            </w:r>
            <w:r w:rsidRPr="0066412E">
              <w:rPr>
                <w:rFonts w:ascii="Arial" w:hAnsi="Arial" w:cs="Arial"/>
                <w:b/>
                <w:spacing w:val="-17"/>
                <w:sz w:val="24"/>
              </w:rPr>
              <w:t xml:space="preserve"> </w:t>
            </w:r>
            <w:r w:rsidRPr="0066412E">
              <w:rPr>
                <w:rFonts w:ascii="Arial" w:hAnsi="Arial" w:cs="Arial"/>
                <w:b/>
                <w:sz w:val="24"/>
              </w:rPr>
              <w:t xml:space="preserve">YOGA </w:t>
            </w:r>
            <w:r w:rsidRPr="0066412E">
              <w:rPr>
                <w:rFonts w:ascii="Arial" w:hAnsi="Arial" w:cs="Arial"/>
                <w:b/>
                <w:spacing w:val="-2"/>
                <w:sz w:val="24"/>
              </w:rPr>
              <w:t>ATRIBUIÇOES:</w:t>
            </w:r>
          </w:p>
          <w:p w14:paraId="4AD23C43" w14:textId="77777777" w:rsidR="002E257B" w:rsidRPr="0066412E" w:rsidRDefault="002E257B" w:rsidP="002E257B">
            <w:pPr>
              <w:pStyle w:val="TableParagraph"/>
              <w:numPr>
                <w:ilvl w:val="0"/>
                <w:numId w:val="29"/>
              </w:numPr>
              <w:tabs>
                <w:tab w:val="left" w:pos="266"/>
              </w:tabs>
              <w:ind w:right="58" w:firstLine="0"/>
              <w:jc w:val="both"/>
              <w:rPr>
                <w:rFonts w:ascii="Arial" w:hAnsi="Arial" w:cs="Arial"/>
                <w:sz w:val="24"/>
              </w:rPr>
            </w:pPr>
            <w:r w:rsidRPr="0066412E">
              <w:rPr>
                <w:rFonts w:ascii="Arial" w:hAnsi="Arial" w:cs="Arial"/>
                <w:sz w:val="24"/>
              </w:rPr>
              <w:t>Organizar planejamento para ministrar as aulas diariamente;</w:t>
            </w:r>
          </w:p>
          <w:p w14:paraId="7E5EA84F" w14:textId="77777777" w:rsidR="002E257B" w:rsidRPr="0066412E" w:rsidRDefault="002E257B" w:rsidP="002E257B">
            <w:pPr>
              <w:pStyle w:val="TableParagraph"/>
              <w:numPr>
                <w:ilvl w:val="0"/>
                <w:numId w:val="29"/>
              </w:numPr>
              <w:tabs>
                <w:tab w:val="left" w:pos="581"/>
              </w:tabs>
              <w:ind w:right="59" w:firstLine="0"/>
              <w:jc w:val="both"/>
              <w:rPr>
                <w:rFonts w:ascii="Arial" w:hAnsi="Arial" w:cs="Arial"/>
                <w:sz w:val="24"/>
              </w:rPr>
            </w:pPr>
            <w:r w:rsidRPr="0066412E">
              <w:rPr>
                <w:rFonts w:ascii="Arial" w:hAnsi="Arial" w:cs="Arial"/>
                <w:sz w:val="24"/>
              </w:rPr>
              <w:t xml:space="preserve">Boas habilidades de </w:t>
            </w:r>
            <w:r w:rsidRPr="0066412E">
              <w:rPr>
                <w:rFonts w:ascii="Arial" w:hAnsi="Arial" w:cs="Arial"/>
                <w:spacing w:val="-2"/>
                <w:sz w:val="24"/>
              </w:rPr>
              <w:t>comunicação;</w:t>
            </w:r>
          </w:p>
          <w:p w14:paraId="106BD3F7" w14:textId="77777777" w:rsidR="002E257B" w:rsidRPr="0066412E" w:rsidRDefault="002E257B" w:rsidP="002E257B">
            <w:pPr>
              <w:pStyle w:val="TableParagraph"/>
              <w:numPr>
                <w:ilvl w:val="0"/>
                <w:numId w:val="29"/>
              </w:numPr>
              <w:tabs>
                <w:tab w:val="left" w:pos="215"/>
              </w:tabs>
              <w:spacing w:before="1"/>
              <w:ind w:left="215" w:hanging="145"/>
              <w:jc w:val="both"/>
              <w:rPr>
                <w:rFonts w:ascii="Arial" w:hAnsi="Arial" w:cs="Arial"/>
                <w:sz w:val="24"/>
              </w:rPr>
            </w:pPr>
            <w:r w:rsidRPr="0066412E">
              <w:rPr>
                <w:rFonts w:ascii="Arial" w:hAnsi="Arial" w:cs="Arial"/>
                <w:spacing w:val="-2"/>
                <w:sz w:val="24"/>
              </w:rPr>
              <w:t>Paciência;</w:t>
            </w:r>
          </w:p>
          <w:p w14:paraId="13AF688D" w14:textId="77777777" w:rsidR="002E257B" w:rsidRPr="0066412E" w:rsidRDefault="002E257B" w:rsidP="00644F38">
            <w:pPr>
              <w:rPr>
                <w:rFonts w:cs="Arial"/>
                <w:spacing w:val="-2"/>
                <w:sz w:val="24"/>
              </w:rPr>
            </w:pPr>
            <w:r w:rsidRPr="0066412E">
              <w:rPr>
                <w:rFonts w:cs="Arial"/>
                <w:sz w:val="24"/>
              </w:rPr>
              <w:t>Conhecimento e postura de yoga,</w:t>
            </w:r>
            <w:r w:rsidRPr="0066412E">
              <w:rPr>
                <w:rFonts w:cs="Arial"/>
                <w:spacing w:val="-16"/>
                <w:sz w:val="24"/>
              </w:rPr>
              <w:t xml:space="preserve"> </w:t>
            </w:r>
            <w:r w:rsidRPr="0066412E">
              <w:rPr>
                <w:rFonts w:cs="Arial"/>
                <w:sz w:val="24"/>
              </w:rPr>
              <w:t>fornecendo</w:t>
            </w:r>
            <w:r w:rsidRPr="0066412E">
              <w:rPr>
                <w:rFonts w:cs="Arial"/>
                <w:spacing w:val="-16"/>
                <w:sz w:val="24"/>
              </w:rPr>
              <w:t xml:space="preserve"> </w:t>
            </w:r>
            <w:r w:rsidRPr="0066412E">
              <w:rPr>
                <w:rFonts w:cs="Arial"/>
                <w:sz w:val="24"/>
              </w:rPr>
              <w:t>instruções</w:t>
            </w:r>
            <w:r w:rsidRPr="0066412E">
              <w:rPr>
                <w:rFonts w:cs="Arial"/>
                <w:spacing w:val="-17"/>
                <w:sz w:val="24"/>
              </w:rPr>
              <w:t xml:space="preserve"> </w:t>
            </w:r>
            <w:r w:rsidRPr="0066412E">
              <w:rPr>
                <w:rFonts w:cs="Arial"/>
                <w:sz w:val="24"/>
              </w:rPr>
              <w:t>em postura físicas, controle de respiração, concentração e equilíbrio, ansiedade estresse, autonomia,</w:t>
            </w:r>
            <w:r w:rsidRPr="0066412E">
              <w:rPr>
                <w:rFonts w:cs="Arial"/>
                <w:spacing w:val="-17"/>
                <w:sz w:val="24"/>
              </w:rPr>
              <w:t xml:space="preserve"> </w:t>
            </w:r>
            <w:r w:rsidRPr="0066412E">
              <w:rPr>
                <w:rFonts w:cs="Arial"/>
                <w:sz w:val="24"/>
              </w:rPr>
              <w:t>conhecimento</w:t>
            </w:r>
            <w:r w:rsidRPr="0066412E">
              <w:rPr>
                <w:rFonts w:cs="Arial"/>
                <w:spacing w:val="-17"/>
                <w:sz w:val="24"/>
              </w:rPr>
              <w:t xml:space="preserve"> </w:t>
            </w:r>
            <w:r w:rsidRPr="0066412E">
              <w:rPr>
                <w:rFonts w:cs="Arial"/>
                <w:sz w:val="24"/>
              </w:rPr>
              <w:t xml:space="preserve">sobre o cormo, meditação e técnicas de relaxamento, promovendo o bem estar físico, mental e </w:t>
            </w:r>
            <w:r w:rsidRPr="0066412E">
              <w:rPr>
                <w:rFonts w:cs="Arial"/>
                <w:spacing w:val="-2"/>
                <w:sz w:val="24"/>
              </w:rPr>
              <w:t>espiritual;</w:t>
            </w:r>
          </w:p>
          <w:p w14:paraId="4B4A9714" w14:textId="77777777" w:rsidR="002E257B" w:rsidRPr="0066412E" w:rsidRDefault="002E257B" w:rsidP="002E257B">
            <w:pPr>
              <w:pStyle w:val="TableParagraph"/>
              <w:numPr>
                <w:ilvl w:val="0"/>
                <w:numId w:val="30"/>
              </w:numPr>
              <w:tabs>
                <w:tab w:val="left" w:pos="259"/>
              </w:tabs>
              <w:spacing w:before="5" w:line="237" w:lineRule="auto"/>
              <w:ind w:right="61" w:firstLine="0"/>
              <w:jc w:val="both"/>
              <w:rPr>
                <w:rFonts w:ascii="Arial" w:hAnsi="Arial" w:cs="Arial"/>
                <w:sz w:val="24"/>
              </w:rPr>
            </w:pPr>
            <w:r w:rsidRPr="0066412E">
              <w:rPr>
                <w:rFonts w:ascii="Arial" w:hAnsi="Arial" w:cs="Arial"/>
                <w:sz w:val="24"/>
              </w:rPr>
              <w:t xml:space="preserve">conhecimento de anatomia e </w:t>
            </w:r>
            <w:r w:rsidRPr="0066412E">
              <w:rPr>
                <w:rFonts w:ascii="Arial" w:hAnsi="Arial" w:cs="Arial"/>
                <w:spacing w:val="-2"/>
                <w:sz w:val="24"/>
              </w:rPr>
              <w:t>fisiologia;</w:t>
            </w:r>
          </w:p>
          <w:p w14:paraId="0792BA67" w14:textId="77777777" w:rsidR="002E257B" w:rsidRPr="0066412E" w:rsidRDefault="002E257B" w:rsidP="002E257B">
            <w:pPr>
              <w:pStyle w:val="TableParagraph"/>
              <w:numPr>
                <w:ilvl w:val="0"/>
                <w:numId w:val="30"/>
              </w:numPr>
              <w:tabs>
                <w:tab w:val="left" w:pos="259"/>
              </w:tabs>
              <w:spacing w:before="1"/>
              <w:ind w:right="60" w:firstLine="0"/>
              <w:jc w:val="both"/>
              <w:rPr>
                <w:rFonts w:ascii="Arial" w:hAnsi="Arial" w:cs="Arial"/>
                <w:b/>
                <w:sz w:val="24"/>
              </w:rPr>
            </w:pPr>
            <w:r w:rsidRPr="0066412E">
              <w:rPr>
                <w:rFonts w:ascii="Arial" w:hAnsi="Arial" w:cs="Arial"/>
                <w:sz w:val="24"/>
              </w:rPr>
              <w:t>Planejar e ministrar aulas de yoga para grupo de alunos;</w:t>
            </w:r>
          </w:p>
          <w:p w14:paraId="2305B69F" w14:textId="77777777" w:rsidR="002E257B" w:rsidRPr="0066412E" w:rsidRDefault="002E257B" w:rsidP="002E257B">
            <w:pPr>
              <w:pStyle w:val="TableParagraph"/>
              <w:numPr>
                <w:ilvl w:val="0"/>
                <w:numId w:val="30"/>
              </w:numPr>
              <w:tabs>
                <w:tab w:val="left" w:pos="518"/>
              </w:tabs>
              <w:ind w:right="57" w:firstLine="0"/>
              <w:jc w:val="both"/>
              <w:rPr>
                <w:rFonts w:ascii="Arial" w:hAnsi="Arial" w:cs="Arial"/>
                <w:sz w:val="24"/>
              </w:rPr>
            </w:pPr>
            <w:r w:rsidRPr="0066412E">
              <w:rPr>
                <w:rFonts w:ascii="Arial" w:hAnsi="Arial" w:cs="Arial"/>
                <w:sz w:val="24"/>
              </w:rPr>
              <w:t>Fornecer orientação e conselhos aos alunos para ajudar a desenvolver e aprimorar sua prática;</w:t>
            </w:r>
          </w:p>
          <w:p w14:paraId="2D3BA3E4" w14:textId="77777777" w:rsidR="002E257B" w:rsidRPr="0066412E" w:rsidRDefault="002E257B" w:rsidP="00644F38">
            <w:pPr>
              <w:pStyle w:val="TableParagraph"/>
              <w:ind w:left="70" w:right="60"/>
              <w:jc w:val="both"/>
              <w:rPr>
                <w:rFonts w:ascii="Arial" w:hAnsi="Arial" w:cs="Arial"/>
                <w:sz w:val="24"/>
              </w:rPr>
            </w:pPr>
            <w:r w:rsidRPr="0066412E">
              <w:rPr>
                <w:rFonts w:ascii="Arial" w:hAnsi="Arial" w:cs="Arial"/>
                <w:sz w:val="24"/>
              </w:rPr>
              <w:t xml:space="preserve">Adaptar as aulas a diferentes níveis de habilidades e </w:t>
            </w:r>
            <w:r w:rsidRPr="0066412E">
              <w:rPr>
                <w:rFonts w:ascii="Arial" w:hAnsi="Arial" w:cs="Arial"/>
                <w:spacing w:val="-2"/>
                <w:sz w:val="24"/>
              </w:rPr>
              <w:t>experiência;</w:t>
            </w:r>
          </w:p>
          <w:p w14:paraId="640B2928" w14:textId="77777777" w:rsidR="002E257B" w:rsidRPr="0066412E" w:rsidRDefault="002E257B" w:rsidP="002E257B">
            <w:pPr>
              <w:pStyle w:val="TableParagraph"/>
              <w:numPr>
                <w:ilvl w:val="0"/>
                <w:numId w:val="30"/>
              </w:numPr>
              <w:tabs>
                <w:tab w:val="left" w:pos="227"/>
              </w:tabs>
              <w:ind w:right="61" w:firstLine="0"/>
              <w:jc w:val="both"/>
              <w:rPr>
                <w:rFonts w:ascii="Arial" w:hAnsi="Arial" w:cs="Arial"/>
                <w:sz w:val="24"/>
              </w:rPr>
            </w:pPr>
            <w:r w:rsidRPr="0066412E">
              <w:rPr>
                <w:rFonts w:ascii="Arial" w:hAnsi="Arial" w:cs="Arial"/>
                <w:sz w:val="24"/>
              </w:rPr>
              <w:t>Manter um ambiente seguro e confortável para os alunos;</w:t>
            </w:r>
          </w:p>
          <w:p w14:paraId="1B36E0BD" w14:textId="77777777" w:rsidR="002E257B" w:rsidRPr="0066412E" w:rsidRDefault="002E257B" w:rsidP="002E257B">
            <w:pPr>
              <w:pStyle w:val="TableParagraph"/>
              <w:numPr>
                <w:ilvl w:val="0"/>
                <w:numId w:val="30"/>
              </w:numPr>
              <w:tabs>
                <w:tab w:val="left" w:pos="278"/>
              </w:tabs>
              <w:ind w:right="55" w:firstLine="0"/>
              <w:jc w:val="both"/>
              <w:rPr>
                <w:rFonts w:ascii="Arial" w:hAnsi="Arial" w:cs="Arial"/>
                <w:sz w:val="24"/>
              </w:rPr>
            </w:pPr>
            <w:r w:rsidRPr="0066412E">
              <w:rPr>
                <w:rFonts w:ascii="Arial" w:hAnsi="Arial" w:cs="Arial"/>
                <w:sz w:val="24"/>
              </w:rPr>
              <w:t>Garantir que todas as aulas sejam conduzidas de acordo com as regulamentações de saúde e segurança;</w:t>
            </w:r>
          </w:p>
          <w:p w14:paraId="23587A25" w14:textId="77777777" w:rsidR="002E257B" w:rsidRPr="0066412E" w:rsidRDefault="002E257B" w:rsidP="00644F38">
            <w:pPr>
              <w:pStyle w:val="TableParagraph"/>
              <w:rPr>
                <w:rFonts w:ascii="Arial" w:hAnsi="Arial" w:cs="Arial"/>
                <w:sz w:val="24"/>
              </w:rPr>
            </w:pPr>
          </w:p>
          <w:p w14:paraId="14529BDC" w14:textId="77777777" w:rsidR="002E257B" w:rsidRPr="0066412E" w:rsidRDefault="002E257B" w:rsidP="00644F38">
            <w:pPr>
              <w:pStyle w:val="TableParagraph"/>
              <w:spacing w:before="1"/>
              <w:ind w:left="70"/>
              <w:rPr>
                <w:rFonts w:ascii="Arial" w:hAnsi="Arial" w:cs="Arial"/>
                <w:b/>
                <w:sz w:val="24"/>
              </w:rPr>
            </w:pPr>
            <w:r w:rsidRPr="0066412E">
              <w:rPr>
                <w:rFonts w:ascii="Arial" w:hAnsi="Arial" w:cs="Arial"/>
                <w:b/>
                <w:spacing w:val="-2"/>
                <w:sz w:val="24"/>
              </w:rPr>
              <w:t>REQUISITOS:</w:t>
            </w:r>
          </w:p>
          <w:p w14:paraId="40320629" w14:textId="77777777" w:rsidR="002E257B" w:rsidRPr="0066412E" w:rsidRDefault="002E257B" w:rsidP="00644F38">
            <w:pPr>
              <w:pStyle w:val="TableParagraph"/>
              <w:ind w:left="70" w:right="58"/>
              <w:jc w:val="both"/>
              <w:rPr>
                <w:rFonts w:ascii="Arial" w:hAnsi="Arial" w:cs="Arial"/>
                <w:sz w:val="24"/>
              </w:rPr>
            </w:pPr>
            <w:r w:rsidRPr="0066412E">
              <w:rPr>
                <w:rFonts w:ascii="Arial" w:hAnsi="Arial" w:cs="Arial"/>
                <w:sz w:val="24"/>
              </w:rPr>
              <w:t>-Apresentar</w:t>
            </w:r>
            <w:r w:rsidRPr="0066412E">
              <w:rPr>
                <w:rFonts w:ascii="Arial" w:hAnsi="Arial" w:cs="Arial"/>
                <w:spacing w:val="-17"/>
                <w:sz w:val="24"/>
              </w:rPr>
              <w:t xml:space="preserve"> </w:t>
            </w:r>
            <w:r w:rsidRPr="0066412E">
              <w:rPr>
                <w:rFonts w:ascii="Arial" w:hAnsi="Arial" w:cs="Arial"/>
                <w:sz w:val="24"/>
              </w:rPr>
              <w:t>certificado</w:t>
            </w:r>
            <w:r w:rsidRPr="0066412E">
              <w:rPr>
                <w:rFonts w:ascii="Arial" w:hAnsi="Arial" w:cs="Arial"/>
                <w:spacing w:val="-17"/>
                <w:sz w:val="24"/>
              </w:rPr>
              <w:t xml:space="preserve"> </w:t>
            </w:r>
            <w:r w:rsidRPr="0066412E">
              <w:rPr>
                <w:rFonts w:ascii="Arial" w:hAnsi="Arial" w:cs="Arial"/>
                <w:sz w:val="24"/>
              </w:rPr>
              <w:t>de</w:t>
            </w:r>
            <w:r w:rsidRPr="0066412E">
              <w:rPr>
                <w:rFonts w:ascii="Arial" w:hAnsi="Arial" w:cs="Arial"/>
                <w:spacing w:val="-15"/>
                <w:sz w:val="24"/>
              </w:rPr>
              <w:t xml:space="preserve"> </w:t>
            </w:r>
            <w:r w:rsidRPr="0066412E">
              <w:rPr>
                <w:rFonts w:ascii="Arial" w:hAnsi="Arial" w:cs="Arial"/>
                <w:sz w:val="24"/>
              </w:rPr>
              <w:t xml:space="preserve">horas curso em formação de yoga </w:t>
            </w:r>
            <w:r w:rsidRPr="0066412E">
              <w:rPr>
                <w:rFonts w:ascii="Arial" w:hAnsi="Arial" w:cs="Arial"/>
                <w:spacing w:val="-2"/>
                <w:sz w:val="24"/>
              </w:rPr>
              <w:t>interativa;</w:t>
            </w:r>
          </w:p>
          <w:p w14:paraId="5A23386C" w14:textId="77777777" w:rsidR="002E257B" w:rsidRPr="0066412E" w:rsidRDefault="002E257B" w:rsidP="00644F38">
            <w:pPr>
              <w:rPr>
                <w:rFonts w:cs="Arial"/>
                <w:sz w:val="24"/>
              </w:rPr>
            </w:pPr>
            <w:r w:rsidRPr="0066412E">
              <w:rPr>
                <w:rFonts w:cs="Arial"/>
                <w:spacing w:val="-2"/>
                <w:sz w:val="24"/>
              </w:rPr>
              <w:lastRenderedPageBreak/>
              <w:t>-Especialização</w:t>
            </w:r>
            <w:r w:rsidRPr="0066412E">
              <w:rPr>
                <w:rFonts w:cs="Arial"/>
                <w:spacing w:val="-12"/>
                <w:sz w:val="24"/>
              </w:rPr>
              <w:t xml:space="preserve"> </w:t>
            </w:r>
            <w:r w:rsidRPr="0066412E">
              <w:rPr>
                <w:rFonts w:cs="Arial"/>
                <w:spacing w:val="-2"/>
                <w:sz w:val="24"/>
              </w:rPr>
              <w:t>de</w:t>
            </w:r>
            <w:r w:rsidRPr="0066412E">
              <w:rPr>
                <w:rFonts w:cs="Arial"/>
                <w:spacing w:val="-12"/>
                <w:sz w:val="24"/>
              </w:rPr>
              <w:t xml:space="preserve"> </w:t>
            </w:r>
            <w:r w:rsidRPr="0066412E">
              <w:rPr>
                <w:rFonts w:cs="Arial"/>
                <w:spacing w:val="-2"/>
                <w:sz w:val="24"/>
              </w:rPr>
              <w:t>yoga</w:t>
            </w:r>
            <w:r w:rsidRPr="0066412E">
              <w:rPr>
                <w:rFonts w:cs="Arial"/>
                <w:spacing w:val="-12"/>
                <w:sz w:val="24"/>
              </w:rPr>
              <w:t xml:space="preserve"> </w:t>
            </w:r>
            <w:r w:rsidRPr="0066412E">
              <w:rPr>
                <w:rFonts w:cs="Arial"/>
                <w:spacing w:val="-2"/>
                <w:sz w:val="24"/>
              </w:rPr>
              <w:t>para</w:t>
            </w:r>
            <w:r w:rsidRPr="0066412E">
              <w:rPr>
                <w:rFonts w:cs="Arial"/>
                <w:spacing w:val="-15"/>
                <w:sz w:val="24"/>
              </w:rPr>
              <w:t xml:space="preserve"> </w:t>
            </w:r>
            <w:r w:rsidRPr="0066412E">
              <w:rPr>
                <w:rFonts w:cs="Arial"/>
                <w:spacing w:val="-2"/>
                <w:sz w:val="24"/>
              </w:rPr>
              <w:t>as crianças;</w:t>
            </w:r>
          </w:p>
          <w:p w14:paraId="143865CC" w14:textId="77777777" w:rsidR="002E257B" w:rsidRPr="0066412E" w:rsidRDefault="002E257B" w:rsidP="00644F38">
            <w:pPr>
              <w:rPr>
                <w:rFonts w:cs="Arial"/>
                <w:sz w:val="24"/>
              </w:rPr>
            </w:pPr>
          </w:p>
        </w:tc>
        <w:tc>
          <w:tcPr>
            <w:tcW w:w="1418" w:type="dxa"/>
            <w:tcBorders>
              <w:top w:val="single" w:sz="4" w:space="0" w:color="auto"/>
              <w:left w:val="single" w:sz="4" w:space="0" w:color="auto"/>
              <w:bottom w:val="single" w:sz="4" w:space="0" w:color="auto"/>
              <w:right w:val="single" w:sz="4" w:space="0" w:color="auto"/>
            </w:tcBorders>
          </w:tcPr>
          <w:p w14:paraId="52A5FF6D" w14:textId="77777777" w:rsidR="002E257B" w:rsidRPr="0066412E" w:rsidRDefault="002E257B" w:rsidP="00644F38">
            <w:pPr>
              <w:rPr>
                <w:rFonts w:cs="Arial"/>
                <w:sz w:val="24"/>
              </w:rPr>
            </w:pPr>
          </w:p>
          <w:p w14:paraId="4544DAE7" w14:textId="77777777" w:rsidR="002E257B" w:rsidRPr="0066412E" w:rsidRDefault="002E257B" w:rsidP="00644F38">
            <w:pPr>
              <w:rPr>
                <w:rFonts w:cs="Arial"/>
                <w:sz w:val="24"/>
              </w:rPr>
            </w:pPr>
          </w:p>
          <w:p w14:paraId="7D8EB5BE" w14:textId="77777777" w:rsidR="002E257B" w:rsidRPr="0066412E" w:rsidRDefault="002E257B" w:rsidP="00644F38">
            <w:pPr>
              <w:rPr>
                <w:rFonts w:cs="Arial"/>
                <w:sz w:val="24"/>
              </w:rPr>
            </w:pPr>
          </w:p>
          <w:p w14:paraId="66DF3474" w14:textId="77777777" w:rsidR="002E257B" w:rsidRPr="0066412E" w:rsidRDefault="002E257B" w:rsidP="00644F38">
            <w:pPr>
              <w:rPr>
                <w:rFonts w:cs="Arial"/>
                <w:sz w:val="24"/>
              </w:rPr>
            </w:pPr>
          </w:p>
          <w:p w14:paraId="1BEC3EDA" w14:textId="77777777" w:rsidR="002E257B" w:rsidRPr="0066412E" w:rsidRDefault="002E257B" w:rsidP="00644F38">
            <w:pPr>
              <w:rPr>
                <w:rFonts w:cs="Arial"/>
                <w:sz w:val="24"/>
              </w:rPr>
            </w:pPr>
          </w:p>
          <w:p w14:paraId="5133FC93" w14:textId="77777777" w:rsidR="002E257B" w:rsidRPr="0066412E" w:rsidRDefault="002E257B" w:rsidP="00644F38">
            <w:pPr>
              <w:rPr>
                <w:rFonts w:cs="Arial"/>
                <w:sz w:val="24"/>
              </w:rPr>
            </w:pPr>
          </w:p>
          <w:p w14:paraId="526D62E7" w14:textId="77777777" w:rsidR="002E257B" w:rsidRPr="0066412E" w:rsidRDefault="002E257B" w:rsidP="00644F38">
            <w:pPr>
              <w:rPr>
                <w:rFonts w:cs="Arial"/>
                <w:sz w:val="24"/>
              </w:rPr>
            </w:pPr>
          </w:p>
          <w:p w14:paraId="4978070B" w14:textId="77777777" w:rsidR="002E257B" w:rsidRPr="0066412E" w:rsidRDefault="002E257B" w:rsidP="00644F38">
            <w:pPr>
              <w:rPr>
                <w:rFonts w:cs="Arial"/>
                <w:sz w:val="24"/>
              </w:rPr>
            </w:pPr>
          </w:p>
          <w:p w14:paraId="1CB303A5" w14:textId="77777777" w:rsidR="002E257B" w:rsidRPr="0066412E" w:rsidRDefault="002E257B" w:rsidP="00644F38">
            <w:pPr>
              <w:rPr>
                <w:rFonts w:cs="Arial"/>
                <w:sz w:val="24"/>
              </w:rPr>
            </w:pPr>
            <w:r w:rsidRPr="0066412E">
              <w:rPr>
                <w:rFonts w:cs="Arial"/>
                <w:sz w:val="24"/>
              </w:rPr>
              <w:t>R$130,00</w:t>
            </w:r>
          </w:p>
        </w:tc>
        <w:tc>
          <w:tcPr>
            <w:tcW w:w="1701" w:type="dxa"/>
            <w:tcBorders>
              <w:top w:val="single" w:sz="4" w:space="0" w:color="auto"/>
              <w:left w:val="single" w:sz="4" w:space="0" w:color="auto"/>
              <w:bottom w:val="single" w:sz="4" w:space="0" w:color="auto"/>
              <w:right w:val="single" w:sz="4" w:space="0" w:color="auto"/>
            </w:tcBorders>
          </w:tcPr>
          <w:p w14:paraId="1A9F91D5" w14:textId="77777777" w:rsidR="002E257B" w:rsidRPr="0066412E" w:rsidRDefault="002E257B" w:rsidP="00644F38">
            <w:pPr>
              <w:rPr>
                <w:rFonts w:cs="Arial"/>
                <w:sz w:val="24"/>
              </w:rPr>
            </w:pPr>
          </w:p>
          <w:p w14:paraId="76AA5764" w14:textId="77777777" w:rsidR="002E257B" w:rsidRPr="0066412E" w:rsidRDefault="002E257B" w:rsidP="00644F38">
            <w:pPr>
              <w:rPr>
                <w:rFonts w:cs="Arial"/>
                <w:sz w:val="24"/>
              </w:rPr>
            </w:pPr>
          </w:p>
          <w:p w14:paraId="7FE78E50" w14:textId="77777777" w:rsidR="002E257B" w:rsidRPr="0066412E" w:rsidRDefault="002E257B" w:rsidP="00644F38">
            <w:pPr>
              <w:rPr>
                <w:rFonts w:cs="Arial"/>
                <w:sz w:val="24"/>
              </w:rPr>
            </w:pPr>
          </w:p>
          <w:p w14:paraId="714B7DFC" w14:textId="77777777" w:rsidR="002E257B" w:rsidRPr="0066412E" w:rsidRDefault="002E257B" w:rsidP="00644F38">
            <w:pPr>
              <w:rPr>
                <w:rFonts w:cs="Arial"/>
                <w:sz w:val="24"/>
              </w:rPr>
            </w:pPr>
          </w:p>
          <w:p w14:paraId="782D0E2D" w14:textId="77777777" w:rsidR="002E257B" w:rsidRPr="0066412E" w:rsidRDefault="002E257B" w:rsidP="00644F38">
            <w:pPr>
              <w:rPr>
                <w:rFonts w:cs="Arial"/>
                <w:sz w:val="24"/>
              </w:rPr>
            </w:pPr>
          </w:p>
          <w:p w14:paraId="7385C842" w14:textId="77777777" w:rsidR="002E257B" w:rsidRPr="0066412E" w:rsidRDefault="002E257B" w:rsidP="00644F38">
            <w:pPr>
              <w:rPr>
                <w:rFonts w:cs="Arial"/>
                <w:sz w:val="24"/>
              </w:rPr>
            </w:pPr>
          </w:p>
          <w:p w14:paraId="6E608C2D" w14:textId="77777777" w:rsidR="002E257B" w:rsidRPr="0066412E" w:rsidRDefault="002E257B" w:rsidP="00644F38">
            <w:pPr>
              <w:rPr>
                <w:rFonts w:cs="Arial"/>
                <w:sz w:val="24"/>
              </w:rPr>
            </w:pPr>
          </w:p>
          <w:p w14:paraId="08EE9276" w14:textId="77777777" w:rsidR="002E257B" w:rsidRPr="0066412E" w:rsidRDefault="002E257B" w:rsidP="00644F38">
            <w:pPr>
              <w:rPr>
                <w:rFonts w:cs="Arial"/>
                <w:sz w:val="24"/>
              </w:rPr>
            </w:pPr>
          </w:p>
          <w:p w14:paraId="437572F0" w14:textId="77777777" w:rsidR="002E257B" w:rsidRPr="0066412E" w:rsidRDefault="002E257B" w:rsidP="00644F38">
            <w:pPr>
              <w:rPr>
                <w:rFonts w:cs="Arial"/>
                <w:sz w:val="24"/>
              </w:rPr>
            </w:pPr>
            <w:r w:rsidRPr="0066412E">
              <w:rPr>
                <w:rFonts w:cs="Arial"/>
                <w:sz w:val="24"/>
              </w:rPr>
              <w:t>R$ 15.600,00</w:t>
            </w:r>
          </w:p>
        </w:tc>
      </w:tr>
      <w:tr w:rsidR="002E257B" w:rsidRPr="00B44238" w14:paraId="30133304" w14:textId="77777777" w:rsidTr="00644F38">
        <w:trPr>
          <w:trHeight w:val="286"/>
        </w:trPr>
        <w:tc>
          <w:tcPr>
            <w:tcW w:w="7155" w:type="dxa"/>
            <w:gridSpan w:val="5"/>
            <w:tcBorders>
              <w:top w:val="single" w:sz="4" w:space="0" w:color="auto"/>
              <w:left w:val="single" w:sz="4" w:space="0" w:color="auto"/>
              <w:bottom w:val="single" w:sz="4" w:space="0" w:color="auto"/>
              <w:right w:val="single" w:sz="4" w:space="0" w:color="auto"/>
            </w:tcBorders>
            <w:vAlign w:val="center"/>
          </w:tcPr>
          <w:p w14:paraId="73DFFC58" w14:textId="77777777" w:rsidR="002E257B" w:rsidRPr="0066412E" w:rsidRDefault="002E257B" w:rsidP="00644F38">
            <w:pPr>
              <w:rPr>
                <w:rFonts w:cs="Arial"/>
                <w:b/>
                <w:bCs/>
                <w:sz w:val="24"/>
              </w:rPr>
            </w:pPr>
            <w:r w:rsidRPr="0066412E">
              <w:rPr>
                <w:rFonts w:cs="Arial"/>
                <w:b/>
                <w:bCs/>
                <w:sz w:val="24"/>
              </w:rPr>
              <w:t>TOTAL</w:t>
            </w:r>
          </w:p>
        </w:tc>
        <w:tc>
          <w:tcPr>
            <w:tcW w:w="1701" w:type="dxa"/>
            <w:tcBorders>
              <w:top w:val="single" w:sz="4" w:space="0" w:color="auto"/>
              <w:left w:val="single" w:sz="4" w:space="0" w:color="auto"/>
              <w:bottom w:val="single" w:sz="4" w:space="0" w:color="auto"/>
              <w:right w:val="single" w:sz="4" w:space="0" w:color="auto"/>
            </w:tcBorders>
          </w:tcPr>
          <w:p w14:paraId="72E0AB29" w14:textId="77777777" w:rsidR="002E257B" w:rsidRPr="0066412E" w:rsidRDefault="002E257B" w:rsidP="00644F38">
            <w:pPr>
              <w:rPr>
                <w:rFonts w:cs="Arial"/>
                <w:b/>
                <w:bCs/>
                <w:sz w:val="24"/>
              </w:rPr>
            </w:pPr>
            <w:r w:rsidRPr="0066412E">
              <w:rPr>
                <w:rFonts w:cs="Arial"/>
                <w:b/>
                <w:bCs/>
                <w:sz w:val="24"/>
              </w:rPr>
              <w:t>R$ 15.600,00</w:t>
            </w:r>
          </w:p>
        </w:tc>
      </w:tr>
    </w:tbl>
    <w:p w14:paraId="14EE1EE2" w14:textId="77777777" w:rsidR="002E257B" w:rsidRDefault="002E257B" w:rsidP="00343B94">
      <w:pPr>
        <w:pStyle w:val="PADRO"/>
        <w:keepNext w:val="0"/>
        <w:widowControl/>
        <w:shd w:val="clear" w:color="auto" w:fill="auto"/>
        <w:spacing w:before="120" w:after="120"/>
        <w:ind w:firstLine="0"/>
        <w:rPr>
          <w:rFonts w:ascii="Arial" w:hAnsi="Arial" w:cs="Arial"/>
          <w:sz w:val="24"/>
        </w:rPr>
      </w:pPr>
    </w:p>
    <w:p w14:paraId="5DCDF3B2" w14:textId="4134780B" w:rsidR="00C074DA" w:rsidRPr="00011245" w:rsidRDefault="0091617D" w:rsidP="00343B94">
      <w:pPr>
        <w:pStyle w:val="PADRO"/>
        <w:keepNext w:val="0"/>
        <w:widowControl/>
        <w:shd w:val="clear" w:color="auto" w:fill="auto"/>
        <w:spacing w:before="120" w:after="120"/>
        <w:ind w:firstLine="0"/>
        <w:rPr>
          <w:rFonts w:ascii="Arial" w:hAnsi="Arial" w:cs="Arial"/>
          <w:sz w:val="24"/>
        </w:rPr>
      </w:pPr>
      <w:r w:rsidRPr="00011245">
        <w:rPr>
          <w:rFonts w:ascii="Arial" w:hAnsi="Arial" w:cs="Arial"/>
          <w:sz w:val="24"/>
        </w:rPr>
        <w:t>2.</w:t>
      </w:r>
      <w:r w:rsidR="00011245" w:rsidRPr="00011245">
        <w:rPr>
          <w:rFonts w:ascii="Arial" w:hAnsi="Arial" w:cs="Arial"/>
          <w:sz w:val="24"/>
        </w:rPr>
        <w:t>2</w:t>
      </w:r>
      <w:r w:rsidRPr="00011245">
        <w:rPr>
          <w:rFonts w:ascii="Arial" w:hAnsi="Arial" w:cs="Arial"/>
          <w:sz w:val="24"/>
        </w:rPr>
        <w:t xml:space="preserve">) </w:t>
      </w:r>
      <w:r w:rsidR="00C074DA" w:rsidRPr="00011245">
        <w:rPr>
          <w:rFonts w:ascii="Arial" w:hAnsi="Arial" w:cs="Arial"/>
          <w:sz w:val="24"/>
        </w:rPr>
        <w:t>Havendo mais de um item, faculta-se ao fornecedor a participação em quantos forem de seu interesse.</w:t>
      </w:r>
    </w:p>
    <w:p w14:paraId="5BD45C5D" w14:textId="3ECAF8D1" w:rsidR="008024D5" w:rsidRDefault="0091617D" w:rsidP="00343B94">
      <w:pPr>
        <w:pStyle w:val="PADRO"/>
        <w:keepNext w:val="0"/>
        <w:widowControl/>
        <w:shd w:val="clear" w:color="auto" w:fill="auto"/>
        <w:suppressAutoHyphens w:val="0"/>
        <w:spacing w:before="120" w:after="160" w:line="259" w:lineRule="auto"/>
        <w:ind w:firstLine="0"/>
        <w:rPr>
          <w:rFonts w:ascii="Arial" w:hAnsi="Arial" w:cs="Arial"/>
          <w:sz w:val="24"/>
        </w:rPr>
      </w:pPr>
      <w:r w:rsidRPr="00011245">
        <w:rPr>
          <w:rFonts w:ascii="Arial" w:hAnsi="Arial" w:cs="Arial"/>
          <w:sz w:val="24"/>
        </w:rPr>
        <w:t>2.</w:t>
      </w:r>
      <w:r w:rsidR="00011245" w:rsidRPr="00011245">
        <w:rPr>
          <w:rFonts w:ascii="Arial" w:hAnsi="Arial" w:cs="Arial"/>
          <w:sz w:val="24"/>
        </w:rPr>
        <w:t>3</w:t>
      </w:r>
      <w:r w:rsidRPr="00011245">
        <w:rPr>
          <w:rFonts w:ascii="Arial" w:hAnsi="Arial" w:cs="Arial"/>
          <w:sz w:val="24"/>
        </w:rPr>
        <w:t xml:space="preserve">) </w:t>
      </w:r>
      <w:r w:rsidR="00C074DA" w:rsidRPr="00011245">
        <w:rPr>
          <w:rFonts w:ascii="Arial" w:hAnsi="Arial" w:cs="Arial"/>
          <w:sz w:val="24"/>
        </w:rPr>
        <w:t>O critério de julgamento adotado será o</w:t>
      </w:r>
      <w:r w:rsidR="00C074DA" w:rsidRPr="00011245">
        <w:rPr>
          <w:rFonts w:ascii="Arial" w:hAnsi="Arial" w:cs="Arial"/>
          <w:i/>
          <w:iCs/>
          <w:sz w:val="24"/>
        </w:rPr>
        <w:t xml:space="preserve"> </w:t>
      </w:r>
      <w:r w:rsidR="00981484" w:rsidRPr="00011245">
        <w:rPr>
          <w:rFonts w:ascii="Arial" w:hAnsi="Arial" w:cs="Arial"/>
          <w:b/>
          <w:bCs/>
          <w:i/>
          <w:iCs/>
          <w:sz w:val="24"/>
        </w:rPr>
        <w:t>Menor Preço – Por Item</w:t>
      </w:r>
      <w:r w:rsidR="00C074DA" w:rsidRPr="00011245">
        <w:rPr>
          <w:rFonts w:ascii="Arial" w:hAnsi="Arial" w:cs="Arial"/>
          <w:i/>
          <w:iCs/>
          <w:sz w:val="24"/>
        </w:rPr>
        <w:t>,</w:t>
      </w:r>
      <w:r w:rsidR="00C074DA" w:rsidRPr="00011245">
        <w:rPr>
          <w:rFonts w:ascii="Arial" w:hAnsi="Arial" w:cs="Arial"/>
          <w:sz w:val="24"/>
        </w:rPr>
        <w:t xml:space="preserve"> observadas as exigências contidas neste Aviso de Contratação Direta e seus Anexos quanto às especificações do objeto.</w:t>
      </w:r>
    </w:p>
    <w:p w14:paraId="029AEFD6" w14:textId="77777777" w:rsidR="002E257B" w:rsidRDefault="002E257B" w:rsidP="00343B94">
      <w:pPr>
        <w:pStyle w:val="PADRO"/>
        <w:keepNext w:val="0"/>
        <w:widowControl/>
        <w:shd w:val="clear" w:color="auto" w:fill="auto"/>
        <w:suppressAutoHyphens w:val="0"/>
        <w:spacing w:before="120" w:after="160" w:line="259" w:lineRule="auto"/>
        <w:ind w:firstLine="0"/>
        <w:rPr>
          <w:rFonts w:ascii="Arial" w:hAnsi="Arial" w:cs="Arial"/>
          <w:sz w:val="24"/>
        </w:rPr>
      </w:pPr>
    </w:p>
    <w:p w14:paraId="57A59216" w14:textId="2ECB01A4" w:rsidR="00C074DA" w:rsidRPr="00011245" w:rsidRDefault="00B07A42" w:rsidP="0080542F">
      <w:pPr>
        <w:pStyle w:val="Ttulo1"/>
        <w:numPr>
          <w:ilvl w:val="0"/>
          <w:numId w:val="0"/>
        </w:numPr>
        <w:shd w:val="clear" w:color="auto" w:fill="D0CECE" w:themeFill="background2" w:themeFillShade="E6"/>
        <w:rPr>
          <w:sz w:val="24"/>
        </w:rPr>
      </w:pPr>
      <w:bookmarkStart w:id="4" w:name="_Toc142925862"/>
      <w:bookmarkStart w:id="5" w:name="_Toc161232616"/>
      <w:r w:rsidRPr="00011245">
        <w:rPr>
          <w:sz w:val="24"/>
        </w:rPr>
        <w:t>3</w:t>
      </w:r>
      <w:r w:rsidR="0080542F">
        <w:rPr>
          <w:sz w:val="24"/>
        </w:rPr>
        <w:t>)</w:t>
      </w:r>
      <w:r w:rsidRPr="00011245">
        <w:rPr>
          <w:sz w:val="24"/>
        </w:rPr>
        <w:t xml:space="preserve"> </w:t>
      </w:r>
      <w:r w:rsidR="00C074DA" w:rsidRPr="00011245">
        <w:rPr>
          <w:sz w:val="24"/>
        </w:rPr>
        <w:t>PARTICIPAÇÃO NA DISPENSA ELETRÔNICA</w:t>
      </w:r>
      <w:bookmarkEnd w:id="4"/>
      <w:bookmarkEnd w:id="5"/>
    </w:p>
    <w:p w14:paraId="11E9018D" w14:textId="56478CE7" w:rsidR="0007324C" w:rsidRPr="00011245" w:rsidRDefault="00CF3DBB" w:rsidP="00343B94">
      <w:pPr>
        <w:spacing w:before="120" w:after="120" w:line="276" w:lineRule="auto"/>
        <w:jc w:val="both"/>
        <w:rPr>
          <w:rFonts w:cs="Arial"/>
          <w:sz w:val="24"/>
        </w:rPr>
      </w:pPr>
      <w:r w:rsidRPr="00011245">
        <w:rPr>
          <w:rFonts w:cs="Arial"/>
          <w:sz w:val="24"/>
        </w:rPr>
        <w:t xml:space="preserve">3.1) </w:t>
      </w:r>
      <w:r w:rsidR="00C074DA" w:rsidRPr="00011245">
        <w:rPr>
          <w:rFonts w:cs="Arial"/>
          <w:sz w:val="24"/>
        </w:rPr>
        <w:t xml:space="preserve">A </w:t>
      </w:r>
      <w:r w:rsidR="00C074DA" w:rsidRPr="00011245">
        <w:rPr>
          <w:rFonts w:cs="Arial"/>
          <w:color w:val="000000" w:themeColor="text1"/>
          <w:sz w:val="24"/>
        </w:rPr>
        <w:t>participação</w:t>
      </w:r>
      <w:r w:rsidR="00C074DA" w:rsidRPr="00011245">
        <w:rPr>
          <w:rFonts w:cs="Arial"/>
          <w:sz w:val="24"/>
        </w:rPr>
        <w:t xml:space="preserve"> na presente dispensa eletrônica ocorrerá </w:t>
      </w:r>
      <w:r w:rsidR="00CF7944" w:rsidRPr="00011245">
        <w:rPr>
          <w:rFonts w:cs="Arial"/>
          <w:sz w:val="24"/>
        </w:rPr>
        <w:t xml:space="preserve">exclusivamente </w:t>
      </w:r>
      <w:r w:rsidR="00C074DA" w:rsidRPr="00011245">
        <w:rPr>
          <w:rFonts w:cs="Arial"/>
          <w:sz w:val="24"/>
        </w:rPr>
        <w:t xml:space="preserve">por meio do </w:t>
      </w:r>
      <w:r w:rsidR="00981484" w:rsidRPr="00011245">
        <w:rPr>
          <w:rFonts w:cs="Arial"/>
          <w:bCs/>
          <w:sz w:val="24"/>
        </w:rPr>
        <w:t>Portal de Compras Públicas</w:t>
      </w:r>
      <w:r w:rsidR="00C074DA" w:rsidRPr="00011245">
        <w:rPr>
          <w:rFonts w:cs="Arial"/>
          <w:sz w:val="24"/>
        </w:rPr>
        <w:t>, disponível no</w:t>
      </w:r>
      <w:r w:rsidR="00C074DA" w:rsidRPr="00011245">
        <w:rPr>
          <w:rFonts w:cs="Arial"/>
          <w:bCs/>
          <w:sz w:val="24"/>
        </w:rPr>
        <w:t xml:space="preserve"> endereço eletrônico</w:t>
      </w:r>
      <w:r w:rsidR="00981484" w:rsidRPr="00011245">
        <w:rPr>
          <w:rFonts w:cs="Arial"/>
          <w:bCs/>
          <w:sz w:val="24"/>
        </w:rPr>
        <w:t>:</w:t>
      </w:r>
      <w:r w:rsidR="00C074DA" w:rsidRPr="00011245">
        <w:rPr>
          <w:rFonts w:cs="Arial"/>
          <w:bCs/>
          <w:sz w:val="24"/>
        </w:rPr>
        <w:t xml:space="preserve"> </w:t>
      </w:r>
      <w:hyperlink r:id="rId15" w:history="1">
        <w:r w:rsidR="00981484" w:rsidRPr="00011245">
          <w:rPr>
            <w:rStyle w:val="Hyperlink"/>
            <w:rFonts w:cs="Arial"/>
            <w:sz w:val="24"/>
          </w:rPr>
          <w:t>www.portaldecompraspublicas.com.br</w:t>
        </w:r>
      </w:hyperlink>
      <w:r w:rsidR="00981484" w:rsidRPr="00011245">
        <w:rPr>
          <w:rFonts w:cs="Arial"/>
          <w:sz w:val="24"/>
        </w:rPr>
        <w:t>.</w:t>
      </w:r>
    </w:p>
    <w:p w14:paraId="7498B1F0" w14:textId="77777777" w:rsidR="00CF3DBB" w:rsidRPr="00011245" w:rsidRDefault="00CF3DBB" w:rsidP="00343B94">
      <w:pPr>
        <w:spacing w:before="120" w:after="120" w:line="276" w:lineRule="auto"/>
        <w:jc w:val="both"/>
        <w:rPr>
          <w:rFonts w:cs="Arial"/>
          <w:sz w:val="24"/>
        </w:rPr>
      </w:pPr>
      <w:r w:rsidRPr="00011245">
        <w:rPr>
          <w:rFonts w:cs="Arial"/>
          <w:sz w:val="24"/>
        </w:rPr>
        <w:t xml:space="preserve">3.1) </w:t>
      </w:r>
      <w:r w:rsidR="003A2726" w:rsidRPr="00011245">
        <w:rPr>
          <w:rFonts w:cs="Arial"/>
          <w:sz w:val="24"/>
        </w:rPr>
        <w:t xml:space="preserve">O procedimento será divulgado no </w:t>
      </w:r>
      <w:r w:rsidR="00981484" w:rsidRPr="00011245">
        <w:rPr>
          <w:rFonts w:cs="Arial"/>
          <w:sz w:val="24"/>
        </w:rPr>
        <w:t>Portal de Compras Públicas, Diário Oficial dos Municípios de Santa Catarina (DOM-SC)</w:t>
      </w:r>
      <w:r w:rsidR="003A2726" w:rsidRPr="00011245">
        <w:rPr>
          <w:rFonts w:cs="Arial"/>
          <w:sz w:val="24"/>
        </w:rPr>
        <w:t xml:space="preserve"> e no </w:t>
      </w:r>
      <w:hyperlink r:id="rId16" w:history="1">
        <w:r w:rsidR="003A2726" w:rsidRPr="00011245">
          <w:rPr>
            <w:rStyle w:val="Hyperlink"/>
            <w:rFonts w:cs="Arial"/>
            <w:sz w:val="24"/>
          </w:rPr>
          <w:t>Portal Nacional de Contratações Públicas - PNCP</w:t>
        </w:r>
      </w:hyperlink>
      <w:r w:rsidR="00981484" w:rsidRPr="00011245">
        <w:rPr>
          <w:rFonts w:cs="Arial"/>
          <w:sz w:val="24"/>
        </w:rPr>
        <w:t>.</w:t>
      </w:r>
    </w:p>
    <w:p w14:paraId="6EBD1603" w14:textId="7FEE3AB5" w:rsidR="003A2726" w:rsidRPr="00011245" w:rsidRDefault="00CF3DBB" w:rsidP="00343B94">
      <w:pPr>
        <w:spacing w:before="120" w:after="120" w:line="276" w:lineRule="auto"/>
        <w:jc w:val="both"/>
        <w:rPr>
          <w:rFonts w:cs="Arial"/>
          <w:sz w:val="24"/>
        </w:rPr>
      </w:pPr>
      <w:r w:rsidRPr="00011245">
        <w:rPr>
          <w:rFonts w:cs="Arial"/>
          <w:sz w:val="24"/>
        </w:rPr>
        <w:t xml:space="preserve">3.2) </w:t>
      </w:r>
      <w:r w:rsidR="003A2726" w:rsidRPr="00011245">
        <w:rPr>
          <w:rFonts w:cs="Arial"/>
          <w:sz w:val="24"/>
        </w:rPr>
        <w:t xml:space="preserve">O </w:t>
      </w:r>
      <w:r w:rsidR="00981484" w:rsidRPr="00011245">
        <w:rPr>
          <w:rFonts w:cs="Arial"/>
          <w:sz w:val="24"/>
        </w:rPr>
        <w:t>Portal de Compras Públicas</w:t>
      </w:r>
      <w:r w:rsidR="003A2726" w:rsidRPr="00011245">
        <w:rPr>
          <w:rFonts w:cs="Arial"/>
          <w:sz w:val="24"/>
        </w:rPr>
        <w:t xml:space="preserve"> poderá ser acessado pela web ou </w:t>
      </w:r>
      <w:r w:rsidR="00981484" w:rsidRPr="00011245">
        <w:rPr>
          <w:rFonts w:cs="Arial"/>
          <w:sz w:val="24"/>
        </w:rPr>
        <w:t xml:space="preserve">pelo link: </w:t>
      </w:r>
      <w:hyperlink r:id="rId17" w:history="1">
        <w:r w:rsidR="00981484" w:rsidRPr="00011245">
          <w:rPr>
            <w:rStyle w:val="Hyperlink"/>
            <w:rFonts w:cs="Arial"/>
            <w:sz w:val="24"/>
          </w:rPr>
          <w:t>www.portaldecompraspublicas.com.br</w:t>
        </w:r>
      </w:hyperlink>
      <w:r w:rsidR="00981484" w:rsidRPr="00011245">
        <w:rPr>
          <w:rFonts w:cs="Arial"/>
          <w:sz w:val="24"/>
        </w:rPr>
        <w:t>,</w:t>
      </w:r>
      <w:r w:rsidR="00CF7944" w:rsidRPr="00011245">
        <w:rPr>
          <w:rFonts w:cs="Arial"/>
          <w:sz w:val="24"/>
        </w:rPr>
        <w:t xml:space="preserve"> buscando como ente comprador o Município de Caibi.</w:t>
      </w:r>
      <w:r w:rsidR="00981484" w:rsidRPr="00011245">
        <w:rPr>
          <w:rFonts w:cs="Arial"/>
          <w:sz w:val="24"/>
        </w:rPr>
        <w:t xml:space="preserve"> </w:t>
      </w:r>
    </w:p>
    <w:p w14:paraId="4CCC7A64" w14:textId="6426E47E" w:rsidR="00C074DA" w:rsidRPr="00011245" w:rsidRDefault="00CF3DBB" w:rsidP="00343B94">
      <w:pPr>
        <w:snapToGrid w:val="0"/>
        <w:spacing w:before="120" w:after="120" w:line="276" w:lineRule="auto"/>
        <w:jc w:val="both"/>
        <w:rPr>
          <w:rFonts w:cs="Arial"/>
          <w:sz w:val="24"/>
        </w:rPr>
      </w:pPr>
      <w:r w:rsidRPr="00011245">
        <w:rPr>
          <w:rFonts w:cs="Arial"/>
          <w:sz w:val="24"/>
        </w:rPr>
        <w:t xml:space="preserve">3.3) </w:t>
      </w:r>
      <w:r w:rsidR="00C074DA" w:rsidRPr="00011245">
        <w:rPr>
          <w:rFonts w:cs="Arial"/>
          <w:sz w:val="24"/>
        </w:rPr>
        <w:t xml:space="preserve">O fornecedor é o responsável por qualquer transação efetuada diretamente ou por seu representante no </w:t>
      </w:r>
      <w:r w:rsidR="00B07A42" w:rsidRPr="00011245">
        <w:rPr>
          <w:rFonts w:cs="Arial"/>
          <w:sz w:val="24"/>
        </w:rPr>
        <w:t>Portal de Compras Públicas</w:t>
      </w:r>
      <w:r w:rsidR="00C074DA" w:rsidRPr="00011245">
        <w:rPr>
          <w:rFonts w:cs="Arial"/>
          <w:sz w:val="24"/>
        </w:rPr>
        <w:t>, não cabendo ao provedor do Sistema ou ao órgão entidade promotor do procedimento a responsabilidade por eventuais danos decorrentes de uso indevido da senha, ainda que por terceiros não autorizados.</w:t>
      </w:r>
    </w:p>
    <w:p w14:paraId="0D2E6E07" w14:textId="5D2EF850" w:rsidR="00B07A42" w:rsidRPr="00011245" w:rsidRDefault="00CF3DBB" w:rsidP="00343B94">
      <w:pPr>
        <w:snapToGrid w:val="0"/>
        <w:spacing w:before="120" w:after="120" w:line="276" w:lineRule="auto"/>
        <w:jc w:val="both"/>
        <w:rPr>
          <w:rFonts w:cs="Arial"/>
          <w:sz w:val="24"/>
        </w:rPr>
      </w:pPr>
      <w:r w:rsidRPr="00011245">
        <w:rPr>
          <w:rFonts w:cs="Arial"/>
          <w:sz w:val="24"/>
        </w:rPr>
        <w:t xml:space="preserve">3.4) </w:t>
      </w:r>
      <w:r w:rsidR="00B07A42" w:rsidRPr="00011245">
        <w:rPr>
          <w:rFonts w:cs="Arial"/>
          <w:sz w:val="24"/>
        </w:rPr>
        <w:t>O fornecedor é o responsável por fazer seu credenciamento junto ao Portal de Compras Públicas para participar da sessão pública e/ou fazer o cadastramento de sua(s) proposta(s), em tempo hábil, bem como, acompanhar a sessão pública e todos os atos respectivos,</w:t>
      </w:r>
      <w:r w:rsidR="00CF7944" w:rsidRPr="00011245">
        <w:rPr>
          <w:rFonts w:cs="Arial"/>
          <w:sz w:val="24"/>
        </w:rPr>
        <w:t xml:space="preserve"> incluindo lances ofertados, os quais, salvo erro</w:t>
      </w:r>
      <w:r w:rsidR="00D81FD6">
        <w:rPr>
          <w:rFonts w:cs="Arial"/>
          <w:sz w:val="24"/>
        </w:rPr>
        <w:t xml:space="preserve"> devidamente comprovado</w:t>
      </w:r>
      <w:r w:rsidR="00CF7944" w:rsidRPr="00011245">
        <w:rPr>
          <w:rFonts w:cs="Arial"/>
          <w:sz w:val="24"/>
        </w:rPr>
        <w:t>, são irrenunciáveis,</w:t>
      </w:r>
      <w:r w:rsidR="00B07A42" w:rsidRPr="00011245">
        <w:rPr>
          <w:rFonts w:cs="Arial"/>
          <w:sz w:val="24"/>
        </w:rPr>
        <w:t xml:space="preserve"> </w:t>
      </w:r>
      <w:r w:rsidR="00CF7944" w:rsidRPr="00011245">
        <w:rPr>
          <w:rFonts w:cs="Arial"/>
          <w:sz w:val="24"/>
        </w:rPr>
        <w:t>bem como</w:t>
      </w:r>
      <w:r w:rsidR="00B07A42" w:rsidRPr="00011245">
        <w:rPr>
          <w:rFonts w:cs="Arial"/>
          <w:sz w:val="24"/>
        </w:rPr>
        <w:t xml:space="preserve">, </w:t>
      </w:r>
      <w:r w:rsidR="00CF7944" w:rsidRPr="00011245">
        <w:rPr>
          <w:rFonts w:cs="Arial"/>
          <w:sz w:val="24"/>
        </w:rPr>
        <w:t xml:space="preserve">todos os demais atos durante a sessão pública. </w:t>
      </w:r>
      <w:r w:rsidR="00B07A42" w:rsidRPr="00011245">
        <w:rPr>
          <w:rFonts w:cs="Arial"/>
          <w:sz w:val="24"/>
        </w:rPr>
        <w:t>até a assinatura do contrato, se for o caso.</w:t>
      </w:r>
    </w:p>
    <w:p w14:paraId="3A5612B0" w14:textId="369E477B" w:rsidR="00CE36D9" w:rsidRDefault="00CF3DBB" w:rsidP="00343B94">
      <w:pPr>
        <w:spacing w:before="120" w:after="120" w:line="276" w:lineRule="auto"/>
        <w:jc w:val="both"/>
        <w:rPr>
          <w:rFonts w:cs="Arial"/>
          <w:b/>
          <w:bCs/>
          <w:i/>
          <w:iCs/>
          <w:sz w:val="24"/>
        </w:rPr>
      </w:pPr>
      <w:r w:rsidRPr="00D31A8B">
        <w:rPr>
          <w:rFonts w:cs="Arial"/>
          <w:b/>
          <w:bCs/>
          <w:i/>
          <w:iCs/>
          <w:sz w:val="24"/>
          <w:highlight w:val="yellow"/>
        </w:rPr>
        <w:t xml:space="preserve">3.5) </w:t>
      </w:r>
      <w:r w:rsidR="00B07A42" w:rsidRPr="00D31A8B">
        <w:rPr>
          <w:rFonts w:cs="Arial"/>
          <w:b/>
          <w:bCs/>
          <w:i/>
          <w:iCs/>
          <w:sz w:val="24"/>
          <w:highlight w:val="yellow"/>
        </w:rPr>
        <w:t>A presente Dispensa de Licitação</w:t>
      </w:r>
      <w:r w:rsidR="00CE36D9" w:rsidRPr="00D31A8B">
        <w:rPr>
          <w:rFonts w:cs="Arial"/>
          <w:b/>
          <w:bCs/>
          <w:i/>
          <w:iCs/>
          <w:sz w:val="24"/>
          <w:highlight w:val="yellow"/>
        </w:rPr>
        <w:t xml:space="preserve"> é exclusiva a microempresas e empresas de pequeno porte, nos termos do </w:t>
      </w:r>
      <w:r w:rsidR="006E54E9" w:rsidRPr="00D31A8B">
        <w:rPr>
          <w:rFonts w:cs="Arial"/>
          <w:b/>
          <w:bCs/>
          <w:i/>
          <w:iCs/>
          <w:sz w:val="24"/>
          <w:highlight w:val="yellow"/>
        </w:rPr>
        <w:t xml:space="preserve">art. 49, inciso IV, c/c o </w:t>
      </w:r>
      <w:r w:rsidR="00CE36D9" w:rsidRPr="00D31A8B">
        <w:rPr>
          <w:rFonts w:cs="Arial"/>
          <w:b/>
          <w:bCs/>
          <w:i/>
          <w:iCs/>
          <w:sz w:val="24"/>
          <w:highlight w:val="yellow"/>
        </w:rPr>
        <w:t>art. 48</w:t>
      </w:r>
      <w:r w:rsidR="006E54E9" w:rsidRPr="00D31A8B">
        <w:rPr>
          <w:rFonts w:cs="Arial"/>
          <w:b/>
          <w:bCs/>
          <w:i/>
          <w:iCs/>
          <w:sz w:val="24"/>
          <w:highlight w:val="yellow"/>
        </w:rPr>
        <w:t>, inciso I,</w:t>
      </w:r>
      <w:r w:rsidR="00CE36D9" w:rsidRPr="00D31A8B">
        <w:rPr>
          <w:rFonts w:cs="Arial"/>
          <w:b/>
          <w:bCs/>
          <w:i/>
          <w:iCs/>
          <w:sz w:val="24"/>
          <w:highlight w:val="yellow"/>
        </w:rPr>
        <w:t xml:space="preserve"> da Lei Complementar nº 123, de 14 de dezembro de 2006.</w:t>
      </w:r>
    </w:p>
    <w:p w14:paraId="500E9B24" w14:textId="230D4356" w:rsidR="00A02915" w:rsidRPr="008F57E3" w:rsidRDefault="00A02915" w:rsidP="00A02915">
      <w:pPr>
        <w:widowControl w:val="0"/>
        <w:tabs>
          <w:tab w:val="left" w:pos="708"/>
          <w:tab w:val="left" w:pos="1133"/>
          <w:tab w:val="left" w:pos="1699"/>
          <w:tab w:val="left" w:pos="2266"/>
          <w:tab w:val="left" w:pos="2832"/>
          <w:tab w:val="left" w:pos="3398"/>
          <w:tab w:val="left" w:pos="3965"/>
          <w:tab w:val="left" w:pos="7635"/>
          <w:tab w:val="left" w:pos="8080"/>
        </w:tabs>
        <w:jc w:val="both"/>
        <w:rPr>
          <w:rFonts w:cs="Arial"/>
          <w:sz w:val="24"/>
        </w:rPr>
      </w:pPr>
      <w:bookmarkStart w:id="6" w:name="_Hlk162338017"/>
      <w:r>
        <w:rPr>
          <w:rFonts w:cs="Arial"/>
          <w:sz w:val="24"/>
        </w:rPr>
        <w:t>3</w:t>
      </w:r>
      <w:r w:rsidRPr="008F57E3">
        <w:rPr>
          <w:rFonts w:cs="Arial"/>
          <w:sz w:val="24"/>
        </w:rPr>
        <w:t>.</w:t>
      </w:r>
      <w:r>
        <w:rPr>
          <w:rFonts w:cs="Arial"/>
          <w:sz w:val="24"/>
        </w:rPr>
        <w:t>6)</w:t>
      </w:r>
      <w:r w:rsidRPr="008F57E3">
        <w:rPr>
          <w:rFonts w:cs="Arial"/>
          <w:sz w:val="24"/>
        </w:rPr>
        <w:t xml:space="preserve"> Aplica-se a este Edital o disposto no art. 48, § 3º, da Lei Complementar nº 123/2006, estabelecendo-se a prioridade de contratação para as microempresas </w:t>
      </w:r>
      <w:r w:rsidRPr="008F57E3">
        <w:rPr>
          <w:rFonts w:cs="Arial"/>
          <w:sz w:val="24"/>
        </w:rPr>
        <w:lastRenderedPageBreak/>
        <w:t>e empresas de pequeno porte sediadas em âmbito local, nos termos e limites</w:t>
      </w:r>
      <w:r>
        <w:rPr>
          <w:rFonts w:cs="Arial"/>
          <w:sz w:val="24"/>
        </w:rPr>
        <w:t xml:space="preserve"> definidos pelo</w:t>
      </w:r>
      <w:r w:rsidRPr="008F57E3">
        <w:rPr>
          <w:rFonts w:cs="Arial"/>
          <w:sz w:val="24"/>
        </w:rPr>
        <w:t xml:space="preserve"> </w:t>
      </w:r>
      <w:r>
        <w:rPr>
          <w:rFonts w:cs="Arial"/>
          <w:sz w:val="24"/>
        </w:rPr>
        <w:t xml:space="preserve">Decreto Municipal nº 234/2022 de 29 de setembro de 2022 e, no que for omisso, pelo </w:t>
      </w:r>
      <w:r w:rsidRPr="008F57E3">
        <w:rPr>
          <w:rFonts w:cs="Arial"/>
          <w:sz w:val="24"/>
        </w:rPr>
        <w:t>Decreto Federal n° 8.538, de 06 de outubro de 2015.</w:t>
      </w:r>
    </w:p>
    <w:p w14:paraId="5B62909D" w14:textId="77777777" w:rsidR="00A02915" w:rsidRPr="008F57E3" w:rsidRDefault="00A02915" w:rsidP="00A02915">
      <w:pPr>
        <w:widowControl w:val="0"/>
        <w:tabs>
          <w:tab w:val="left" w:pos="708"/>
          <w:tab w:val="left" w:pos="1133"/>
          <w:tab w:val="left" w:pos="1699"/>
          <w:tab w:val="left" w:pos="2266"/>
          <w:tab w:val="left" w:pos="2832"/>
          <w:tab w:val="left" w:pos="3398"/>
          <w:tab w:val="left" w:pos="3965"/>
          <w:tab w:val="left" w:pos="7635"/>
          <w:tab w:val="left" w:pos="8080"/>
        </w:tabs>
        <w:jc w:val="both"/>
        <w:rPr>
          <w:rFonts w:cs="Arial"/>
          <w:sz w:val="24"/>
        </w:rPr>
      </w:pPr>
    </w:p>
    <w:p w14:paraId="6F52BD62" w14:textId="0DA0F19F" w:rsidR="00A02915" w:rsidRPr="008F57E3" w:rsidRDefault="00A02915" w:rsidP="00A02915">
      <w:pPr>
        <w:widowControl w:val="0"/>
        <w:tabs>
          <w:tab w:val="left" w:pos="708"/>
          <w:tab w:val="left" w:pos="1133"/>
          <w:tab w:val="left" w:pos="1699"/>
          <w:tab w:val="left" w:pos="2266"/>
          <w:tab w:val="left" w:pos="2832"/>
          <w:tab w:val="left" w:pos="3398"/>
          <w:tab w:val="left" w:pos="3965"/>
          <w:tab w:val="left" w:pos="7635"/>
          <w:tab w:val="left" w:pos="8080"/>
        </w:tabs>
        <w:jc w:val="both"/>
        <w:rPr>
          <w:rFonts w:cs="Arial"/>
          <w:sz w:val="24"/>
        </w:rPr>
      </w:pPr>
      <w:r>
        <w:rPr>
          <w:rFonts w:cs="Arial"/>
          <w:sz w:val="24"/>
        </w:rPr>
        <w:t>3</w:t>
      </w:r>
      <w:r w:rsidRPr="008F57E3">
        <w:rPr>
          <w:rFonts w:cs="Arial"/>
          <w:sz w:val="24"/>
        </w:rPr>
        <w:t>.</w:t>
      </w:r>
      <w:r>
        <w:rPr>
          <w:rFonts w:cs="Arial"/>
          <w:sz w:val="24"/>
        </w:rPr>
        <w:t>6.1)</w:t>
      </w:r>
      <w:r w:rsidRPr="008F57E3">
        <w:rPr>
          <w:rFonts w:cs="Arial"/>
          <w:sz w:val="24"/>
        </w:rPr>
        <w:t xml:space="preserve"> Fundamenta-se a aplicação do instituto da prioridade de contratação, até o limite de legal do menor preço válido, de empresas sediadas no local, com base na no art. 48, § 3º, da Lei Complementar nº 123/2006 e Decreto </w:t>
      </w:r>
      <w:r>
        <w:rPr>
          <w:rFonts w:cs="Arial"/>
          <w:sz w:val="24"/>
        </w:rPr>
        <w:t>Municipal</w:t>
      </w:r>
      <w:r w:rsidRPr="008F57E3">
        <w:rPr>
          <w:rFonts w:cs="Arial"/>
          <w:sz w:val="24"/>
        </w:rPr>
        <w:t xml:space="preserve"> n° </w:t>
      </w:r>
      <w:r>
        <w:rPr>
          <w:rFonts w:cs="Arial"/>
          <w:sz w:val="24"/>
        </w:rPr>
        <w:t>234/2022</w:t>
      </w:r>
      <w:r w:rsidRPr="008F57E3">
        <w:rPr>
          <w:rFonts w:cs="Arial"/>
          <w:sz w:val="24"/>
        </w:rPr>
        <w:t xml:space="preserve">, de </w:t>
      </w:r>
      <w:r>
        <w:rPr>
          <w:rFonts w:cs="Arial"/>
          <w:sz w:val="24"/>
        </w:rPr>
        <w:t>29</w:t>
      </w:r>
      <w:r w:rsidRPr="008F57E3">
        <w:rPr>
          <w:rFonts w:cs="Arial"/>
          <w:sz w:val="24"/>
        </w:rPr>
        <w:t xml:space="preserve"> de </w:t>
      </w:r>
      <w:r>
        <w:rPr>
          <w:rFonts w:cs="Arial"/>
          <w:sz w:val="24"/>
        </w:rPr>
        <w:t>setembro</w:t>
      </w:r>
      <w:r w:rsidRPr="008F57E3">
        <w:rPr>
          <w:rFonts w:cs="Arial"/>
          <w:sz w:val="24"/>
        </w:rPr>
        <w:t xml:space="preserve"> de 20</w:t>
      </w:r>
      <w:r>
        <w:rPr>
          <w:rFonts w:cs="Arial"/>
          <w:sz w:val="24"/>
        </w:rPr>
        <w:t>22</w:t>
      </w:r>
      <w:r w:rsidRPr="008F57E3">
        <w:rPr>
          <w:rFonts w:cs="Arial"/>
          <w:sz w:val="24"/>
        </w:rPr>
        <w:t>, que estabelece o tratamento diferenciado, visando à promoção do desenvolvimento econômico e social no âmbito local e regional, a ampliação da eficiência das políticas públicas e o incentivo à inovação tecnológica</w:t>
      </w:r>
      <w:r>
        <w:rPr>
          <w:rFonts w:cs="Arial"/>
          <w:sz w:val="24"/>
        </w:rPr>
        <w:t xml:space="preserve">, bem como, do fortalecimento do comércio local, </w:t>
      </w:r>
      <w:r w:rsidRPr="008F57E3">
        <w:rPr>
          <w:rFonts w:cs="Arial"/>
          <w:sz w:val="24"/>
        </w:rPr>
        <w:t>agilidade na entrega e execução de serviços</w:t>
      </w:r>
      <w:r>
        <w:rPr>
          <w:rFonts w:cs="Arial"/>
          <w:sz w:val="24"/>
        </w:rPr>
        <w:t xml:space="preserve"> e </w:t>
      </w:r>
      <w:r w:rsidRPr="008F57E3">
        <w:rPr>
          <w:rFonts w:cs="Arial"/>
          <w:sz w:val="24"/>
        </w:rPr>
        <w:t>expansão quantitativa e qualitativa no campo econômico, social e ambiental</w:t>
      </w:r>
      <w:r>
        <w:rPr>
          <w:rFonts w:cs="Arial"/>
          <w:sz w:val="24"/>
        </w:rPr>
        <w:t>.</w:t>
      </w:r>
    </w:p>
    <w:p w14:paraId="1DB0CBDA" w14:textId="77777777" w:rsidR="00A02915" w:rsidRDefault="00A02915" w:rsidP="00343B94">
      <w:pPr>
        <w:snapToGrid w:val="0"/>
        <w:spacing w:before="120" w:after="120" w:line="276" w:lineRule="auto"/>
        <w:jc w:val="both"/>
        <w:rPr>
          <w:rFonts w:cs="Arial"/>
          <w:i/>
          <w:iCs/>
          <w:sz w:val="24"/>
        </w:rPr>
      </w:pPr>
    </w:p>
    <w:p w14:paraId="1317CEA5" w14:textId="46185CDB" w:rsidR="00CE36D9" w:rsidRPr="00011245" w:rsidRDefault="00CF3DBB" w:rsidP="00343B94">
      <w:pPr>
        <w:snapToGrid w:val="0"/>
        <w:spacing w:before="120" w:after="120" w:line="276" w:lineRule="auto"/>
        <w:jc w:val="both"/>
        <w:rPr>
          <w:rFonts w:cs="Arial"/>
          <w:i/>
          <w:iCs/>
          <w:sz w:val="24"/>
        </w:rPr>
      </w:pPr>
      <w:r w:rsidRPr="00011245">
        <w:rPr>
          <w:rFonts w:cs="Arial"/>
          <w:i/>
          <w:iCs/>
          <w:sz w:val="24"/>
        </w:rPr>
        <w:t>3.</w:t>
      </w:r>
      <w:r w:rsidR="00A02915">
        <w:rPr>
          <w:rFonts w:cs="Arial"/>
          <w:i/>
          <w:iCs/>
          <w:sz w:val="24"/>
        </w:rPr>
        <w:t>7</w:t>
      </w:r>
      <w:r w:rsidRPr="00011245">
        <w:rPr>
          <w:rFonts w:cs="Arial"/>
          <w:i/>
          <w:iCs/>
          <w:sz w:val="24"/>
        </w:rPr>
        <w:t xml:space="preserve">) </w:t>
      </w:r>
      <w:r w:rsidR="00CE36D9" w:rsidRPr="00011245">
        <w:rPr>
          <w:rFonts w:cs="Arial"/>
          <w:i/>
          <w:iCs/>
          <w:sz w:val="24"/>
        </w:rPr>
        <w:t xml:space="preserve">A obtenção do benefício a que se refere o item </w:t>
      </w:r>
      <w:r w:rsidR="00A02915">
        <w:rPr>
          <w:rFonts w:cs="Arial"/>
          <w:i/>
          <w:iCs/>
          <w:sz w:val="24"/>
        </w:rPr>
        <w:t xml:space="preserve">3.5 </w:t>
      </w:r>
      <w:r w:rsidR="00CE36D9" w:rsidRPr="00011245">
        <w:rPr>
          <w:rFonts w:cs="Arial"/>
          <w:i/>
          <w:iCs/>
          <w:sz w:val="24"/>
        </w:rPr>
        <w:t>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14:paraId="135F4837" w14:textId="50CADBCD" w:rsidR="00CE36D9" w:rsidRPr="00011245" w:rsidRDefault="00CF3DBB" w:rsidP="00343B94">
      <w:pPr>
        <w:snapToGrid w:val="0"/>
        <w:spacing w:before="120" w:after="120" w:line="276" w:lineRule="auto"/>
        <w:jc w:val="both"/>
        <w:rPr>
          <w:rFonts w:cs="Arial"/>
          <w:i/>
          <w:iCs/>
          <w:sz w:val="24"/>
        </w:rPr>
      </w:pPr>
      <w:r w:rsidRPr="00011245">
        <w:rPr>
          <w:rFonts w:cs="Arial"/>
          <w:i/>
          <w:iCs/>
          <w:sz w:val="24"/>
        </w:rPr>
        <w:t>3.</w:t>
      </w:r>
      <w:r w:rsidR="00A02915">
        <w:rPr>
          <w:rFonts w:cs="Arial"/>
          <w:i/>
          <w:iCs/>
          <w:sz w:val="24"/>
        </w:rPr>
        <w:t>7</w:t>
      </w:r>
      <w:r w:rsidRPr="00011245">
        <w:rPr>
          <w:rFonts w:cs="Arial"/>
          <w:i/>
          <w:iCs/>
          <w:sz w:val="24"/>
        </w:rPr>
        <w:t>.</w:t>
      </w:r>
      <w:r w:rsidR="00A02915">
        <w:rPr>
          <w:rFonts w:cs="Arial"/>
          <w:i/>
          <w:iCs/>
          <w:sz w:val="24"/>
        </w:rPr>
        <w:t>1</w:t>
      </w:r>
      <w:r w:rsidRPr="00011245">
        <w:rPr>
          <w:rFonts w:cs="Arial"/>
          <w:i/>
          <w:iCs/>
          <w:sz w:val="24"/>
        </w:rPr>
        <w:t xml:space="preserve">) </w:t>
      </w:r>
      <w:r w:rsidR="00CE36D9" w:rsidRPr="00011245">
        <w:rPr>
          <w:rFonts w:cs="Arial"/>
          <w:i/>
          <w:iCs/>
          <w:sz w:val="24"/>
        </w:rPr>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 e do Decreto n.º 8.538, de 2015.</w:t>
      </w:r>
    </w:p>
    <w:p w14:paraId="5B801FB3" w14:textId="00477DB5" w:rsidR="00C074DA" w:rsidRPr="00011245" w:rsidRDefault="00CF3DBB" w:rsidP="00343B94">
      <w:pPr>
        <w:spacing w:before="120" w:after="120" w:line="276" w:lineRule="auto"/>
        <w:jc w:val="both"/>
        <w:rPr>
          <w:rFonts w:cs="Arial"/>
          <w:color w:val="000000" w:themeColor="text1"/>
          <w:sz w:val="24"/>
        </w:rPr>
      </w:pPr>
      <w:bookmarkStart w:id="7" w:name="_Ref144286315"/>
      <w:r w:rsidRPr="00011245">
        <w:rPr>
          <w:rFonts w:cs="Arial"/>
          <w:color w:val="000000" w:themeColor="text1"/>
          <w:sz w:val="24"/>
        </w:rPr>
        <w:t>3.</w:t>
      </w:r>
      <w:r w:rsidR="00A02915">
        <w:rPr>
          <w:rFonts w:cs="Arial"/>
          <w:color w:val="000000" w:themeColor="text1"/>
          <w:sz w:val="24"/>
        </w:rPr>
        <w:t>8)</w:t>
      </w:r>
      <w:r w:rsidRPr="00011245">
        <w:rPr>
          <w:rFonts w:cs="Arial"/>
          <w:color w:val="000000" w:themeColor="text1"/>
          <w:sz w:val="24"/>
        </w:rPr>
        <w:t xml:space="preserve"> </w:t>
      </w:r>
      <w:r w:rsidR="00C074DA" w:rsidRPr="00011245">
        <w:rPr>
          <w:rFonts w:cs="Arial"/>
          <w:color w:val="000000" w:themeColor="text1"/>
          <w:sz w:val="24"/>
        </w:rPr>
        <w:t>Não poderão participar desta dispensa de licitação os fornecedores:</w:t>
      </w:r>
      <w:bookmarkEnd w:id="7"/>
    </w:p>
    <w:p w14:paraId="5D4CF9E8" w14:textId="384A72D9" w:rsidR="00C074DA" w:rsidRPr="00011245" w:rsidRDefault="00CF3DBB" w:rsidP="00343B94">
      <w:pPr>
        <w:spacing w:before="120" w:after="120" w:line="276" w:lineRule="auto"/>
        <w:jc w:val="both"/>
        <w:rPr>
          <w:rFonts w:cs="Arial"/>
          <w:color w:val="000000" w:themeColor="text1"/>
          <w:sz w:val="24"/>
        </w:rPr>
      </w:pPr>
      <w:r w:rsidRPr="00011245">
        <w:rPr>
          <w:rFonts w:cs="Arial"/>
          <w:color w:val="000000" w:themeColor="text1"/>
          <w:sz w:val="24"/>
        </w:rPr>
        <w:t>3.</w:t>
      </w:r>
      <w:r w:rsidR="00A02915">
        <w:rPr>
          <w:rFonts w:cs="Arial"/>
          <w:color w:val="000000" w:themeColor="text1"/>
          <w:sz w:val="24"/>
        </w:rPr>
        <w:t>8</w:t>
      </w:r>
      <w:r w:rsidRPr="00011245">
        <w:rPr>
          <w:rFonts w:cs="Arial"/>
          <w:color w:val="000000" w:themeColor="text1"/>
          <w:sz w:val="24"/>
        </w:rPr>
        <w:t xml:space="preserve">.1) </w:t>
      </w:r>
      <w:r w:rsidR="00C074DA" w:rsidRPr="00011245">
        <w:rPr>
          <w:rFonts w:cs="Arial"/>
          <w:color w:val="000000" w:themeColor="text1"/>
          <w:sz w:val="24"/>
        </w:rPr>
        <w:t>que não atendam às condições deste Aviso de Contratação Direta e seu(s) anexo(s);</w:t>
      </w:r>
    </w:p>
    <w:p w14:paraId="6D1C17FD" w14:textId="6E4733BD" w:rsidR="00C074DA" w:rsidRPr="00011245" w:rsidRDefault="00CF3DBB" w:rsidP="00343B94">
      <w:pPr>
        <w:spacing w:before="120" w:after="120" w:line="276" w:lineRule="auto"/>
        <w:jc w:val="both"/>
        <w:rPr>
          <w:rFonts w:cs="Arial"/>
          <w:color w:val="000000" w:themeColor="text1"/>
          <w:sz w:val="24"/>
        </w:rPr>
      </w:pPr>
      <w:r w:rsidRPr="00011245">
        <w:rPr>
          <w:rFonts w:cs="Arial"/>
          <w:color w:val="000000" w:themeColor="text1"/>
          <w:sz w:val="24"/>
        </w:rPr>
        <w:t>3.</w:t>
      </w:r>
      <w:r w:rsidR="00A02915">
        <w:rPr>
          <w:rFonts w:cs="Arial"/>
          <w:color w:val="000000" w:themeColor="text1"/>
          <w:sz w:val="24"/>
        </w:rPr>
        <w:t>8</w:t>
      </w:r>
      <w:r w:rsidRPr="00011245">
        <w:rPr>
          <w:rFonts w:cs="Arial"/>
          <w:color w:val="000000" w:themeColor="text1"/>
          <w:sz w:val="24"/>
        </w:rPr>
        <w:t xml:space="preserve">.2) </w:t>
      </w:r>
      <w:r w:rsidR="00C074DA" w:rsidRPr="00011245">
        <w:rPr>
          <w:rFonts w:cs="Arial"/>
          <w:color w:val="000000" w:themeColor="text1"/>
          <w:sz w:val="24"/>
        </w:rPr>
        <w:t>estrangeiros que não tenham representação legal no Brasil com poderes expressos para receber citação e responder administrativa ou judicialmente;</w:t>
      </w:r>
    </w:p>
    <w:p w14:paraId="2F9D7870" w14:textId="4D0D9A80" w:rsidR="00CF3DBB" w:rsidRPr="00011245" w:rsidRDefault="00CF3DBB" w:rsidP="00343B94">
      <w:pPr>
        <w:spacing w:before="120" w:after="120" w:line="276" w:lineRule="auto"/>
        <w:jc w:val="both"/>
        <w:rPr>
          <w:rFonts w:cs="Arial"/>
          <w:color w:val="000000" w:themeColor="text1"/>
          <w:sz w:val="24"/>
        </w:rPr>
      </w:pPr>
      <w:r w:rsidRPr="00011245">
        <w:rPr>
          <w:rFonts w:cs="Arial"/>
          <w:color w:val="000000"/>
          <w:sz w:val="24"/>
        </w:rPr>
        <w:t>3.</w:t>
      </w:r>
      <w:r w:rsidR="00A02915">
        <w:rPr>
          <w:rFonts w:cs="Arial"/>
          <w:color w:val="000000"/>
          <w:sz w:val="24"/>
        </w:rPr>
        <w:t>8</w:t>
      </w:r>
      <w:r w:rsidRPr="00011245">
        <w:rPr>
          <w:rFonts w:cs="Arial"/>
          <w:color w:val="000000"/>
          <w:sz w:val="24"/>
        </w:rPr>
        <w:t xml:space="preserve">.3) organizações da Sociedade Civil de Interesse Público - OSCIP, atuando nessa condição (Acórdão nº 746/2014-TCU-Plenário); </w:t>
      </w:r>
    </w:p>
    <w:p w14:paraId="69D13586" w14:textId="33B73C92" w:rsidR="00C074DA" w:rsidRPr="00A02915" w:rsidRDefault="00C074DA" w:rsidP="00A02915">
      <w:pPr>
        <w:pStyle w:val="PargrafodaLista"/>
        <w:numPr>
          <w:ilvl w:val="2"/>
          <w:numId w:val="27"/>
        </w:numPr>
        <w:spacing w:before="120" w:after="120" w:line="276" w:lineRule="auto"/>
        <w:jc w:val="both"/>
        <w:rPr>
          <w:rFonts w:cs="Arial"/>
          <w:color w:val="000000" w:themeColor="text1"/>
          <w:sz w:val="24"/>
        </w:rPr>
      </w:pPr>
      <w:r w:rsidRPr="00A02915">
        <w:rPr>
          <w:rFonts w:cs="Arial"/>
          <w:color w:val="000000" w:themeColor="text1"/>
          <w:sz w:val="24"/>
        </w:rPr>
        <w:t>que se enquadrem nas seguintes vedações:</w:t>
      </w:r>
    </w:p>
    <w:p w14:paraId="19FF562F" w14:textId="77777777" w:rsidR="00C074DA" w:rsidRPr="00011245" w:rsidRDefault="00C074DA" w:rsidP="00343B94">
      <w:pPr>
        <w:numPr>
          <w:ilvl w:val="3"/>
          <w:numId w:val="4"/>
        </w:numPr>
        <w:spacing w:before="120" w:after="120" w:line="276" w:lineRule="auto"/>
        <w:ind w:left="0" w:firstLine="0"/>
        <w:jc w:val="both"/>
        <w:rPr>
          <w:rFonts w:cs="Arial"/>
          <w:color w:val="000000" w:themeColor="text1"/>
          <w:sz w:val="24"/>
        </w:rPr>
      </w:pPr>
      <w:r w:rsidRPr="00011245">
        <w:rPr>
          <w:rFonts w:cs="Arial"/>
          <w:color w:val="000000"/>
          <w:sz w:val="24"/>
        </w:rPr>
        <w:t>autor do anteprojeto, do projeto básico ou do projeto executivo, pessoa física ou jurídica, quando a contratação versar sobre obra, serviços ou fornecimento de bens a ele relacionados;</w:t>
      </w:r>
    </w:p>
    <w:p w14:paraId="739A1041" w14:textId="77777777" w:rsidR="00C074DA" w:rsidRPr="00011245" w:rsidRDefault="00C074DA" w:rsidP="00343B94">
      <w:pPr>
        <w:numPr>
          <w:ilvl w:val="3"/>
          <w:numId w:val="4"/>
        </w:numPr>
        <w:spacing w:before="120" w:after="120" w:line="276" w:lineRule="auto"/>
        <w:ind w:left="0" w:firstLine="0"/>
        <w:jc w:val="both"/>
        <w:rPr>
          <w:rFonts w:cs="Arial"/>
          <w:color w:val="000000" w:themeColor="text1"/>
          <w:sz w:val="24"/>
        </w:rPr>
      </w:pPr>
      <w:r w:rsidRPr="00011245">
        <w:rPr>
          <w:rFonts w:cs="Arial"/>
          <w:color w:val="000000"/>
          <w:sz w:val="24"/>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r w:rsidRPr="00011245">
        <w:rPr>
          <w:rFonts w:cs="Arial"/>
          <w:color w:val="000000"/>
          <w:sz w:val="24"/>
        </w:rPr>
        <w:lastRenderedPageBreak/>
        <w:t>quando a contratação versar sobre obra, serviços ou fornecimento de bens a ela necessários;</w:t>
      </w:r>
    </w:p>
    <w:p w14:paraId="786E7CE1" w14:textId="77777777" w:rsidR="00C074DA" w:rsidRPr="00011245" w:rsidRDefault="00C074DA" w:rsidP="00343B94">
      <w:pPr>
        <w:numPr>
          <w:ilvl w:val="3"/>
          <w:numId w:val="4"/>
        </w:numPr>
        <w:spacing w:before="120" w:after="120" w:line="276" w:lineRule="auto"/>
        <w:ind w:left="0" w:firstLine="0"/>
        <w:jc w:val="both"/>
        <w:rPr>
          <w:rFonts w:cs="Arial"/>
          <w:color w:val="000000" w:themeColor="text1"/>
          <w:sz w:val="24"/>
        </w:rPr>
      </w:pPr>
      <w:r w:rsidRPr="00011245">
        <w:rPr>
          <w:rFonts w:cs="Arial"/>
          <w:color w:val="000000"/>
          <w:sz w:val="24"/>
        </w:rPr>
        <w:t>pessoa física ou jurídica que se encontre, ao tempo da contratação, impossibilitada de contratar em decorrência de sanção que lhe foi imposta;</w:t>
      </w:r>
    </w:p>
    <w:p w14:paraId="41B9B9E7" w14:textId="2FA2C711" w:rsidR="00C074DA" w:rsidRPr="00011245" w:rsidRDefault="00C074DA" w:rsidP="00343B94">
      <w:pPr>
        <w:numPr>
          <w:ilvl w:val="3"/>
          <w:numId w:val="4"/>
        </w:numPr>
        <w:spacing w:before="120" w:after="120" w:line="276" w:lineRule="auto"/>
        <w:ind w:left="0" w:firstLine="0"/>
        <w:jc w:val="both"/>
        <w:rPr>
          <w:rFonts w:cs="Arial"/>
          <w:color w:val="000000" w:themeColor="text1"/>
          <w:sz w:val="24"/>
        </w:rPr>
      </w:pPr>
      <w:r w:rsidRPr="00011245">
        <w:rPr>
          <w:rFonts w:cs="Arial"/>
          <w:color w:val="000000"/>
          <w:sz w:val="24"/>
        </w:rPr>
        <w:t>aquele que mantenha vínculo de natureza técnica, comercial, econômica, financeira, trabalhista ou civil com dirigente do órgão ou entidade contratante ou com agente público que desempenhe função na</w:t>
      </w:r>
      <w:r w:rsidR="009257AD" w:rsidRPr="00011245">
        <w:rPr>
          <w:rFonts w:cs="Arial"/>
          <w:color w:val="000000"/>
          <w:sz w:val="24"/>
        </w:rPr>
        <w:t xml:space="preserve"> dispensa de</w:t>
      </w:r>
      <w:r w:rsidRPr="00011245">
        <w:rPr>
          <w:rFonts w:cs="Arial"/>
          <w:color w:val="000000"/>
          <w:sz w:val="24"/>
        </w:rPr>
        <w:t xml:space="preserve"> licitação ou atue na fiscalização ou na gestão do contrato, ou que deles seja cônjuge, companheiro ou parente em linha reta, colateral ou por afinidade, até o terceiro grau;</w:t>
      </w:r>
    </w:p>
    <w:p w14:paraId="0D1D97A1" w14:textId="77777777" w:rsidR="00C074DA" w:rsidRPr="00011245" w:rsidRDefault="00C074DA" w:rsidP="00343B94">
      <w:pPr>
        <w:numPr>
          <w:ilvl w:val="3"/>
          <w:numId w:val="4"/>
        </w:numPr>
        <w:spacing w:before="120" w:after="120" w:line="276" w:lineRule="auto"/>
        <w:ind w:left="0" w:firstLine="0"/>
        <w:jc w:val="both"/>
        <w:rPr>
          <w:rFonts w:cs="Arial"/>
          <w:color w:val="000000" w:themeColor="text1"/>
          <w:sz w:val="24"/>
        </w:rPr>
      </w:pPr>
      <w:r w:rsidRPr="00011245">
        <w:rPr>
          <w:rFonts w:cs="Arial"/>
          <w:color w:val="000000"/>
          <w:sz w:val="24"/>
        </w:rPr>
        <w:t>empresas controladoras, controladas ou coligadas, nos termos da </w:t>
      </w:r>
      <w:hyperlink r:id="rId18">
        <w:r w:rsidRPr="00011245">
          <w:rPr>
            <w:rStyle w:val="LinkdaInternet"/>
            <w:rFonts w:eastAsia="Calibri" w:cs="Arial"/>
            <w:sz w:val="24"/>
          </w:rPr>
          <w:t>Lei nº 6.404, de 15 de dezembro de 1976</w:t>
        </w:r>
      </w:hyperlink>
      <w:r w:rsidRPr="00011245">
        <w:rPr>
          <w:rFonts w:cs="Arial"/>
          <w:color w:val="000000"/>
          <w:sz w:val="24"/>
        </w:rPr>
        <w:t>, concorrendo entre si;</w:t>
      </w:r>
    </w:p>
    <w:p w14:paraId="434EC49E" w14:textId="77777777" w:rsidR="00C074DA" w:rsidRPr="00011245" w:rsidRDefault="00C074DA" w:rsidP="00343B94">
      <w:pPr>
        <w:numPr>
          <w:ilvl w:val="3"/>
          <w:numId w:val="4"/>
        </w:numPr>
        <w:spacing w:before="120" w:after="120" w:line="276" w:lineRule="auto"/>
        <w:ind w:left="0" w:firstLine="0"/>
        <w:jc w:val="both"/>
        <w:rPr>
          <w:rFonts w:cs="Arial"/>
          <w:color w:val="000000" w:themeColor="text1"/>
          <w:sz w:val="24"/>
        </w:rPr>
      </w:pPr>
      <w:r w:rsidRPr="00011245">
        <w:rPr>
          <w:rFonts w:cs="Arial"/>
          <w:color w:val="000000"/>
          <w:sz w:val="24"/>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49143B4C" w:rsidR="00C074DA" w:rsidRPr="00011245" w:rsidRDefault="00A02915" w:rsidP="00A02915">
      <w:pPr>
        <w:pStyle w:val="PargrafodaLista"/>
        <w:spacing w:before="120" w:after="120" w:line="276" w:lineRule="auto"/>
        <w:ind w:left="0"/>
        <w:jc w:val="both"/>
        <w:rPr>
          <w:rFonts w:cs="Arial"/>
          <w:color w:val="000000" w:themeColor="text1"/>
          <w:sz w:val="24"/>
        </w:rPr>
      </w:pPr>
      <w:r>
        <w:rPr>
          <w:rFonts w:cs="Arial"/>
          <w:color w:val="000000"/>
          <w:sz w:val="24"/>
        </w:rPr>
        <w:t xml:space="preserve">3.8.4.1) </w:t>
      </w:r>
      <w:r w:rsidR="00C074DA" w:rsidRPr="00011245">
        <w:rPr>
          <w:rFonts w:cs="Arial"/>
          <w:color w:val="000000"/>
          <w:sz w:val="24"/>
        </w:rPr>
        <w:t>Equiparam-se aos autores do projeto as empresas integrantes do</w:t>
      </w:r>
      <w:r w:rsidR="00CF3DBB" w:rsidRPr="00011245">
        <w:rPr>
          <w:rFonts w:cs="Arial"/>
          <w:color w:val="000000"/>
          <w:sz w:val="24"/>
        </w:rPr>
        <w:t xml:space="preserve"> </w:t>
      </w:r>
      <w:r w:rsidR="00C074DA" w:rsidRPr="00011245">
        <w:rPr>
          <w:rFonts w:cs="Arial"/>
          <w:color w:val="000000"/>
          <w:sz w:val="24"/>
        </w:rPr>
        <w:t>mesmo grupo econômico;</w:t>
      </w:r>
    </w:p>
    <w:p w14:paraId="208ED236" w14:textId="33C9A256" w:rsidR="00C074DA" w:rsidRPr="00011245" w:rsidRDefault="00CF3DBB" w:rsidP="00343B94">
      <w:pPr>
        <w:spacing w:before="120" w:after="120" w:line="276" w:lineRule="auto"/>
        <w:jc w:val="both"/>
        <w:rPr>
          <w:rFonts w:cs="Arial"/>
          <w:sz w:val="24"/>
        </w:rPr>
      </w:pPr>
      <w:r w:rsidRPr="00011245">
        <w:rPr>
          <w:rFonts w:cs="Arial"/>
          <w:color w:val="000000"/>
          <w:sz w:val="24"/>
        </w:rPr>
        <w:t>3.</w:t>
      </w:r>
      <w:r w:rsidR="00A02915">
        <w:rPr>
          <w:rFonts w:cs="Arial"/>
          <w:color w:val="000000"/>
          <w:sz w:val="24"/>
        </w:rPr>
        <w:t>8</w:t>
      </w:r>
      <w:r w:rsidRPr="00011245">
        <w:rPr>
          <w:rFonts w:cs="Arial"/>
          <w:color w:val="000000"/>
          <w:sz w:val="24"/>
        </w:rPr>
        <w:t xml:space="preserve">.4.2) </w:t>
      </w:r>
      <w:r w:rsidR="00C074DA" w:rsidRPr="00011245">
        <w:rPr>
          <w:rFonts w:cs="Arial"/>
          <w:color w:val="000000"/>
          <w:sz w:val="24"/>
        </w:rPr>
        <w:t xml:space="preserve">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w:t>
      </w:r>
      <w:r w:rsidR="00C074DA" w:rsidRPr="00011245">
        <w:rPr>
          <w:rFonts w:cs="Arial"/>
          <w:sz w:val="24"/>
        </w:rPr>
        <w:t>utilização fraudulenta da personalidade jurídica do fornecedor;</w:t>
      </w:r>
    </w:p>
    <w:p w14:paraId="596ABB01" w14:textId="2A05AAEE" w:rsidR="00C074DA" w:rsidRPr="00011245" w:rsidRDefault="00D276D0" w:rsidP="00343B94">
      <w:pPr>
        <w:spacing w:before="120" w:after="120" w:line="276" w:lineRule="auto"/>
        <w:jc w:val="both"/>
        <w:rPr>
          <w:rFonts w:cs="Arial"/>
          <w:iCs/>
          <w:sz w:val="24"/>
        </w:rPr>
      </w:pPr>
      <w:bookmarkStart w:id="8" w:name="_Hlk519667815"/>
      <w:bookmarkEnd w:id="8"/>
      <w:r w:rsidRPr="00011245">
        <w:rPr>
          <w:rFonts w:cs="Arial"/>
          <w:iCs/>
          <w:sz w:val="24"/>
        </w:rPr>
        <w:t>3.</w:t>
      </w:r>
      <w:r w:rsidR="00A02915">
        <w:rPr>
          <w:rFonts w:cs="Arial"/>
          <w:iCs/>
          <w:sz w:val="24"/>
        </w:rPr>
        <w:t>9</w:t>
      </w:r>
      <w:r w:rsidRPr="00011245">
        <w:rPr>
          <w:rFonts w:cs="Arial"/>
          <w:iCs/>
          <w:sz w:val="24"/>
        </w:rPr>
        <w:t xml:space="preserve">) </w:t>
      </w:r>
      <w:r w:rsidR="00C074DA" w:rsidRPr="00011245">
        <w:rPr>
          <w:rFonts w:cs="Arial"/>
          <w:iCs/>
          <w:sz w:val="24"/>
        </w:rPr>
        <w:t xml:space="preserve">Será permitida a participação de cooperativas, desde que apresentem demonstrativo de atuação em regime cooperado, com repartição de receitas e despesas entre os cooperados e atendam ao </w:t>
      </w:r>
      <w:hyperlink r:id="rId19" w:anchor="art16" w:history="1">
        <w:r w:rsidR="00C074DA" w:rsidRPr="00011245">
          <w:rPr>
            <w:rStyle w:val="Hyperlink"/>
            <w:rFonts w:cs="Arial"/>
            <w:iCs/>
            <w:color w:val="auto"/>
            <w:sz w:val="24"/>
          </w:rPr>
          <w:t>art. 16 da Lei nº 14.133, de 2021</w:t>
        </w:r>
      </w:hyperlink>
      <w:r w:rsidR="00C074DA" w:rsidRPr="00011245">
        <w:rPr>
          <w:rFonts w:cs="Arial"/>
          <w:iCs/>
          <w:sz w:val="24"/>
        </w:rPr>
        <w:t>.</w:t>
      </w:r>
    </w:p>
    <w:p w14:paraId="6E94F771" w14:textId="317E7292" w:rsidR="00C074DA" w:rsidRPr="00011245" w:rsidRDefault="00CF3DBB" w:rsidP="00343B94">
      <w:pPr>
        <w:spacing w:before="120" w:after="120" w:line="276" w:lineRule="auto"/>
        <w:jc w:val="both"/>
        <w:rPr>
          <w:rFonts w:cs="Arial"/>
          <w:iCs/>
          <w:sz w:val="24"/>
        </w:rPr>
      </w:pPr>
      <w:r w:rsidRPr="00011245">
        <w:rPr>
          <w:rFonts w:cs="Arial"/>
          <w:iCs/>
          <w:sz w:val="24"/>
        </w:rPr>
        <w:t>3.</w:t>
      </w:r>
      <w:r w:rsidR="00A02915">
        <w:rPr>
          <w:rFonts w:cs="Arial"/>
          <w:iCs/>
          <w:sz w:val="24"/>
        </w:rPr>
        <w:t>9</w:t>
      </w:r>
      <w:r w:rsidRPr="00011245">
        <w:rPr>
          <w:rFonts w:cs="Arial"/>
          <w:iCs/>
          <w:sz w:val="24"/>
        </w:rPr>
        <w:t xml:space="preserve">.1) </w:t>
      </w:r>
      <w:r w:rsidR="00C074DA" w:rsidRPr="00011245">
        <w:rPr>
          <w:rFonts w:cs="Arial"/>
          <w:iCs/>
          <w:sz w:val="24"/>
        </w:rPr>
        <w:t xml:space="preserve">Em sendo permitida a participação de cooperativas, serão estendidas a elas os benefícios previstos para as microempresas e empresas de pequeno porte quando elas atenderem ao disposto </w:t>
      </w:r>
      <w:hyperlink r:id="rId20" w:anchor="art34">
        <w:r w:rsidR="00C074DA" w:rsidRPr="00011245">
          <w:rPr>
            <w:rStyle w:val="Hyperlink"/>
            <w:rFonts w:cs="Arial"/>
            <w:iCs/>
            <w:color w:val="auto"/>
            <w:sz w:val="24"/>
          </w:rPr>
          <w:t>no art. 34 da Lei n.º 11.488, de 15 de junho de 2007</w:t>
        </w:r>
      </w:hyperlink>
      <w:r w:rsidR="00C074DA" w:rsidRPr="00011245">
        <w:rPr>
          <w:rFonts w:cs="Arial"/>
          <w:iCs/>
          <w:sz w:val="24"/>
        </w:rPr>
        <w:t>.</w:t>
      </w:r>
    </w:p>
    <w:p w14:paraId="0DC60EE5" w14:textId="1307A21A" w:rsidR="00C074DA" w:rsidRPr="00011245" w:rsidRDefault="00CF3DBB" w:rsidP="00343B94">
      <w:pPr>
        <w:spacing w:before="120" w:after="120" w:line="276" w:lineRule="auto"/>
        <w:jc w:val="both"/>
        <w:rPr>
          <w:rFonts w:cs="Arial"/>
          <w:bCs/>
          <w:sz w:val="24"/>
        </w:rPr>
      </w:pPr>
      <w:r w:rsidRPr="00011245">
        <w:rPr>
          <w:rFonts w:cs="Arial"/>
          <w:bCs/>
          <w:sz w:val="24"/>
        </w:rPr>
        <w:t>3.</w:t>
      </w:r>
      <w:r w:rsidR="00A02915">
        <w:rPr>
          <w:rFonts w:cs="Arial"/>
          <w:bCs/>
          <w:sz w:val="24"/>
        </w:rPr>
        <w:t>10</w:t>
      </w:r>
      <w:r w:rsidRPr="00011245">
        <w:rPr>
          <w:rFonts w:cs="Arial"/>
          <w:bCs/>
          <w:sz w:val="24"/>
        </w:rPr>
        <w:t xml:space="preserve">) </w:t>
      </w:r>
      <w:r w:rsidR="00C074DA" w:rsidRPr="00011245">
        <w:rPr>
          <w:rFonts w:cs="Arial"/>
          <w:bCs/>
          <w:sz w:val="24"/>
        </w:rPr>
        <w:t xml:space="preserve">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1" w:anchor="art9§1" w:history="1">
        <w:r w:rsidR="00C074DA" w:rsidRPr="00011245">
          <w:rPr>
            <w:rStyle w:val="Hyperlink"/>
            <w:rFonts w:cs="Arial"/>
            <w:bCs/>
            <w:sz w:val="24"/>
          </w:rPr>
          <w:t>§ 1º do art. 9º da Lei n.º 14.133, de 2021</w:t>
        </w:r>
      </w:hyperlink>
      <w:r w:rsidR="00C074DA" w:rsidRPr="00011245">
        <w:rPr>
          <w:rFonts w:cs="Arial"/>
          <w:bCs/>
          <w:sz w:val="24"/>
        </w:rPr>
        <w:t>.</w:t>
      </w:r>
    </w:p>
    <w:bookmarkEnd w:id="6"/>
    <w:p w14:paraId="02361799" w14:textId="77777777" w:rsidR="00C074DA" w:rsidRDefault="00C074DA" w:rsidP="00343B94">
      <w:pPr>
        <w:spacing w:before="120" w:after="120" w:line="276" w:lineRule="auto"/>
        <w:jc w:val="both"/>
        <w:rPr>
          <w:rFonts w:cs="Arial"/>
          <w:bCs/>
          <w:sz w:val="24"/>
        </w:rPr>
      </w:pPr>
    </w:p>
    <w:p w14:paraId="70340918" w14:textId="1DDEBD14" w:rsidR="00C074DA" w:rsidRPr="00011245" w:rsidRDefault="00CF142F" w:rsidP="0080542F">
      <w:pPr>
        <w:pStyle w:val="Ttulo1"/>
        <w:numPr>
          <w:ilvl w:val="0"/>
          <w:numId w:val="0"/>
        </w:numPr>
        <w:shd w:val="clear" w:color="auto" w:fill="D0CECE" w:themeFill="background2" w:themeFillShade="E6"/>
        <w:rPr>
          <w:sz w:val="24"/>
        </w:rPr>
      </w:pPr>
      <w:bookmarkStart w:id="9" w:name="_Toc142925863"/>
      <w:bookmarkStart w:id="10" w:name="_Toc161232617"/>
      <w:r w:rsidRPr="00011245">
        <w:rPr>
          <w:sz w:val="24"/>
        </w:rPr>
        <w:lastRenderedPageBreak/>
        <w:t>4</w:t>
      </w:r>
      <w:r w:rsidR="0080542F">
        <w:rPr>
          <w:sz w:val="24"/>
        </w:rPr>
        <w:t>)</w:t>
      </w:r>
      <w:r w:rsidRPr="00011245">
        <w:rPr>
          <w:sz w:val="24"/>
        </w:rPr>
        <w:t xml:space="preserve"> </w:t>
      </w:r>
      <w:r w:rsidR="00C074DA" w:rsidRPr="00011245">
        <w:rPr>
          <w:sz w:val="24"/>
        </w:rPr>
        <w:t>INGRESSO NA DISPENSA ELETRÔNICA E CADASTRAMENTO DA PROPOSTA INICIAL</w:t>
      </w:r>
      <w:bookmarkEnd w:id="9"/>
      <w:bookmarkEnd w:id="10"/>
    </w:p>
    <w:p w14:paraId="174DC6A0" w14:textId="162E8F44" w:rsidR="00C074DA" w:rsidRPr="00011245" w:rsidRDefault="00CF3DBB" w:rsidP="00343B94">
      <w:pPr>
        <w:snapToGrid w:val="0"/>
        <w:spacing w:before="120" w:after="120" w:line="276" w:lineRule="auto"/>
        <w:jc w:val="both"/>
        <w:rPr>
          <w:rFonts w:cs="Arial"/>
          <w:sz w:val="24"/>
        </w:rPr>
      </w:pPr>
      <w:r w:rsidRPr="00011245">
        <w:rPr>
          <w:rFonts w:cs="Arial"/>
          <w:color w:val="000000" w:themeColor="text1"/>
          <w:sz w:val="24"/>
        </w:rPr>
        <w:t xml:space="preserve">4.1) </w:t>
      </w:r>
      <w:r w:rsidR="00C074DA" w:rsidRPr="00011245">
        <w:rPr>
          <w:rFonts w:cs="Arial"/>
          <w:color w:val="000000" w:themeColor="text1"/>
          <w:sz w:val="24"/>
        </w:rPr>
        <w:t>O ingresso do fornecedor na disputa da dispensa eletrônica ocorrerá com o cadastramento de sua proposta inicial, na forma deste item.</w:t>
      </w:r>
    </w:p>
    <w:p w14:paraId="17A48B82" w14:textId="77777777" w:rsidR="00521948" w:rsidRDefault="00521948" w:rsidP="00521948">
      <w:pPr>
        <w:snapToGrid w:val="0"/>
        <w:spacing w:before="120" w:after="120" w:line="276" w:lineRule="auto"/>
        <w:jc w:val="both"/>
        <w:rPr>
          <w:rFonts w:cs="Arial"/>
          <w:color w:val="000000" w:themeColor="text1"/>
          <w:sz w:val="24"/>
        </w:rPr>
      </w:pPr>
      <w:r w:rsidRPr="00011245">
        <w:rPr>
          <w:rFonts w:cs="Arial"/>
          <w:color w:val="000000" w:themeColor="text1"/>
          <w:sz w:val="24"/>
        </w:rPr>
        <w:t>4.2) O fornecedor interessado, após a divulgação do Aviso de Contratação Direta, encaminhará, exclusivamente por meio do Portal de Compras Públicas</w:t>
      </w:r>
      <w:r>
        <w:rPr>
          <w:rFonts w:cs="Arial"/>
          <w:color w:val="000000" w:themeColor="text1"/>
          <w:sz w:val="24"/>
        </w:rPr>
        <w:t xml:space="preserve"> (</w:t>
      </w:r>
      <w:hyperlink r:id="rId22" w:history="1">
        <w:r w:rsidRPr="0000645B">
          <w:rPr>
            <w:rStyle w:val="Hyperlink"/>
            <w:rFonts w:cs="Arial"/>
            <w:sz w:val="24"/>
          </w:rPr>
          <w:t>www.portaldecompraspublicas.com.br</w:t>
        </w:r>
      </w:hyperlink>
      <w:r>
        <w:rPr>
          <w:rFonts w:cs="Arial"/>
          <w:color w:val="000000" w:themeColor="text1"/>
          <w:sz w:val="24"/>
        </w:rPr>
        <w:t>)</w:t>
      </w:r>
      <w:r w:rsidRPr="00011245">
        <w:rPr>
          <w:rFonts w:cs="Arial"/>
          <w:color w:val="000000" w:themeColor="text1"/>
          <w:sz w:val="24"/>
        </w:rPr>
        <w:t xml:space="preserve">, a proposta com a descrição do objeto ofertado, a marca </w:t>
      </w:r>
      <w:r>
        <w:rPr>
          <w:rFonts w:cs="Arial"/>
          <w:color w:val="000000" w:themeColor="text1"/>
          <w:sz w:val="24"/>
        </w:rPr>
        <w:t xml:space="preserve">e o modelo </w:t>
      </w:r>
      <w:r w:rsidRPr="00011245">
        <w:rPr>
          <w:rFonts w:cs="Arial"/>
          <w:color w:val="000000" w:themeColor="text1"/>
          <w:sz w:val="24"/>
        </w:rPr>
        <w:t>do produto, quando for o caso, e o preço ou o desconto, até a data e o horário estabelecidos para abertura do procedimento.</w:t>
      </w:r>
    </w:p>
    <w:p w14:paraId="1E88B3EC" w14:textId="77777777" w:rsidR="00521948" w:rsidRDefault="00521948" w:rsidP="00521948">
      <w:pPr>
        <w:tabs>
          <w:tab w:val="left" w:pos="567"/>
        </w:tabs>
        <w:spacing w:line="276" w:lineRule="auto"/>
        <w:jc w:val="both"/>
        <w:rPr>
          <w:rFonts w:cs="Arial"/>
          <w:b/>
          <w:bCs/>
          <w:iCs/>
          <w:sz w:val="24"/>
        </w:rPr>
      </w:pPr>
      <w:r w:rsidRPr="0005701D">
        <w:rPr>
          <w:rFonts w:cs="Arial"/>
          <w:bCs/>
          <w:iCs/>
          <w:sz w:val="24"/>
          <w:highlight w:val="yellow"/>
        </w:rPr>
        <w:t>4.3)</w:t>
      </w:r>
      <w:r w:rsidRPr="0005701D">
        <w:rPr>
          <w:rFonts w:cs="Arial"/>
          <w:iCs/>
          <w:sz w:val="24"/>
          <w:highlight w:val="yellow"/>
        </w:rPr>
        <w:t xml:space="preserve"> </w:t>
      </w:r>
      <w:r w:rsidRPr="0005701D">
        <w:rPr>
          <w:rFonts w:cs="Arial"/>
          <w:b/>
          <w:bCs/>
          <w:iCs/>
          <w:sz w:val="24"/>
          <w:highlight w:val="yellow"/>
        </w:rPr>
        <w:t xml:space="preserve">A </w:t>
      </w:r>
      <w:r w:rsidRPr="00011245">
        <w:rPr>
          <w:rFonts w:cs="Arial"/>
          <w:b/>
          <w:bCs/>
          <w:iCs/>
          <w:sz w:val="24"/>
          <w:highlight w:val="yellow"/>
        </w:rPr>
        <w:t>marca</w:t>
      </w:r>
      <w:r>
        <w:rPr>
          <w:rFonts w:cs="Arial"/>
          <w:b/>
          <w:bCs/>
          <w:iCs/>
          <w:sz w:val="24"/>
          <w:highlight w:val="yellow"/>
        </w:rPr>
        <w:t xml:space="preserve"> e/ou modelo, quando forem o caso, ficarão visíveis aos demais licitantes apenas ao final da sessão pública, depois de encerrada a fase de lances</w:t>
      </w:r>
      <w:r w:rsidRPr="00011245">
        <w:rPr>
          <w:rFonts w:cs="Arial"/>
          <w:b/>
          <w:bCs/>
          <w:iCs/>
          <w:sz w:val="24"/>
          <w:highlight w:val="yellow"/>
        </w:rPr>
        <w:t>.</w:t>
      </w:r>
    </w:p>
    <w:p w14:paraId="7D6B3953" w14:textId="77777777" w:rsidR="00521948" w:rsidRDefault="00521948" w:rsidP="00521948">
      <w:pPr>
        <w:tabs>
          <w:tab w:val="left" w:pos="567"/>
        </w:tabs>
        <w:spacing w:after="120" w:line="276" w:lineRule="auto"/>
        <w:jc w:val="both"/>
        <w:rPr>
          <w:rFonts w:cs="Arial"/>
          <w:iCs/>
          <w:sz w:val="24"/>
        </w:rPr>
      </w:pPr>
      <w:r w:rsidRPr="00343B94">
        <w:rPr>
          <w:rFonts w:cs="Arial"/>
          <w:iCs/>
          <w:sz w:val="24"/>
        </w:rPr>
        <w:t>4.3.</w:t>
      </w:r>
      <w:r>
        <w:rPr>
          <w:rFonts w:cs="Arial"/>
          <w:iCs/>
          <w:sz w:val="24"/>
        </w:rPr>
        <w:t>1</w:t>
      </w:r>
      <w:r w:rsidRPr="00343B94">
        <w:rPr>
          <w:rFonts w:cs="Arial"/>
          <w:iCs/>
          <w:sz w:val="24"/>
        </w:rPr>
        <w:t xml:space="preserve">) </w:t>
      </w:r>
      <w:r>
        <w:rPr>
          <w:rFonts w:cs="Arial"/>
          <w:iCs/>
          <w:sz w:val="24"/>
        </w:rPr>
        <w:t>Onde não se aplica a necessidade de indicação de marca e/ou modelo, como por exemplo no caso de contratação de serviços, os campos poderão ser deixados sem preenchimento, ou conter os caracteres “n/c”, “n/a” ou equivalentes;</w:t>
      </w:r>
    </w:p>
    <w:p w14:paraId="15832821" w14:textId="77777777" w:rsidR="00521948" w:rsidRDefault="00521948" w:rsidP="00521948">
      <w:pPr>
        <w:tabs>
          <w:tab w:val="left" w:pos="567"/>
        </w:tabs>
        <w:spacing w:after="120" w:line="276" w:lineRule="auto"/>
        <w:jc w:val="both"/>
        <w:rPr>
          <w:rFonts w:cs="Arial"/>
          <w:iCs/>
          <w:sz w:val="24"/>
        </w:rPr>
      </w:pPr>
      <w:r>
        <w:rPr>
          <w:rFonts w:cs="Arial"/>
          <w:iCs/>
          <w:sz w:val="24"/>
        </w:rPr>
        <w:t>4.3.2) Caso o produto seja de fabricação da própria licitante, os campos marca/modelo deverão ser preenchidos como “marca própria”/“modelo próprio”;</w:t>
      </w:r>
    </w:p>
    <w:p w14:paraId="63A740F2" w14:textId="77777777" w:rsidR="00521948" w:rsidRDefault="00521948" w:rsidP="00521948">
      <w:pPr>
        <w:tabs>
          <w:tab w:val="left" w:pos="567"/>
        </w:tabs>
        <w:spacing w:after="120" w:line="276" w:lineRule="auto"/>
        <w:jc w:val="both"/>
        <w:rPr>
          <w:rFonts w:cs="Arial"/>
          <w:iCs/>
          <w:sz w:val="24"/>
        </w:rPr>
      </w:pPr>
      <w:r>
        <w:rPr>
          <w:rFonts w:cs="Arial"/>
          <w:iCs/>
          <w:sz w:val="24"/>
        </w:rPr>
        <w:t>4.3.2) A marca e/ou modelo, quando necessários ao oferecimento da proposta, deverão também constar</w:t>
      </w:r>
      <w:r w:rsidRPr="00343B94">
        <w:rPr>
          <w:rFonts w:cs="Arial"/>
          <w:iCs/>
          <w:sz w:val="24"/>
        </w:rPr>
        <w:t xml:space="preserve"> </w:t>
      </w:r>
      <w:r>
        <w:rPr>
          <w:rFonts w:cs="Arial"/>
          <w:iCs/>
          <w:sz w:val="24"/>
        </w:rPr>
        <w:t>quando d</w:t>
      </w:r>
      <w:r w:rsidRPr="00343B94">
        <w:rPr>
          <w:rFonts w:cs="Arial"/>
          <w:iCs/>
          <w:sz w:val="24"/>
        </w:rPr>
        <w:t>o envio da proposta readequada, vinculando, assim, à proposta final ofertada.</w:t>
      </w:r>
    </w:p>
    <w:p w14:paraId="596D060D" w14:textId="1269B686" w:rsidR="003860A3" w:rsidRPr="00343B94" w:rsidRDefault="00343B94" w:rsidP="00343B94">
      <w:pPr>
        <w:tabs>
          <w:tab w:val="left" w:pos="567"/>
        </w:tabs>
        <w:spacing w:after="120" w:line="276" w:lineRule="auto"/>
        <w:jc w:val="both"/>
        <w:rPr>
          <w:rFonts w:cs="Arial"/>
          <w:iCs/>
          <w:sz w:val="24"/>
        </w:rPr>
      </w:pPr>
      <w:r>
        <w:rPr>
          <w:rFonts w:cs="Arial"/>
          <w:iCs/>
          <w:sz w:val="24"/>
        </w:rPr>
        <w:t xml:space="preserve">4.4) </w:t>
      </w:r>
      <w:r w:rsidR="003860A3" w:rsidRPr="00011245">
        <w:rPr>
          <w:rFonts w:cs="Arial"/>
          <w:color w:val="000000" w:themeColor="text1"/>
          <w:sz w:val="24"/>
        </w:rPr>
        <w:t xml:space="preserve">O </w:t>
      </w:r>
      <w:r w:rsidR="002368AD" w:rsidRPr="00011245">
        <w:rPr>
          <w:rFonts w:cs="Arial"/>
          <w:color w:val="000000" w:themeColor="text1"/>
          <w:sz w:val="24"/>
        </w:rPr>
        <w:t>fornecedor</w:t>
      </w:r>
      <w:r w:rsidR="003860A3" w:rsidRPr="00011245">
        <w:rPr>
          <w:rFonts w:cs="Arial"/>
          <w:color w:val="000000" w:themeColor="text1"/>
          <w:sz w:val="24"/>
        </w:rPr>
        <w:t xml:space="preserve"> NÃO poderá oferecer proposta em quantitativo inferior ao máximo previsto para contratação.</w:t>
      </w:r>
    </w:p>
    <w:p w14:paraId="0634FFA9" w14:textId="55EF89CA" w:rsidR="00564389" w:rsidRPr="00E152F6" w:rsidRDefault="00E152F6" w:rsidP="00A214B4">
      <w:pPr>
        <w:jc w:val="both"/>
        <w:rPr>
          <w:rFonts w:cs="Arial"/>
          <w:color w:val="000000" w:themeColor="text1"/>
          <w:sz w:val="24"/>
        </w:rPr>
      </w:pPr>
      <w:r>
        <w:rPr>
          <w:rFonts w:cs="Arial"/>
          <w:color w:val="000000" w:themeColor="text1"/>
          <w:sz w:val="24"/>
        </w:rPr>
        <w:t xml:space="preserve">4.5) </w:t>
      </w:r>
      <w:r w:rsidR="00564389" w:rsidRPr="00E152F6">
        <w:rPr>
          <w:rFonts w:cs="Arial"/>
          <w:color w:val="000000" w:themeColor="text1"/>
          <w:sz w:val="24"/>
        </w:rPr>
        <w:t>Não será admitida a previsão de preços diferentes em razão de local de entrega ou de acondicionamento, tamanho de lote ou qualquer outro motivo</w:t>
      </w:r>
      <w:r w:rsidR="00CF7944" w:rsidRPr="00E152F6">
        <w:rPr>
          <w:rFonts w:cs="Arial"/>
          <w:color w:val="000000" w:themeColor="text1"/>
          <w:sz w:val="24"/>
        </w:rPr>
        <w:t>.</w:t>
      </w:r>
    </w:p>
    <w:p w14:paraId="59CDBB57" w14:textId="67C239B0" w:rsidR="00C074DA" w:rsidRPr="00011245" w:rsidRDefault="00C5473E" w:rsidP="00343B94">
      <w:pPr>
        <w:spacing w:before="120" w:after="120" w:line="276" w:lineRule="auto"/>
        <w:jc w:val="both"/>
        <w:rPr>
          <w:rFonts w:cs="Arial"/>
          <w:sz w:val="24"/>
        </w:rPr>
      </w:pPr>
      <w:r w:rsidRPr="00011245">
        <w:rPr>
          <w:rFonts w:cs="Arial"/>
          <w:sz w:val="24"/>
        </w:rPr>
        <w:t>4.</w:t>
      </w:r>
      <w:r w:rsidR="00E152F6">
        <w:rPr>
          <w:rFonts w:cs="Arial"/>
          <w:sz w:val="24"/>
        </w:rPr>
        <w:t>6</w:t>
      </w:r>
      <w:r w:rsidRPr="00011245">
        <w:rPr>
          <w:rFonts w:cs="Arial"/>
          <w:sz w:val="24"/>
        </w:rPr>
        <w:t xml:space="preserve">) </w:t>
      </w:r>
      <w:r w:rsidR="00C074DA" w:rsidRPr="00011245">
        <w:rPr>
          <w:rFonts w:cs="Arial"/>
          <w:sz w:val="24"/>
        </w:rPr>
        <w:t xml:space="preserve">Todas as especificações do </w:t>
      </w:r>
      <w:r w:rsidR="00C074DA" w:rsidRPr="00011245">
        <w:rPr>
          <w:rFonts w:cs="Arial"/>
          <w:color w:val="000000" w:themeColor="text1"/>
          <w:sz w:val="24"/>
        </w:rPr>
        <w:t>objeto</w:t>
      </w:r>
      <w:r w:rsidR="00C074DA" w:rsidRPr="00011245">
        <w:rPr>
          <w:rFonts w:cs="Arial"/>
          <w:sz w:val="24"/>
        </w:rPr>
        <w:t xml:space="preserve"> contidas na proposta, em especial o preço ou o desconto ofertados, vinculam a Contratada.</w:t>
      </w:r>
    </w:p>
    <w:p w14:paraId="4498E879" w14:textId="319BAA1E" w:rsidR="00C074DA" w:rsidRPr="00011245" w:rsidRDefault="00C5473E" w:rsidP="00343B94">
      <w:pPr>
        <w:spacing w:before="120" w:after="120" w:line="276" w:lineRule="auto"/>
        <w:jc w:val="both"/>
        <w:rPr>
          <w:rFonts w:cs="Arial"/>
          <w:sz w:val="24"/>
        </w:rPr>
      </w:pPr>
      <w:r w:rsidRPr="00011245">
        <w:rPr>
          <w:rFonts w:cs="Arial"/>
          <w:sz w:val="24"/>
        </w:rPr>
        <w:t>4.</w:t>
      </w:r>
      <w:r w:rsidR="00E152F6">
        <w:rPr>
          <w:rFonts w:cs="Arial"/>
          <w:sz w:val="24"/>
        </w:rPr>
        <w:t>7</w:t>
      </w:r>
      <w:r w:rsidRPr="00011245">
        <w:rPr>
          <w:rFonts w:cs="Arial"/>
          <w:sz w:val="24"/>
        </w:rPr>
        <w:t xml:space="preserve">) </w:t>
      </w:r>
      <w:r w:rsidR="00C074DA" w:rsidRPr="00011245">
        <w:rPr>
          <w:rFonts w:cs="Arial"/>
          <w:sz w:val="24"/>
        </w:rPr>
        <w:t>Nos valores propostos estarão inclusos todos os custos operacionais, encargos previdenciários, trabalhistas, tributários, comerciais e quaisquer outros que incidam direta ou indiretamente na execução do objeto;</w:t>
      </w:r>
    </w:p>
    <w:p w14:paraId="391B4B11" w14:textId="70D29BBE" w:rsidR="00C074DA" w:rsidRPr="00011245" w:rsidRDefault="00C5473E" w:rsidP="00343B94">
      <w:pPr>
        <w:spacing w:before="120" w:after="120" w:line="276" w:lineRule="auto"/>
        <w:jc w:val="both"/>
        <w:rPr>
          <w:rFonts w:cs="Arial"/>
          <w:sz w:val="24"/>
        </w:rPr>
      </w:pPr>
      <w:r w:rsidRPr="00011245">
        <w:rPr>
          <w:rFonts w:cs="Arial"/>
          <w:sz w:val="24"/>
        </w:rPr>
        <w:t>4.</w:t>
      </w:r>
      <w:r w:rsidR="00E152F6">
        <w:rPr>
          <w:rFonts w:cs="Arial"/>
          <w:sz w:val="24"/>
        </w:rPr>
        <w:t>8</w:t>
      </w:r>
      <w:r w:rsidRPr="00011245">
        <w:rPr>
          <w:rFonts w:cs="Arial"/>
          <w:sz w:val="24"/>
        </w:rPr>
        <w:t>)</w:t>
      </w:r>
      <w:r w:rsidR="00C074DA" w:rsidRPr="00011245">
        <w:rPr>
          <w:rFonts w:cs="Arial"/>
          <w:sz w:val="24"/>
        </w:rPr>
        <w:t xml:space="preserve"> 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73D4B55D" w:rsidR="00C074DA" w:rsidRPr="00011245" w:rsidRDefault="00C5473E" w:rsidP="00343B94">
      <w:pPr>
        <w:spacing w:before="120" w:after="120" w:line="276" w:lineRule="auto"/>
        <w:jc w:val="both"/>
        <w:rPr>
          <w:rFonts w:cs="Arial"/>
          <w:sz w:val="24"/>
        </w:rPr>
      </w:pPr>
      <w:r w:rsidRPr="00011245">
        <w:rPr>
          <w:rFonts w:cs="Arial"/>
          <w:sz w:val="24"/>
        </w:rPr>
        <w:t>4.</w:t>
      </w:r>
      <w:r w:rsidR="00E152F6">
        <w:rPr>
          <w:rFonts w:cs="Arial"/>
          <w:sz w:val="24"/>
        </w:rPr>
        <w:t>9</w:t>
      </w:r>
      <w:r w:rsidRPr="00011245">
        <w:rPr>
          <w:rFonts w:cs="Arial"/>
          <w:sz w:val="24"/>
        </w:rPr>
        <w:t xml:space="preserve">) </w:t>
      </w:r>
      <w:r w:rsidR="00C074DA" w:rsidRPr="00011245">
        <w:rPr>
          <w:rFonts w:cs="Arial"/>
          <w:sz w:val="24"/>
        </w:rPr>
        <w:t xml:space="preserve">Os preços ofertados, tanto na proposta inicial, quanto na etapa de lances, serão de exclusiva responsabilidade do fornecedor, não lhe assistindo o direito </w:t>
      </w:r>
      <w:r w:rsidR="00C074DA" w:rsidRPr="00011245">
        <w:rPr>
          <w:rFonts w:cs="Arial"/>
          <w:sz w:val="24"/>
        </w:rPr>
        <w:lastRenderedPageBreak/>
        <w:t>de pleitear qualquer alteração, sob alegação de erro, omissão ou qualquer outro pretexto.</w:t>
      </w:r>
    </w:p>
    <w:p w14:paraId="272C8371" w14:textId="21E184E2" w:rsidR="00C074DA" w:rsidRPr="00011245" w:rsidRDefault="00C5473E" w:rsidP="00343B94">
      <w:pPr>
        <w:spacing w:before="120" w:after="120" w:line="276" w:lineRule="auto"/>
        <w:jc w:val="both"/>
        <w:rPr>
          <w:rFonts w:cs="Arial"/>
          <w:sz w:val="24"/>
        </w:rPr>
      </w:pPr>
      <w:r w:rsidRPr="00011245">
        <w:rPr>
          <w:rFonts w:cs="Arial"/>
          <w:sz w:val="24"/>
        </w:rPr>
        <w:t>4.</w:t>
      </w:r>
      <w:r w:rsidR="00E152F6">
        <w:rPr>
          <w:rFonts w:cs="Arial"/>
          <w:sz w:val="24"/>
        </w:rPr>
        <w:t>10</w:t>
      </w:r>
      <w:r w:rsidRPr="00011245">
        <w:rPr>
          <w:rFonts w:cs="Arial"/>
          <w:sz w:val="24"/>
        </w:rPr>
        <w:t xml:space="preserve">) </w:t>
      </w:r>
      <w:r w:rsidR="00C074DA" w:rsidRPr="00011245">
        <w:rPr>
          <w:rFonts w:cs="Arial"/>
          <w:sz w:val="24"/>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4E08BB56" w:rsidR="00C074DA" w:rsidRPr="00011245" w:rsidRDefault="00C5473E" w:rsidP="00343B94">
      <w:pPr>
        <w:spacing w:before="120" w:after="120" w:line="276" w:lineRule="auto"/>
        <w:jc w:val="both"/>
        <w:rPr>
          <w:rFonts w:cs="Arial"/>
          <w:sz w:val="24"/>
        </w:rPr>
      </w:pPr>
      <w:r w:rsidRPr="00011245">
        <w:rPr>
          <w:rFonts w:cs="Arial"/>
          <w:sz w:val="24"/>
        </w:rPr>
        <w:t>4.</w:t>
      </w:r>
      <w:r w:rsidR="00E152F6">
        <w:rPr>
          <w:rFonts w:cs="Arial"/>
          <w:sz w:val="24"/>
        </w:rPr>
        <w:t>11</w:t>
      </w:r>
      <w:r w:rsidRPr="00011245">
        <w:rPr>
          <w:rFonts w:cs="Arial"/>
          <w:sz w:val="24"/>
        </w:rPr>
        <w:t xml:space="preserve">) </w:t>
      </w:r>
      <w:r w:rsidR="00C074DA" w:rsidRPr="00011245">
        <w:rPr>
          <w:rFonts w:cs="Arial"/>
          <w:sz w:val="24"/>
        </w:rPr>
        <w:t>Independentemente do percentual do tributo que constar da planilha, no pagamento serão retidos na fonte os percentuais estabelecidos pela legislação vigente.</w:t>
      </w:r>
    </w:p>
    <w:p w14:paraId="3A4F570A" w14:textId="209C1574" w:rsidR="00C074DA" w:rsidRPr="00011245" w:rsidRDefault="00C5473E" w:rsidP="00343B94">
      <w:pPr>
        <w:spacing w:before="120" w:after="120" w:line="276" w:lineRule="auto"/>
        <w:jc w:val="both"/>
        <w:rPr>
          <w:rFonts w:cs="Arial"/>
          <w:sz w:val="24"/>
        </w:rPr>
      </w:pPr>
      <w:r w:rsidRPr="00011245">
        <w:rPr>
          <w:rFonts w:cs="Arial"/>
          <w:sz w:val="24"/>
        </w:rPr>
        <w:t>4.</w:t>
      </w:r>
      <w:r w:rsidR="00E152F6">
        <w:rPr>
          <w:rFonts w:cs="Arial"/>
          <w:sz w:val="24"/>
        </w:rPr>
        <w:t>12</w:t>
      </w:r>
      <w:r w:rsidRPr="00011245">
        <w:rPr>
          <w:rFonts w:cs="Arial"/>
          <w:sz w:val="24"/>
        </w:rPr>
        <w:t xml:space="preserve">) </w:t>
      </w:r>
      <w:r w:rsidR="00C074DA" w:rsidRPr="00011245">
        <w:rPr>
          <w:rFonts w:cs="Arial"/>
          <w:sz w:val="24"/>
        </w:rPr>
        <w:t>A apresentação das propostas implica obrigatoriedade do cumprimento das disposições nelas contidas, em conformidade com o que dispõe</w:t>
      </w:r>
      <w:r w:rsidR="00CF7944" w:rsidRPr="00011245">
        <w:rPr>
          <w:rFonts w:cs="Arial"/>
          <w:sz w:val="24"/>
        </w:rPr>
        <w:t>, se for o caso,</w:t>
      </w:r>
      <w:r w:rsidR="00C074DA" w:rsidRPr="00011245">
        <w:rPr>
          <w:rFonts w:cs="Arial"/>
          <w:sz w:val="24"/>
        </w:rPr>
        <w:t xml:space="preserve"> o </w:t>
      </w:r>
      <w:r w:rsidR="00C074DA" w:rsidRPr="00011245">
        <w:rPr>
          <w:rFonts w:cs="Arial"/>
          <w:iCs/>
          <w:sz w:val="24"/>
        </w:rPr>
        <w:t>Termo de Referência</w:t>
      </w:r>
      <w:r w:rsidR="00C074DA" w:rsidRPr="00011245">
        <w:rPr>
          <w:rFonts w:cs="Arial"/>
          <w:i/>
          <w:sz w:val="24"/>
        </w:rPr>
        <w:t>, Projeto Básico e Projeto Executivo</w:t>
      </w:r>
      <w:r w:rsidR="00C074DA" w:rsidRPr="00011245">
        <w:rPr>
          <w:rFonts w:cs="Arial"/>
          <w:sz w:val="24"/>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6899AE71" w14:textId="7942093F" w:rsidR="00472E67" w:rsidRDefault="00C5473E" w:rsidP="00343B94">
      <w:pPr>
        <w:spacing w:before="120" w:after="120" w:line="276" w:lineRule="auto"/>
        <w:jc w:val="both"/>
        <w:rPr>
          <w:rFonts w:cs="Arial"/>
          <w:color w:val="000000" w:themeColor="text1"/>
          <w:sz w:val="24"/>
        </w:rPr>
      </w:pPr>
      <w:r w:rsidRPr="00011245">
        <w:rPr>
          <w:rFonts w:cs="Arial"/>
          <w:color w:val="000000" w:themeColor="text1"/>
          <w:sz w:val="24"/>
        </w:rPr>
        <w:t>4.</w:t>
      </w:r>
      <w:r w:rsidR="00E152F6">
        <w:rPr>
          <w:rFonts w:cs="Arial"/>
          <w:color w:val="000000" w:themeColor="text1"/>
          <w:sz w:val="24"/>
        </w:rPr>
        <w:t>13</w:t>
      </w:r>
      <w:r w:rsidRPr="00011245">
        <w:rPr>
          <w:rFonts w:cs="Arial"/>
          <w:color w:val="000000" w:themeColor="text1"/>
          <w:sz w:val="24"/>
        </w:rPr>
        <w:t xml:space="preserve">) </w:t>
      </w:r>
      <w:r w:rsidR="00472E67" w:rsidRPr="00011245">
        <w:rPr>
          <w:rFonts w:cs="Arial"/>
          <w:color w:val="000000" w:themeColor="text1"/>
          <w:sz w:val="24"/>
        </w:rPr>
        <w:t xml:space="preserve">O </w:t>
      </w:r>
      <w:r w:rsidR="00472E67" w:rsidRPr="00011245">
        <w:rPr>
          <w:rFonts w:cs="Arial"/>
          <w:sz w:val="24"/>
        </w:rPr>
        <w:t>prazo</w:t>
      </w:r>
      <w:r w:rsidR="00472E67" w:rsidRPr="00011245">
        <w:rPr>
          <w:rFonts w:cs="Arial"/>
          <w:color w:val="000000" w:themeColor="text1"/>
          <w:sz w:val="24"/>
        </w:rPr>
        <w:t xml:space="preserve"> de validade </w:t>
      </w:r>
      <w:r w:rsidR="00472E67" w:rsidRPr="00011245">
        <w:rPr>
          <w:rFonts w:cs="Arial"/>
          <w:sz w:val="24"/>
        </w:rPr>
        <w:t>da</w:t>
      </w:r>
      <w:r w:rsidR="00472E67" w:rsidRPr="00011245">
        <w:rPr>
          <w:rFonts w:cs="Arial"/>
          <w:color w:val="000000" w:themeColor="text1"/>
          <w:sz w:val="24"/>
        </w:rPr>
        <w:t xml:space="preserve"> proposta não será </w:t>
      </w:r>
      <w:r w:rsidR="00472E67" w:rsidRPr="00011245">
        <w:rPr>
          <w:rFonts w:cs="Arial"/>
          <w:sz w:val="24"/>
        </w:rPr>
        <w:t xml:space="preserve">inferior a </w:t>
      </w:r>
      <w:r w:rsidR="00CF7944" w:rsidRPr="00011245">
        <w:rPr>
          <w:rFonts w:cs="Arial"/>
          <w:sz w:val="24"/>
        </w:rPr>
        <w:t>60</w:t>
      </w:r>
      <w:r w:rsidR="00472E67" w:rsidRPr="00011245">
        <w:rPr>
          <w:rFonts w:cs="Arial"/>
          <w:sz w:val="24"/>
        </w:rPr>
        <w:t xml:space="preserve"> (</w:t>
      </w:r>
      <w:r w:rsidR="00CF7944" w:rsidRPr="00011245">
        <w:rPr>
          <w:rFonts w:cs="Arial"/>
          <w:sz w:val="24"/>
        </w:rPr>
        <w:t>sessenta</w:t>
      </w:r>
      <w:r w:rsidR="00472E67" w:rsidRPr="00011245">
        <w:rPr>
          <w:rFonts w:cs="Arial"/>
          <w:sz w:val="24"/>
        </w:rPr>
        <w:t xml:space="preserve">) </w:t>
      </w:r>
      <w:r w:rsidR="00472E67" w:rsidRPr="00011245">
        <w:rPr>
          <w:rFonts w:cs="Arial"/>
          <w:color w:val="000000" w:themeColor="text1"/>
          <w:sz w:val="24"/>
        </w:rPr>
        <w:t>dias</w:t>
      </w:r>
      <w:r w:rsidR="00472E67" w:rsidRPr="00011245">
        <w:rPr>
          <w:rFonts w:cs="Arial"/>
          <w:b/>
          <w:bCs/>
          <w:color w:val="000000" w:themeColor="text1"/>
          <w:sz w:val="24"/>
        </w:rPr>
        <w:t>,</w:t>
      </w:r>
      <w:r w:rsidR="00472E67" w:rsidRPr="00011245">
        <w:rPr>
          <w:rFonts w:cs="Arial"/>
          <w:color w:val="000000" w:themeColor="text1"/>
          <w:sz w:val="24"/>
        </w:rPr>
        <w:t xml:space="preserve"> a contar da data de sua apresentação.</w:t>
      </w:r>
    </w:p>
    <w:p w14:paraId="17DC7B2E" w14:textId="77777777" w:rsidR="00622C2D" w:rsidRPr="00126069" w:rsidRDefault="00622C2D" w:rsidP="00622C2D">
      <w:pPr>
        <w:spacing w:before="120" w:after="120" w:line="276" w:lineRule="auto"/>
        <w:jc w:val="both"/>
        <w:rPr>
          <w:rFonts w:cs="Arial"/>
          <w:b/>
          <w:bCs/>
          <w:color w:val="000000" w:themeColor="text1"/>
          <w:sz w:val="24"/>
        </w:rPr>
      </w:pPr>
      <w:r w:rsidRPr="00126069">
        <w:rPr>
          <w:rFonts w:cs="Arial"/>
          <w:b/>
          <w:bCs/>
          <w:color w:val="000000" w:themeColor="text1"/>
          <w:sz w:val="24"/>
          <w:highlight w:val="yellow"/>
        </w:rPr>
        <w:t>4.14</w:t>
      </w:r>
      <w:r>
        <w:rPr>
          <w:rFonts w:cs="Arial"/>
          <w:b/>
          <w:bCs/>
          <w:color w:val="000000" w:themeColor="text1"/>
          <w:sz w:val="24"/>
          <w:highlight w:val="yellow"/>
        </w:rPr>
        <w:t>) O</w:t>
      </w:r>
      <w:r w:rsidRPr="00126069">
        <w:rPr>
          <w:rFonts w:cs="Arial"/>
          <w:b/>
          <w:bCs/>
          <w:color w:val="000000" w:themeColor="text1"/>
          <w:sz w:val="24"/>
          <w:highlight w:val="yellow"/>
        </w:rPr>
        <w:t xml:space="preserve">s documentos referentes à habilitação (item 7) da empresa deverão ser anexados no sistema </w:t>
      </w:r>
      <w:r>
        <w:rPr>
          <w:rFonts w:cs="Arial"/>
          <w:b/>
          <w:bCs/>
          <w:color w:val="000000" w:themeColor="text1"/>
          <w:sz w:val="24"/>
          <w:highlight w:val="yellow"/>
          <w:u w:val="single"/>
        </w:rPr>
        <w:t>após</w:t>
      </w:r>
      <w:r w:rsidRPr="00126069">
        <w:rPr>
          <w:rFonts w:cs="Arial"/>
          <w:b/>
          <w:bCs/>
          <w:color w:val="000000" w:themeColor="text1"/>
          <w:sz w:val="24"/>
          <w:highlight w:val="yellow"/>
        </w:rPr>
        <w:t xml:space="preserve"> a sessão pública, juntamente com o envio da proposta</w:t>
      </w:r>
      <w:r>
        <w:rPr>
          <w:rFonts w:cs="Arial"/>
          <w:b/>
          <w:bCs/>
          <w:color w:val="000000" w:themeColor="text1"/>
          <w:sz w:val="24"/>
          <w:highlight w:val="yellow"/>
        </w:rPr>
        <w:t xml:space="preserve"> final (ANEXO IV), no campo “diligências”, a ser aberto pelo Agente de Contratação, na plataforma eletrônica</w:t>
      </w:r>
      <w:r w:rsidRPr="00126069">
        <w:rPr>
          <w:rFonts w:cs="Arial"/>
          <w:b/>
          <w:bCs/>
          <w:color w:val="000000" w:themeColor="text1"/>
          <w:sz w:val="24"/>
          <w:highlight w:val="yellow"/>
        </w:rPr>
        <w:t>.</w:t>
      </w:r>
    </w:p>
    <w:p w14:paraId="760936AE" w14:textId="30785B64" w:rsidR="00C074DA" w:rsidRPr="00E152F6" w:rsidRDefault="00C5473E" w:rsidP="00343B94">
      <w:pPr>
        <w:spacing w:before="120" w:after="120" w:line="276" w:lineRule="auto"/>
        <w:jc w:val="both"/>
        <w:rPr>
          <w:rFonts w:cs="Arial"/>
          <w:b/>
          <w:bCs/>
          <w:color w:val="000000" w:themeColor="text1"/>
          <w:sz w:val="24"/>
        </w:rPr>
      </w:pPr>
      <w:r w:rsidRPr="00E152F6">
        <w:rPr>
          <w:rFonts w:cs="Arial"/>
          <w:b/>
          <w:bCs/>
          <w:color w:val="000000" w:themeColor="text1"/>
          <w:sz w:val="24"/>
        </w:rPr>
        <w:t>4.</w:t>
      </w:r>
      <w:r w:rsidR="00E152F6" w:rsidRPr="00E152F6">
        <w:rPr>
          <w:rFonts w:cs="Arial"/>
          <w:b/>
          <w:bCs/>
          <w:color w:val="000000" w:themeColor="text1"/>
          <w:sz w:val="24"/>
        </w:rPr>
        <w:t>1</w:t>
      </w:r>
      <w:r w:rsidR="00A214B4">
        <w:rPr>
          <w:rFonts w:cs="Arial"/>
          <w:b/>
          <w:bCs/>
          <w:color w:val="000000" w:themeColor="text1"/>
          <w:sz w:val="24"/>
        </w:rPr>
        <w:t>5</w:t>
      </w:r>
      <w:r w:rsidRPr="00E152F6">
        <w:rPr>
          <w:rFonts w:cs="Arial"/>
          <w:b/>
          <w:bCs/>
          <w:color w:val="000000" w:themeColor="text1"/>
          <w:sz w:val="24"/>
        </w:rPr>
        <w:t xml:space="preserve">) </w:t>
      </w:r>
      <w:r w:rsidR="00C074DA" w:rsidRPr="00E152F6">
        <w:rPr>
          <w:rFonts w:cs="Arial"/>
          <w:b/>
          <w:bCs/>
          <w:color w:val="000000" w:themeColor="text1"/>
          <w:sz w:val="24"/>
        </w:rPr>
        <w:t>No cadastramento da proposta inicial, o fornecedor deverá, também, assinalar em campo próprio do sistema eletrônico, relativo às seguintes declarações:</w:t>
      </w:r>
      <w:r w:rsidR="00C074DA" w:rsidRPr="00E152F6">
        <w:rPr>
          <w:rFonts w:eastAsia="Zurich BT" w:cs="Arial"/>
          <w:b/>
          <w:bCs/>
          <w:color w:val="000000" w:themeColor="text1"/>
          <w:sz w:val="24"/>
        </w:rPr>
        <w:t xml:space="preserve"> </w:t>
      </w:r>
    </w:p>
    <w:p w14:paraId="5A839A1C" w14:textId="77777777" w:rsidR="00C074DA" w:rsidRPr="00011245" w:rsidRDefault="00C074DA" w:rsidP="00343B94">
      <w:pPr>
        <w:pStyle w:val="PargrafodaLista"/>
        <w:numPr>
          <w:ilvl w:val="0"/>
          <w:numId w:val="2"/>
        </w:numPr>
        <w:tabs>
          <w:tab w:val="left" w:pos="1440"/>
        </w:tabs>
        <w:snapToGrid w:val="0"/>
        <w:spacing w:before="120" w:after="120" w:line="276" w:lineRule="auto"/>
        <w:ind w:left="0" w:firstLine="0"/>
        <w:jc w:val="both"/>
        <w:rPr>
          <w:rFonts w:cs="Arial"/>
          <w:bCs/>
          <w:vanish/>
          <w:color w:val="000000" w:themeColor="text1"/>
          <w:sz w:val="24"/>
        </w:rPr>
      </w:pPr>
    </w:p>
    <w:p w14:paraId="05BC0967" w14:textId="77777777" w:rsidR="00C074DA" w:rsidRPr="00011245" w:rsidRDefault="00C074DA" w:rsidP="00343B94">
      <w:pPr>
        <w:pStyle w:val="PargrafodaLista"/>
        <w:numPr>
          <w:ilvl w:val="1"/>
          <w:numId w:val="2"/>
        </w:numPr>
        <w:tabs>
          <w:tab w:val="left" w:pos="1440"/>
        </w:tabs>
        <w:snapToGrid w:val="0"/>
        <w:spacing w:before="120" w:after="120" w:line="276" w:lineRule="auto"/>
        <w:ind w:left="0" w:firstLine="0"/>
        <w:jc w:val="both"/>
        <w:rPr>
          <w:rFonts w:cs="Arial"/>
          <w:bCs/>
          <w:vanish/>
          <w:color w:val="000000" w:themeColor="text1"/>
          <w:sz w:val="24"/>
        </w:rPr>
      </w:pPr>
    </w:p>
    <w:p w14:paraId="19C1771B" w14:textId="77777777" w:rsidR="00C074DA" w:rsidRPr="00011245" w:rsidRDefault="00C074DA" w:rsidP="00343B94">
      <w:pPr>
        <w:pStyle w:val="PargrafodaLista"/>
        <w:numPr>
          <w:ilvl w:val="1"/>
          <w:numId w:val="2"/>
        </w:numPr>
        <w:tabs>
          <w:tab w:val="left" w:pos="1440"/>
        </w:tabs>
        <w:snapToGrid w:val="0"/>
        <w:spacing w:before="120" w:after="120" w:line="276" w:lineRule="auto"/>
        <w:ind w:left="0" w:firstLine="0"/>
        <w:jc w:val="both"/>
        <w:rPr>
          <w:rFonts w:cs="Arial"/>
          <w:bCs/>
          <w:vanish/>
          <w:color w:val="000000" w:themeColor="text1"/>
          <w:sz w:val="24"/>
        </w:rPr>
      </w:pPr>
    </w:p>
    <w:p w14:paraId="2E03139D" w14:textId="77777777" w:rsidR="00C074DA" w:rsidRPr="00011245" w:rsidRDefault="00C074DA" w:rsidP="00343B94">
      <w:pPr>
        <w:pStyle w:val="PargrafodaLista"/>
        <w:numPr>
          <w:ilvl w:val="1"/>
          <w:numId w:val="2"/>
        </w:numPr>
        <w:tabs>
          <w:tab w:val="left" w:pos="1440"/>
        </w:tabs>
        <w:snapToGrid w:val="0"/>
        <w:spacing w:before="120" w:after="120" w:line="276" w:lineRule="auto"/>
        <w:ind w:left="0" w:firstLine="0"/>
        <w:jc w:val="both"/>
        <w:rPr>
          <w:rFonts w:cs="Arial"/>
          <w:bCs/>
          <w:vanish/>
          <w:color w:val="000000" w:themeColor="text1"/>
          <w:sz w:val="24"/>
        </w:rPr>
      </w:pPr>
    </w:p>
    <w:p w14:paraId="0BD28632" w14:textId="6371C200" w:rsidR="00331B1A" w:rsidRPr="00011245" w:rsidRDefault="00017327" w:rsidP="00343B94">
      <w:pPr>
        <w:spacing w:before="120" w:after="120" w:line="276" w:lineRule="auto"/>
        <w:jc w:val="both"/>
        <w:rPr>
          <w:rFonts w:cs="Arial"/>
          <w:color w:val="000000" w:themeColor="text1"/>
          <w:sz w:val="24"/>
          <w:highlight w:val="red"/>
        </w:rPr>
      </w:pPr>
      <w:r w:rsidRPr="00011245">
        <w:rPr>
          <w:rFonts w:cs="Arial"/>
          <w:color w:val="000000" w:themeColor="text1"/>
          <w:sz w:val="24"/>
          <w:shd w:val="clear" w:color="auto" w:fill="FFFFFF" w:themeFill="background1"/>
        </w:rPr>
        <w:t>4.</w:t>
      </w:r>
      <w:r w:rsidR="00E152F6">
        <w:rPr>
          <w:rFonts w:cs="Arial"/>
          <w:color w:val="000000" w:themeColor="text1"/>
          <w:sz w:val="24"/>
          <w:shd w:val="clear" w:color="auto" w:fill="FFFFFF" w:themeFill="background1"/>
        </w:rPr>
        <w:t>1</w:t>
      </w:r>
      <w:r w:rsidR="00A214B4">
        <w:rPr>
          <w:rFonts w:cs="Arial"/>
          <w:color w:val="000000" w:themeColor="text1"/>
          <w:sz w:val="24"/>
          <w:shd w:val="clear" w:color="auto" w:fill="FFFFFF" w:themeFill="background1"/>
        </w:rPr>
        <w:t>5</w:t>
      </w:r>
      <w:r w:rsidRPr="00011245">
        <w:rPr>
          <w:rFonts w:cs="Arial"/>
          <w:color w:val="000000" w:themeColor="text1"/>
          <w:sz w:val="24"/>
          <w:shd w:val="clear" w:color="auto" w:fill="FFFFFF" w:themeFill="background1"/>
        </w:rPr>
        <w:t xml:space="preserve">.1) </w:t>
      </w:r>
      <w:r w:rsidR="00331B1A" w:rsidRPr="00011245">
        <w:rPr>
          <w:rFonts w:cs="Arial"/>
          <w:color w:val="000000" w:themeColor="text1"/>
          <w:sz w:val="24"/>
          <w:shd w:val="clear" w:color="auto" w:fill="FFFFFF" w:themeFill="background1"/>
        </w:rPr>
        <w:t>qu</w:t>
      </w:r>
      <w:r w:rsidR="00331B1A" w:rsidRPr="00011245">
        <w:rPr>
          <w:rFonts w:cs="Arial"/>
          <w:color w:val="000000" w:themeColor="text1"/>
          <w:sz w:val="24"/>
        </w:rPr>
        <w:t xml:space="preserve">e cumpre os requisitos estabelecidos no </w:t>
      </w:r>
      <w:hyperlink r:id="rId23" w:anchor="art3" w:history="1">
        <w:r w:rsidR="00331B1A" w:rsidRPr="00011245">
          <w:rPr>
            <w:rStyle w:val="Hyperlink"/>
            <w:rFonts w:cs="Arial"/>
            <w:sz w:val="24"/>
          </w:rPr>
          <w:t>artigo 3° da Lei Complementar nº 123, de 2006</w:t>
        </w:r>
      </w:hyperlink>
      <w:r w:rsidR="00331B1A" w:rsidRPr="00011245">
        <w:rPr>
          <w:rFonts w:cs="Arial"/>
          <w:color w:val="000000" w:themeColor="text1"/>
          <w:sz w:val="24"/>
        </w:rPr>
        <w:t xml:space="preserve">, estando apto a usufruir do tratamento favorecido estabelecido em seus arts. 42 a 49, observado o disposto nos </w:t>
      </w:r>
      <w:hyperlink r:id="rId24" w:anchor="art4§1" w:history="1">
        <w:r w:rsidR="00331B1A" w:rsidRPr="00011245">
          <w:rPr>
            <w:rStyle w:val="Hyperlink"/>
            <w:rFonts w:cs="Arial"/>
            <w:sz w:val="24"/>
          </w:rPr>
          <w:t>§§ 1º ao 3º do art. 4º, da Lei n.º 14.133, de 2021.</w:t>
        </w:r>
      </w:hyperlink>
    </w:p>
    <w:p w14:paraId="5C1E5157" w14:textId="27C117F3" w:rsidR="00E152F6" w:rsidRDefault="00017327" w:rsidP="00E152F6">
      <w:pPr>
        <w:spacing w:before="120" w:after="120" w:line="276" w:lineRule="auto"/>
        <w:jc w:val="both"/>
        <w:rPr>
          <w:rFonts w:cs="Arial"/>
          <w:color w:val="000000" w:themeColor="text1"/>
          <w:sz w:val="24"/>
        </w:rPr>
      </w:pPr>
      <w:r w:rsidRPr="00011245">
        <w:rPr>
          <w:rFonts w:cs="Arial"/>
          <w:color w:val="000000" w:themeColor="text1"/>
          <w:sz w:val="24"/>
        </w:rPr>
        <w:t>4.</w:t>
      </w:r>
      <w:r w:rsidR="00E152F6">
        <w:rPr>
          <w:rFonts w:cs="Arial"/>
          <w:color w:val="000000" w:themeColor="text1"/>
          <w:sz w:val="24"/>
        </w:rPr>
        <w:t>1</w:t>
      </w:r>
      <w:r w:rsidR="00A214B4">
        <w:rPr>
          <w:rFonts w:cs="Arial"/>
          <w:color w:val="000000" w:themeColor="text1"/>
          <w:sz w:val="24"/>
        </w:rPr>
        <w:t>5</w:t>
      </w:r>
      <w:r w:rsidRPr="00011245">
        <w:rPr>
          <w:rFonts w:cs="Arial"/>
          <w:color w:val="000000" w:themeColor="text1"/>
          <w:sz w:val="24"/>
        </w:rPr>
        <w:t xml:space="preserve">.2) </w:t>
      </w:r>
      <w:r w:rsidR="00331B1A" w:rsidRPr="00011245">
        <w:rPr>
          <w:rFonts w:cs="Arial"/>
          <w:color w:val="000000" w:themeColor="text1"/>
          <w:sz w:val="24"/>
        </w:rPr>
        <w:t>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25" w:anchor="art63%C2%A71" w:history="1">
        <w:r w:rsidR="00331B1A" w:rsidRPr="00011245">
          <w:rPr>
            <w:rStyle w:val="Hyperlink"/>
            <w:rFonts w:cs="Arial"/>
            <w:sz w:val="24"/>
          </w:rPr>
          <w:t>Art. 63, § 1º da Lei 14.133/2021</w:t>
        </w:r>
      </w:hyperlink>
      <w:r w:rsidR="00331B1A" w:rsidRPr="00011245">
        <w:rPr>
          <w:rFonts w:cs="Arial"/>
          <w:color w:val="000000" w:themeColor="text1"/>
          <w:sz w:val="24"/>
        </w:rPr>
        <w:t>).</w:t>
      </w:r>
    </w:p>
    <w:p w14:paraId="47206313" w14:textId="35FBFDBB" w:rsidR="00331B1A" w:rsidRPr="00011245" w:rsidRDefault="00E152F6" w:rsidP="00E152F6">
      <w:pPr>
        <w:spacing w:before="120" w:after="120" w:line="276" w:lineRule="auto"/>
        <w:jc w:val="both"/>
        <w:rPr>
          <w:rFonts w:cs="Arial"/>
          <w:color w:val="000000" w:themeColor="text1"/>
          <w:sz w:val="24"/>
        </w:rPr>
      </w:pPr>
      <w:r>
        <w:rPr>
          <w:rFonts w:cs="Arial"/>
          <w:color w:val="000000" w:themeColor="text1"/>
          <w:sz w:val="24"/>
        </w:rPr>
        <w:t>4.1</w:t>
      </w:r>
      <w:r w:rsidR="00A214B4">
        <w:rPr>
          <w:rFonts w:cs="Arial"/>
          <w:color w:val="000000" w:themeColor="text1"/>
          <w:sz w:val="24"/>
        </w:rPr>
        <w:t>5</w:t>
      </w:r>
      <w:r>
        <w:rPr>
          <w:rFonts w:cs="Arial"/>
          <w:color w:val="000000" w:themeColor="text1"/>
          <w:sz w:val="24"/>
        </w:rPr>
        <w:t xml:space="preserve">.3) </w:t>
      </w:r>
      <w:r w:rsidR="00331B1A" w:rsidRPr="00011245">
        <w:rPr>
          <w:rFonts w:cs="Arial"/>
          <w:color w:val="000000" w:themeColor="text1"/>
          <w:sz w:val="24"/>
        </w:rPr>
        <w:t>de não-emprego de trabalho degradante;</w:t>
      </w:r>
    </w:p>
    <w:p w14:paraId="31DBE540" w14:textId="39CBA516" w:rsidR="00331B1A" w:rsidRPr="00011245" w:rsidRDefault="00E152F6" w:rsidP="00E152F6">
      <w:pPr>
        <w:spacing w:before="120" w:after="120" w:line="276" w:lineRule="auto"/>
        <w:jc w:val="both"/>
        <w:rPr>
          <w:rFonts w:cs="Arial"/>
          <w:color w:val="000000" w:themeColor="text1"/>
          <w:sz w:val="24"/>
        </w:rPr>
      </w:pPr>
      <w:r>
        <w:rPr>
          <w:rFonts w:cs="Arial"/>
          <w:color w:val="000000" w:themeColor="text1"/>
          <w:sz w:val="24"/>
        </w:rPr>
        <w:t>4.1</w:t>
      </w:r>
      <w:r w:rsidR="00A214B4">
        <w:rPr>
          <w:rFonts w:cs="Arial"/>
          <w:color w:val="000000" w:themeColor="text1"/>
          <w:sz w:val="24"/>
        </w:rPr>
        <w:t>5</w:t>
      </w:r>
      <w:r>
        <w:rPr>
          <w:rFonts w:cs="Arial"/>
          <w:color w:val="000000" w:themeColor="text1"/>
          <w:sz w:val="24"/>
        </w:rPr>
        <w:t xml:space="preserve">.4) </w:t>
      </w:r>
      <w:r w:rsidR="00331B1A" w:rsidRPr="00011245">
        <w:rPr>
          <w:rFonts w:cs="Arial"/>
          <w:color w:val="000000" w:themeColor="text1"/>
          <w:sz w:val="24"/>
        </w:rPr>
        <w:t xml:space="preserve">que cumpre as exigências de reserva de cargos para pessoa com deficiência e para reabilitado da Previdência Social, de que trata </w:t>
      </w:r>
      <w:hyperlink r:id="rId26" w:anchor="art93" w:history="1">
        <w:r w:rsidR="00331B1A" w:rsidRPr="00011245">
          <w:rPr>
            <w:rStyle w:val="Hyperlink"/>
            <w:rFonts w:cs="Arial"/>
            <w:sz w:val="24"/>
          </w:rPr>
          <w:t>o art. 93 da Lei nº 8.213/91</w:t>
        </w:r>
      </w:hyperlink>
      <w:r w:rsidR="00331B1A" w:rsidRPr="00011245">
        <w:rPr>
          <w:rFonts w:cs="Arial"/>
          <w:color w:val="000000" w:themeColor="text1"/>
          <w:sz w:val="24"/>
        </w:rPr>
        <w:t xml:space="preserve"> c/c </w:t>
      </w:r>
      <w:hyperlink r:id="rId27" w:anchor="art63IV" w:history="1">
        <w:r w:rsidR="00331B1A" w:rsidRPr="00011245">
          <w:rPr>
            <w:rStyle w:val="Hyperlink"/>
            <w:rFonts w:cs="Arial"/>
            <w:sz w:val="24"/>
          </w:rPr>
          <w:t>Art. 63, IV, Lei 14.133/2021</w:t>
        </w:r>
      </w:hyperlink>
      <w:r w:rsidR="00331B1A" w:rsidRPr="00011245">
        <w:rPr>
          <w:rFonts w:cs="Arial"/>
          <w:color w:val="000000" w:themeColor="text1"/>
          <w:sz w:val="24"/>
        </w:rPr>
        <w:t>.</w:t>
      </w:r>
    </w:p>
    <w:p w14:paraId="677C7315" w14:textId="27B41848" w:rsidR="00E152F6" w:rsidRDefault="00E152F6" w:rsidP="00E152F6">
      <w:pPr>
        <w:spacing w:before="120" w:after="120" w:line="276" w:lineRule="auto"/>
        <w:jc w:val="both"/>
        <w:rPr>
          <w:rFonts w:cs="Arial"/>
          <w:color w:val="000000" w:themeColor="text1"/>
          <w:sz w:val="24"/>
        </w:rPr>
      </w:pPr>
      <w:r>
        <w:rPr>
          <w:rFonts w:cs="Arial"/>
          <w:color w:val="000000" w:themeColor="text1"/>
          <w:sz w:val="24"/>
        </w:rPr>
        <w:lastRenderedPageBreak/>
        <w:t>4.1</w:t>
      </w:r>
      <w:r w:rsidR="00A214B4">
        <w:rPr>
          <w:rFonts w:cs="Arial"/>
          <w:color w:val="000000" w:themeColor="text1"/>
          <w:sz w:val="24"/>
        </w:rPr>
        <w:t>5</w:t>
      </w:r>
      <w:r>
        <w:rPr>
          <w:rFonts w:cs="Arial"/>
          <w:color w:val="000000" w:themeColor="text1"/>
          <w:sz w:val="24"/>
        </w:rPr>
        <w:t xml:space="preserve">.5) </w:t>
      </w:r>
      <w:r w:rsidR="00331B1A" w:rsidRPr="00011245">
        <w:rPr>
          <w:rFonts w:cs="Arial"/>
          <w:color w:val="000000" w:themeColor="text1"/>
          <w:sz w:val="24"/>
        </w:rPr>
        <w:t xml:space="preserve">que não emprega menor de 18 anos em trabalho noturno, perigoso ou insalubre e não emprega menor de 16 anos, salvo menor, a partir de 14 anos, na condição de aprendiz, nos termos do </w:t>
      </w:r>
      <w:hyperlink r:id="rId28" w:anchor="art7" w:history="1">
        <w:r w:rsidR="00331B1A" w:rsidRPr="00011245">
          <w:rPr>
            <w:rStyle w:val="Hyperlink"/>
            <w:rFonts w:cs="Arial"/>
            <w:sz w:val="24"/>
          </w:rPr>
          <w:t>artigo 7°, XXXIII, da Constituição</w:t>
        </w:r>
      </w:hyperlink>
      <w:r w:rsidR="00331B1A" w:rsidRPr="00011245">
        <w:rPr>
          <w:rFonts w:cs="Arial"/>
          <w:color w:val="000000" w:themeColor="text1"/>
          <w:sz w:val="24"/>
        </w:rPr>
        <w:t>;</w:t>
      </w:r>
    </w:p>
    <w:p w14:paraId="0FC273A9" w14:textId="7AE147EF" w:rsidR="00331B1A" w:rsidRPr="00011245" w:rsidRDefault="00E152F6" w:rsidP="00E152F6">
      <w:pPr>
        <w:spacing w:before="120" w:after="120" w:line="276" w:lineRule="auto"/>
        <w:jc w:val="both"/>
        <w:rPr>
          <w:rFonts w:cs="Arial"/>
          <w:color w:val="000000" w:themeColor="text1"/>
          <w:sz w:val="24"/>
        </w:rPr>
      </w:pPr>
      <w:r>
        <w:rPr>
          <w:rFonts w:cs="Arial"/>
          <w:color w:val="000000" w:themeColor="text1"/>
          <w:sz w:val="24"/>
        </w:rPr>
        <w:t>4.1</w:t>
      </w:r>
      <w:r w:rsidR="00A214B4">
        <w:rPr>
          <w:rFonts w:cs="Arial"/>
          <w:color w:val="000000" w:themeColor="text1"/>
          <w:sz w:val="24"/>
        </w:rPr>
        <w:t>5</w:t>
      </w:r>
      <w:r>
        <w:rPr>
          <w:rFonts w:cs="Arial"/>
          <w:color w:val="000000" w:themeColor="text1"/>
          <w:sz w:val="24"/>
        </w:rPr>
        <w:t xml:space="preserve">.6) </w:t>
      </w:r>
      <w:r w:rsidR="00331B1A" w:rsidRPr="00011245">
        <w:rPr>
          <w:rFonts w:cs="Arial"/>
          <w:color w:val="000000" w:themeColor="text1"/>
          <w:sz w:val="24"/>
        </w:rPr>
        <w:t>Declaração de acessibilidade.</w:t>
      </w:r>
    </w:p>
    <w:p w14:paraId="02362CD0" w14:textId="7C897369" w:rsidR="00C074DA" w:rsidRPr="00011245" w:rsidRDefault="00017327" w:rsidP="00343B94">
      <w:pPr>
        <w:spacing w:before="120" w:after="120" w:line="276" w:lineRule="auto"/>
        <w:jc w:val="both"/>
        <w:rPr>
          <w:rFonts w:cs="Arial"/>
          <w:iCs/>
          <w:sz w:val="24"/>
          <w:u w:val="single"/>
        </w:rPr>
      </w:pPr>
      <w:r w:rsidRPr="00011245">
        <w:rPr>
          <w:rFonts w:cs="Arial"/>
          <w:iCs/>
          <w:sz w:val="24"/>
          <w:u w:val="single"/>
        </w:rPr>
        <w:t>4.1</w:t>
      </w:r>
      <w:r w:rsidR="00A214B4">
        <w:rPr>
          <w:rFonts w:cs="Arial"/>
          <w:iCs/>
          <w:sz w:val="24"/>
          <w:u w:val="single"/>
        </w:rPr>
        <w:t>6</w:t>
      </w:r>
      <w:r w:rsidRPr="00011245">
        <w:rPr>
          <w:rFonts w:cs="Arial"/>
          <w:iCs/>
          <w:sz w:val="24"/>
          <w:u w:val="single"/>
        </w:rPr>
        <w:t xml:space="preserve">) </w:t>
      </w:r>
      <w:r w:rsidR="00644BA4" w:rsidRPr="00011245">
        <w:rPr>
          <w:rFonts w:cs="Arial"/>
          <w:iCs/>
          <w:sz w:val="24"/>
          <w:u w:val="single"/>
        </w:rPr>
        <w:t>Desde que disponibilizada a funcionalidade no sistema, f</w:t>
      </w:r>
      <w:r w:rsidR="00C074DA" w:rsidRPr="00011245">
        <w:rPr>
          <w:rFonts w:cs="Arial"/>
          <w:iCs/>
          <w:sz w:val="24"/>
          <w:u w:val="single"/>
        </w:rPr>
        <w:t>ica facultado ao fornecedor, ao cadastrar sua proposta inicial, a parametrização de valor final mínimo, com o registro do seu lance final aceitável (menor preço ou maior desconto, conforme o caso).</w:t>
      </w:r>
    </w:p>
    <w:p w14:paraId="7361DABC" w14:textId="492A8926" w:rsidR="00C074DA" w:rsidRPr="00011245" w:rsidRDefault="00017327" w:rsidP="00343B94">
      <w:pPr>
        <w:spacing w:before="120" w:after="120" w:line="276" w:lineRule="auto"/>
        <w:jc w:val="both"/>
        <w:rPr>
          <w:rFonts w:cs="Arial"/>
          <w:iCs/>
          <w:sz w:val="24"/>
        </w:rPr>
      </w:pPr>
      <w:r w:rsidRPr="00011245">
        <w:rPr>
          <w:rFonts w:cs="Arial"/>
          <w:iCs/>
          <w:sz w:val="24"/>
        </w:rPr>
        <w:t>4.1</w:t>
      </w:r>
      <w:r w:rsidR="00A214B4">
        <w:rPr>
          <w:rFonts w:cs="Arial"/>
          <w:iCs/>
          <w:sz w:val="24"/>
        </w:rPr>
        <w:t>6</w:t>
      </w:r>
      <w:r w:rsidRPr="00011245">
        <w:rPr>
          <w:rFonts w:cs="Arial"/>
          <w:iCs/>
          <w:sz w:val="24"/>
        </w:rPr>
        <w:t xml:space="preserve">.1) </w:t>
      </w:r>
      <w:r w:rsidR="00C074DA" w:rsidRPr="00011245">
        <w:rPr>
          <w:rFonts w:cs="Arial"/>
          <w:iCs/>
          <w:sz w:val="24"/>
        </w:rPr>
        <w:t xml:space="preserve">Feita essa opção os lances serão enviados automaticamente pelo sistema, respeitados os limites cadastrados pelo fornecedor e o intervalo mínimo entre lances previsto neste aviso. </w:t>
      </w:r>
    </w:p>
    <w:p w14:paraId="0C1160D4" w14:textId="411A469B" w:rsidR="00C074DA" w:rsidRPr="00011245" w:rsidRDefault="00017327" w:rsidP="00343B94">
      <w:pPr>
        <w:spacing w:before="120" w:after="120" w:line="276" w:lineRule="auto"/>
        <w:jc w:val="both"/>
        <w:rPr>
          <w:rFonts w:cs="Arial"/>
          <w:iCs/>
          <w:sz w:val="24"/>
        </w:rPr>
      </w:pPr>
      <w:r w:rsidRPr="00011245">
        <w:rPr>
          <w:rFonts w:cs="Arial"/>
          <w:iCs/>
          <w:sz w:val="24"/>
        </w:rPr>
        <w:t>4.1</w:t>
      </w:r>
      <w:r w:rsidR="00A214B4">
        <w:rPr>
          <w:rFonts w:cs="Arial"/>
          <w:iCs/>
          <w:sz w:val="24"/>
        </w:rPr>
        <w:t>6</w:t>
      </w:r>
      <w:r w:rsidRPr="00011245">
        <w:rPr>
          <w:rFonts w:cs="Arial"/>
          <w:iCs/>
          <w:sz w:val="24"/>
        </w:rPr>
        <w:t xml:space="preserve">.2) </w:t>
      </w:r>
      <w:r w:rsidR="00C074DA" w:rsidRPr="00011245">
        <w:rPr>
          <w:rFonts w:cs="Arial"/>
          <w:iCs/>
          <w:sz w:val="24"/>
        </w:rPr>
        <w:t>Sem prejuízo do disposto acima, os lances poderão ser enviados manualmente, na forma da seção respectiva deste Aviso de Contratação Direta;</w:t>
      </w:r>
    </w:p>
    <w:p w14:paraId="11BC593E" w14:textId="1026F576" w:rsidR="00C074DA" w:rsidRPr="00011245" w:rsidRDefault="00017327" w:rsidP="00343B94">
      <w:pPr>
        <w:spacing w:before="120" w:after="120" w:line="276" w:lineRule="auto"/>
        <w:jc w:val="both"/>
        <w:rPr>
          <w:rFonts w:cs="Arial"/>
          <w:iCs/>
          <w:sz w:val="24"/>
        </w:rPr>
      </w:pPr>
      <w:r w:rsidRPr="00011245">
        <w:rPr>
          <w:rFonts w:cs="Arial"/>
          <w:iCs/>
          <w:sz w:val="24"/>
        </w:rPr>
        <w:t>4.1</w:t>
      </w:r>
      <w:r w:rsidR="00A214B4">
        <w:rPr>
          <w:rFonts w:cs="Arial"/>
          <w:iCs/>
          <w:sz w:val="24"/>
        </w:rPr>
        <w:t>6</w:t>
      </w:r>
      <w:r w:rsidRPr="00011245">
        <w:rPr>
          <w:rFonts w:cs="Arial"/>
          <w:iCs/>
          <w:sz w:val="24"/>
        </w:rPr>
        <w:t xml:space="preserve">.3) </w:t>
      </w:r>
      <w:r w:rsidR="00C074DA" w:rsidRPr="00011245">
        <w:rPr>
          <w:rFonts w:cs="Arial"/>
          <w:iCs/>
          <w:sz w:val="24"/>
        </w:rPr>
        <w:t>O valor final mínimo poderá ser alterado pelo fornecedor durante a fase de disputa, desde que não assuma valor superior a lance já registrado por ele no sistema.</w:t>
      </w:r>
    </w:p>
    <w:p w14:paraId="01B86A28" w14:textId="3609E2EA" w:rsidR="00C074DA" w:rsidRPr="00011245" w:rsidRDefault="00017327" w:rsidP="00343B94">
      <w:pPr>
        <w:spacing w:before="120" w:after="120" w:line="276" w:lineRule="auto"/>
        <w:jc w:val="both"/>
        <w:rPr>
          <w:rFonts w:cs="Arial"/>
          <w:iCs/>
          <w:sz w:val="24"/>
        </w:rPr>
      </w:pPr>
      <w:r w:rsidRPr="00011245">
        <w:rPr>
          <w:rFonts w:cs="Arial"/>
          <w:iCs/>
          <w:sz w:val="24"/>
        </w:rPr>
        <w:t>4.1</w:t>
      </w:r>
      <w:r w:rsidR="00A214B4">
        <w:rPr>
          <w:rFonts w:cs="Arial"/>
          <w:iCs/>
          <w:sz w:val="24"/>
        </w:rPr>
        <w:t>6</w:t>
      </w:r>
      <w:r w:rsidRPr="00011245">
        <w:rPr>
          <w:rFonts w:cs="Arial"/>
          <w:iCs/>
          <w:sz w:val="24"/>
        </w:rPr>
        <w:t xml:space="preserve">.4) </w:t>
      </w:r>
      <w:r w:rsidR="00C074DA" w:rsidRPr="00011245">
        <w:rPr>
          <w:rFonts w:cs="Arial"/>
          <w:iCs/>
          <w:sz w:val="24"/>
        </w:rPr>
        <w:t>O valor mínimo parametrizado possui caráter sigiloso aos demais participantes do certame e para o órgão ou entidade contratante. Apenas os lances efetivamente enviados poderão ser conhecidos dos fornecedores na forma da seção seguinte deste Aviso.</w:t>
      </w:r>
    </w:p>
    <w:p w14:paraId="524FC2EB" w14:textId="6F978E62" w:rsidR="003F1609" w:rsidRPr="00011245" w:rsidRDefault="0080542F" w:rsidP="00343B94">
      <w:pPr>
        <w:tabs>
          <w:tab w:val="left" w:pos="567"/>
        </w:tabs>
        <w:spacing w:line="276" w:lineRule="auto"/>
        <w:jc w:val="both"/>
        <w:rPr>
          <w:rFonts w:cs="Arial"/>
          <w:iCs/>
          <w:sz w:val="24"/>
        </w:rPr>
      </w:pPr>
      <w:r>
        <w:rPr>
          <w:rFonts w:cs="Arial"/>
          <w:bCs/>
          <w:iCs/>
          <w:sz w:val="24"/>
        </w:rPr>
        <w:t>4</w:t>
      </w:r>
      <w:r w:rsidR="003F1609" w:rsidRPr="00011245">
        <w:rPr>
          <w:rFonts w:cs="Arial"/>
          <w:bCs/>
          <w:iCs/>
          <w:sz w:val="24"/>
        </w:rPr>
        <w:t>.1</w:t>
      </w:r>
      <w:r w:rsidR="00A214B4">
        <w:rPr>
          <w:rFonts w:cs="Arial"/>
          <w:bCs/>
          <w:iCs/>
          <w:sz w:val="24"/>
        </w:rPr>
        <w:t>7</w:t>
      </w:r>
      <w:r w:rsidR="003F1609" w:rsidRPr="00011245">
        <w:rPr>
          <w:rFonts w:cs="Arial"/>
          <w:bCs/>
          <w:iCs/>
          <w:sz w:val="24"/>
        </w:rPr>
        <w:t>)</w:t>
      </w:r>
      <w:r w:rsidR="003F1609" w:rsidRPr="00011245">
        <w:rPr>
          <w:rFonts w:cs="Arial"/>
          <w:iCs/>
          <w:sz w:val="24"/>
        </w:rPr>
        <w:t xml:space="preserve"> Até a abertura da sessão, o licitante poderá retirar ou substituir a proposta anteriormente encaminhada.</w:t>
      </w:r>
    </w:p>
    <w:p w14:paraId="70436C23" w14:textId="77777777" w:rsidR="003F1609" w:rsidRPr="00011245" w:rsidRDefault="003F1609" w:rsidP="00343B94">
      <w:pPr>
        <w:tabs>
          <w:tab w:val="left" w:pos="567"/>
        </w:tabs>
        <w:spacing w:line="276" w:lineRule="auto"/>
        <w:jc w:val="both"/>
        <w:rPr>
          <w:rFonts w:cs="Arial"/>
          <w:iCs/>
          <w:sz w:val="24"/>
        </w:rPr>
      </w:pPr>
    </w:p>
    <w:p w14:paraId="4CD28817" w14:textId="5FA5AD23" w:rsidR="00C074DA" w:rsidRPr="00011245" w:rsidRDefault="00E152F6" w:rsidP="0080542F">
      <w:pPr>
        <w:pStyle w:val="Ttulo1"/>
        <w:numPr>
          <w:ilvl w:val="0"/>
          <w:numId w:val="0"/>
        </w:numPr>
        <w:shd w:val="clear" w:color="auto" w:fill="D0CECE" w:themeFill="background2" w:themeFillShade="E6"/>
        <w:rPr>
          <w:sz w:val="24"/>
        </w:rPr>
      </w:pPr>
      <w:bookmarkStart w:id="11" w:name="_Toc142925864"/>
      <w:bookmarkStart w:id="12" w:name="_Toc161232618"/>
      <w:r>
        <w:rPr>
          <w:sz w:val="24"/>
        </w:rPr>
        <w:t>5</w:t>
      </w:r>
      <w:r w:rsidR="0080542F">
        <w:rPr>
          <w:sz w:val="24"/>
        </w:rPr>
        <w:t>)</w:t>
      </w:r>
      <w:r>
        <w:rPr>
          <w:sz w:val="24"/>
        </w:rPr>
        <w:t xml:space="preserve"> </w:t>
      </w:r>
      <w:r w:rsidR="00C074DA" w:rsidRPr="00011245">
        <w:rPr>
          <w:sz w:val="24"/>
        </w:rPr>
        <w:t>FASE DE LANCES</w:t>
      </w:r>
      <w:bookmarkEnd w:id="11"/>
      <w:bookmarkEnd w:id="12"/>
    </w:p>
    <w:p w14:paraId="43BBC042" w14:textId="659A1566" w:rsidR="00C074DA" w:rsidRPr="00011245" w:rsidRDefault="006818A2" w:rsidP="00343B94">
      <w:pPr>
        <w:spacing w:before="120" w:after="120" w:line="276" w:lineRule="auto"/>
        <w:jc w:val="both"/>
        <w:rPr>
          <w:rFonts w:cs="Arial"/>
          <w:color w:val="000000" w:themeColor="text1"/>
          <w:sz w:val="24"/>
          <w:lang w:eastAsia="en-US"/>
        </w:rPr>
      </w:pPr>
      <w:r w:rsidRPr="00011245">
        <w:rPr>
          <w:rFonts w:cs="Arial"/>
          <w:color w:val="000000" w:themeColor="text1"/>
          <w:sz w:val="24"/>
          <w:lang w:eastAsia="en-US"/>
        </w:rPr>
        <w:t xml:space="preserve">5.1) </w:t>
      </w:r>
      <w:r w:rsidR="00C074DA" w:rsidRPr="00011245">
        <w:rPr>
          <w:rFonts w:cs="Arial"/>
          <w:color w:val="000000" w:themeColor="text1"/>
          <w:sz w:val="24"/>
          <w:lang w:eastAsia="en-US"/>
        </w:rPr>
        <w:t xml:space="preserve">A partir da data e horário estabelecidos neste Aviso de Contratação Direta, a sessão pública será aberta para o envio de lances públicos e sucessivos, </w:t>
      </w:r>
      <w:r w:rsidR="00C074DA" w:rsidRPr="00011245">
        <w:rPr>
          <w:rFonts w:cs="Arial"/>
          <w:bCs/>
          <w:sz w:val="24"/>
          <w:lang w:eastAsia="en-US"/>
        </w:rPr>
        <w:t>exclusivamente por meio do sistema eletrônico</w:t>
      </w:r>
      <w:r w:rsidR="00C074DA" w:rsidRPr="00011245">
        <w:rPr>
          <w:rFonts w:cs="Arial"/>
          <w:sz w:val="24"/>
          <w:lang w:eastAsia="en-US"/>
        </w:rPr>
        <w:t xml:space="preserve">, </w:t>
      </w:r>
      <w:r w:rsidR="00C074DA" w:rsidRPr="00011245">
        <w:rPr>
          <w:rFonts w:cs="Arial"/>
          <w:color w:val="000000" w:themeColor="text1"/>
          <w:sz w:val="24"/>
          <w:lang w:eastAsia="en-US"/>
        </w:rPr>
        <w:t>sendo encerrado no horário de finalização de lances também já previsto neste aviso.</w:t>
      </w:r>
    </w:p>
    <w:p w14:paraId="14CB7F04" w14:textId="41B32A0B" w:rsidR="00C074DA" w:rsidRPr="00011245" w:rsidRDefault="004D7601" w:rsidP="00343B94">
      <w:pPr>
        <w:spacing w:before="120" w:after="120" w:line="276" w:lineRule="auto"/>
        <w:jc w:val="both"/>
        <w:rPr>
          <w:rFonts w:cs="Arial"/>
          <w:color w:val="000000" w:themeColor="text1"/>
          <w:sz w:val="24"/>
          <w:lang w:eastAsia="en-US"/>
        </w:rPr>
      </w:pPr>
      <w:r w:rsidRPr="00011245">
        <w:rPr>
          <w:rFonts w:cs="Arial"/>
          <w:color w:val="000000" w:themeColor="text1"/>
          <w:sz w:val="24"/>
        </w:rPr>
        <w:t xml:space="preserve">5.1.1) </w:t>
      </w:r>
      <w:r w:rsidR="00C074DA" w:rsidRPr="00011245">
        <w:rPr>
          <w:rFonts w:cs="Arial"/>
          <w:color w:val="000000" w:themeColor="text1"/>
          <w:sz w:val="24"/>
        </w:rPr>
        <w:t xml:space="preserve">Iniciada a etapa competitiva, os fornecedores deverão encaminhar lances exclusivamente por meio de sistema eletrônico, sendo imediatamente informados do seu recebimento e do valor consignado no registro. </w:t>
      </w:r>
    </w:p>
    <w:p w14:paraId="5DD48A87" w14:textId="7F7F75D4" w:rsidR="00C074DA" w:rsidRPr="00011245" w:rsidRDefault="004D7601" w:rsidP="00343B94">
      <w:pPr>
        <w:spacing w:before="120" w:after="120" w:line="276" w:lineRule="auto"/>
        <w:jc w:val="both"/>
        <w:rPr>
          <w:rFonts w:cs="Arial"/>
          <w:sz w:val="24"/>
          <w:lang w:eastAsia="en-US"/>
        </w:rPr>
      </w:pPr>
      <w:r w:rsidRPr="00011245">
        <w:rPr>
          <w:rFonts w:cs="Arial"/>
          <w:sz w:val="24"/>
        </w:rPr>
        <w:t>5.1.</w:t>
      </w:r>
      <w:r w:rsidR="00A214B4">
        <w:rPr>
          <w:rFonts w:cs="Arial"/>
          <w:sz w:val="24"/>
        </w:rPr>
        <w:t>2</w:t>
      </w:r>
      <w:r w:rsidRPr="00011245">
        <w:rPr>
          <w:rFonts w:cs="Arial"/>
          <w:sz w:val="24"/>
        </w:rPr>
        <w:t xml:space="preserve">) </w:t>
      </w:r>
      <w:r w:rsidR="00C074DA" w:rsidRPr="00011245">
        <w:rPr>
          <w:rFonts w:cs="Arial"/>
          <w:sz w:val="24"/>
        </w:rPr>
        <w:t xml:space="preserve">O lance </w:t>
      </w:r>
      <w:r w:rsidR="00C074DA" w:rsidRPr="00011245">
        <w:rPr>
          <w:rFonts w:cs="Arial"/>
          <w:sz w:val="24"/>
          <w:lang w:eastAsia="en-US"/>
        </w:rPr>
        <w:t>deverá</w:t>
      </w:r>
      <w:r w:rsidR="00C074DA" w:rsidRPr="00011245">
        <w:rPr>
          <w:rFonts w:cs="Arial"/>
          <w:sz w:val="24"/>
        </w:rPr>
        <w:t xml:space="preserve"> ser ofertado pelo </w:t>
      </w:r>
      <w:r w:rsidR="00C074DA" w:rsidRPr="00011245">
        <w:rPr>
          <w:rFonts w:cs="Arial"/>
          <w:b/>
          <w:bCs/>
          <w:i/>
          <w:iCs/>
          <w:sz w:val="24"/>
        </w:rPr>
        <w:t>valor unitário</w:t>
      </w:r>
      <w:r w:rsidR="00546C3F" w:rsidRPr="00011245">
        <w:rPr>
          <w:rFonts w:cs="Arial"/>
          <w:b/>
          <w:bCs/>
          <w:i/>
          <w:iCs/>
          <w:sz w:val="24"/>
        </w:rPr>
        <w:t xml:space="preserve"> </w:t>
      </w:r>
      <w:r w:rsidR="00F5318F" w:rsidRPr="00011245">
        <w:rPr>
          <w:rFonts w:cs="Arial"/>
          <w:b/>
          <w:bCs/>
          <w:i/>
          <w:iCs/>
          <w:sz w:val="24"/>
          <w:u w:val="single"/>
        </w:rPr>
        <w:t>ou</w:t>
      </w:r>
      <w:r w:rsidR="00546C3F" w:rsidRPr="00011245">
        <w:rPr>
          <w:rFonts w:cs="Arial"/>
          <w:b/>
          <w:bCs/>
          <w:i/>
          <w:iCs/>
          <w:sz w:val="24"/>
        </w:rPr>
        <w:t xml:space="preserve"> percentual</w:t>
      </w:r>
      <w:r w:rsidR="00546C3F" w:rsidRPr="00011245">
        <w:rPr>
          <w:rFonts w:cs="Arial"/>
          <w:i/>
          <w:iCs/>
          <w:sz w:val="24"/>
        </w:rPr>
        <w:t xml:space="preserve"> </w:t>
      </w:r>
      <w:r w:rsidR="00546C3F" w:rsidRPr="00011245">
        <w:rPr>
          <w:rFonts w:cs="Arial"/>
          <w:b/>
          <w:bCs/>
          <w:i/>
          <w:iCs/>
          <w:sz w:val="24"/>
        </w:rPr>
        <w:t>de desconto</w:t>
      </w:r>
      <w:r w:rsidR="00C074DA" w:rsidRPr="00011245">
        <w:rPr>
          <w:rFonts w:cs="Arial"/>
          <w:sz w:val="24"/>
        </w:rPr>
        <w:t xml:space="preserve"> do item</w:t>
      </w:r>
      <w:r w:rsidR="00F5318F" w:rsidRPr="00011245">
        <w:rPr>
          <w:rFonts w:cs="Arial"/>
          <w:sz w:val="24"/>
        </w:rPr>
        <w:t>, conforme o caso.</w:t>
      </w:r>
    </w:p>
    <w:p w14:paraId="3DD34139" w14:textId="1C8F60C0" w:rsidR="00C074DA" w:rsidRPr="00011245" w:rsidRDefault="004D7601" w:rsidP="00343B94">
      <w:pPr>
        <w:pStyle w:val="Citao"/>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000000" w:themeColor="text1"/>
          <w:sz w:val="24"/>
        </w:rPr>
      </w:pPr>
      <w:r w:rsidRPr="00011245">
        <w:rPr>
          <w:rFonts w:cs="Arial"/>
          <w:i w:val="0"/>
          <w:iCs w:val="0"/>
          <w:color w:val="000000" w:themeColor="text1"/>
          <w:sz w:val="24"/>
        </w:rPr>
        <w:t>5.1.</w:t>
      </w:r>
      <w:r w:rsidR="00A214B4">
        <w:rPr>
          <w:rFonts w:cs="Arial"/>
          <w:i w:val="0"/>
          <w:iCs w:val="0"/>
          <w:color w:val="000000" w:themeColor="text1"/>
          <w:sz w:val="24"/>
        </w:rPr>
        <w:t>3</w:t>
      </w:r>
      <w:r w:rsidRPr="00011245">
        <w:rPr>
          <w:rFonts w:cs="Arial"/>
          <w:i w:val="0"/>
          <w:iCs w:val="0"/>
          <w:color w:val="000000" w:themeColor="text1"/>
          <w:sz w:val="24"/>
        </w:rPr>
        <w:t xml:space="preserve">) </w:t>
      </w:r>
      <w:r w:rsidR="00C074DA" w:rsidRPr="00011245">
        <w:rPr>
          <w:rFonts w:cs="Arial"/>
          <w:i w:val="0"/>
          <w:iCs w:val="0"/>
          <w:color w:val="000000" w:themeColor="text1"/>
          <w:sz w:val="24"/>
        </w:rPr>
        <w:t xml:space="preserve">O fornecedor somente poderá oferecer valor inferior ou percentual de desconto </w:t>
      </w:r>
      <w:r w:rsidR="0016421C" w:rsidRPr="00011245">
        <w:rPr>
          <w:rFonts w:cs="Arial"/>
          <w:i w:val="0"/>
          <w:iCs w:val="0"/>
          <w:color w:val="000000" w:themeColor="text1"/>
          <w:sz w:val="24"/>
        </w:rPr>
        <w:t xml:space="preserve">superior </w:t>
      </w:r>
      <w:r w:rsidR="00C074DA" w:rsidRPr="00011245">
        <w:rPr>
          <w:rFonts w:cs="Arial"/>
          <w:i w:val="0"/>
          <w:iCs w:val="0"/>
          <w:color w:val="000000" w:themeColor="text1"/>
          <w:sz w:val="24"/>
        </w:rPr>
        <w:t>ao último lance por ele ofertado e registrado pelo sistema.</w:t>
      </w:r>
    </w:p>
    <w:p w14:paraId="6C79FBED" w14:textId="60C00323" w:rsidR="00C074DA" w:rsidRPr="00011245" w:rsidRDefault="004D7601" w:rsidP="00343B94">
      <w:pPr>
        <w:spacing w:before="120" w:after="120" w:line="276" w:lineRule="auto"/>
        <w:jc w:val="both"/>
        <w:rPr>
          <w:rFonts w:cs="Arial"/>
          <w:color w:val="000000" w:themeColor="text1"/>
          <w:sz w:val="24"/>
          <w:lang w:eastAsia="en-US"/>
        </w:rPr>
      </w:pPr>
      <w:r w:rsidRPr="00011245">
        <w:rPr>
          <w:rFonts w:cs="Arial"/>
          <w:color w:val="000000" w:themeColor="text1"/>
          <w:sz w:val="24"/>
          <w:lang w:eastAsia="en-US"/>
        </w:rPr>
        <w:t>5.1.</w:t>
      </w:r>
      <w:r w:rsidR="00913C39">
        <w:rPr>
          <w:rFonts w:cs="Arial"/>
          <w:color w:val="000000" w:themeColor="text1"/>
          <w:sz w:val="24"/>
          <w:lang w:eastAsia="en-US"/>
        </w:rPr>
        <w:t>4</w:t>
      </w:r>
      <w:r w:rsidRPr="00011245">
        <w:rPr>
          <w:rFonts w:cs="Arial"/>
          <w:color w:val="000000" w:themeColor="text1"/>
          <w:sz w:val="24"/>
          <w:lang w:eastAsia="en-US"/>
        </w:rPr>
        <w:t xml:space="preserve">) </w:t>
      </w:r>
      <w:r w:rsidR="00C074DA" w:rsidRPr="00011245">
        <w:rPr>
          <w:rFonts w:cs="Arial"/>
          <w:color w:val="000000" w:themeColor="text1"/>
          <w:sz w:val="24"/>
          <w:lang w:eastAsia="en-US"/>
        </w:rPr>
        <w:t xml:space="preserve">O fornecedor poderá oferecer lances sucessivos iguais ou superiores ao lance que esteja vencendo o certame, desde que inferiores ao menor por ele </w:t>
      </w:r>
      <w:r w:rsidR="00C074DA" w:rsidRPr="00011245">
        <w:rPr>
          <w:rFonts w:cs="Arial"/>
          <w:color w:val="000000" w:themeColor="text1"/>
          <w:sz w:val="24"/>
          <w:lang w:eastAsia="en-US"/>
        </w:rPr>
        <w:lastRenderedPageBreak/>
        <w:t>ofertado e registrado pelo sistema, sendo tais lances definidos como “lances intermediários” para os fins deste Aviso de Contratação Direta.</w:t>
      </w:r>
    </w:p>
    <w:p w14:paraId="180737B3" w14:textId="4203346B" w:rsidR="00913C39" w:rsidRDefault="00913C39" w:rsidP="00343B94">
      <w:pPr>
        <w:spacing w:before="120" w:after="120" w:line="276" w:lineRule="auto"/>
        <w:jc w:val="both"/>
        <w:rPr>
          <w:rFonts w:cs="Arial"/>
          <w:sz w:val="24"/>
        </w:rPr>
      </w:pPr>
      <w:r>
        <w:rPr>
          <w:rFonts w:cs="Arial"/>
          <w:sz w:val="24"/>
        </w:rPr>
        <w:t>5.1.5) O fornecedor, ao registrar seu lance, deverá estar ciente de que o mesmo será plenamente exequível e de que cumprirá sua oferta, de acordo com o que dispõe o edital, sendo que eventuais cancelamentos de lance só serão aceitos se devidamente e objetivamente justificados.</w:t>
      </w:r>
    </w:p>
    <w:p w14:paraId="1EC2933C" w14:textId="41453B78" w:rsidR="00C074DA" w:rsidRPr="00011245" w:rsidRDefault="004D7601" w:rsidP="00343B94">
      <w:pPr>
        <w:spacing w:before="120" w:after="120" w:line="276" w:lineRule="auto"/>
        <w:jc w:val="both"/>
        <w:rPr>
          <w:rFonts w:cs="Arial"/>
          <w:color w:val="000000" w:themeColor="text1"/>
          <w:sz w:val="24"/>
          <w:lang w:eastAsia="en-US"/>
        </w:rPr>
      </w:pPr>
      <w:r w:rsidRPr="00011245">
        <w:rPr>
          <w:rFonts w:cs="Arial"/>
          <w:sz w:val="24"/>
        </w:rPr>
        <w:t xml:space="preserve">5.1.6) </w:t>
      </w:r>
      <w:r w:rsidR="00C074DA" w:rsidRPr="00011245">
        <w:rPr>
          <w:rFonts w:cs="Arial"/>
          <w:sz w:val="24"/>
        </w:rPr>
        <w:t xml:space="preserve">O intervalo mínimo de diferença de valores ou percentuais entre os lances, que incidirá tanto em relação aos lances intermediários quanto em relação ao que cobrir a melhor oferta é </w:t>
      </w:r>
      <w:r w:rsidRPr="00011245">
        <w:rPr>
          <w:rFonts w:cs="Arial"/>
          <w:sz w:val="24"/>
        </w:rPr>
        <w:t xml:space="preserve">de </w:t>
      </w:r>
      <w:r w:rsidRPr="00857093">
        <w:rPr>
          <w:rFonts w:cs="Arial"/>
          <w:b/>
          <w:bCs/>
          <w:sz w:val="24"/>
          <w:u w:val="single"/>
        </w:rPr>
        <w:t>R$ 0,50 (cinquenta centavos)</w:t>
      </w:r>
      <w:r w:rsidRPr="00857093">
        <w:rPr>
          <w:rFonts w:cs="Arial"/>
          <w:sz w:val="24"/>
          <w:u w:val="single"/>
        </w:rPr>
        <w:t>.</w:t>
      </w:r>
    </w:p>
    <w:p w14:paraId="29971A13" w14:textId="6354E602" w:rsidR="00C074DA" w:rsidRPr="00011245" w:rsidRDefault="004D7601" w:rsidP="00343B94">
      <w:pPr>
        <w:spacing w:before="120" w:after="120" w:line="276" w:lineRule="auto"/>
        <w:jc w:val="both"/>
        <w:rPr>
          <w:rFonts w:cs="Arial"/>
          <w:color w:val="000000" w:themeColor="text1"/>
          <w:sz w:val="24"/>
          <w:lang w:eastAsia="en-US"/>
        </w:rPr>
      </w:pPr>
      <w:r w:rsidRPr="00011245">
        <w:rPr>
          <w:rFonts w:cs="Arial"/>
          <w:color w:val="000000" w:themeColor="text1"/>
          <w:sz w:val="24"/>
          <w:lang w:eastAsia="en-US"/>
        </w:rPr>
        <w:t xml:space="preserve">5.1.7) </w:t>
      </w:r>
      <w:r w:rsidR="00C074DA" w:rsidRPr="00011245">
        <w:rPr>
          <w:rFonts w:cs="Arial"/>
          <w:color w:val="000000" w:themeColor="text1"/>
          <w:sz w:val="24"/>
          <w:lang w:eastAsia="en-US"/>
        </w:rPr>
        <w:t>Havendo lances iguais ao menor já ofertado, prevalecerá aquele que for recebido e registrado primeiro no sistema.</w:t>
      </w:r>
    </w:p>
    <w:p w14:paraId="24D00400" w14:textId="5E81DE39" w:rsidR="00C074DA" w:rsidRPr="00011245" w:rsidRDefault="004D7601" w:rsidP="00343B94">
      <w:pPr>
        <w:spacing w:before="120" w:after="120" w:line="276" w:lineRule="auto"/>
        <w:jc w:val="both"/>
        <w:rPr>
          <w:rFonts w:cs="Arial"/>
          <w:color w:val="000000" w:themeColor="text1"/>
          <w:sz w:val="24"/>
          <w:lang w:eastAsia="en-US"/>
        </w:rPr>
      </w:pPr>
      <w:r w:rsidRPr="00011245">
        <w:rPr>
          <w:rFonts w:cs="Arial"/>
          <w:color w:val="000000" w:themeColor="text1"/>
          <w:sz w:val="24"/>
          <w:lang w:eastAsia="en-US"/>
        </w:rPr>
        <w:t xml:space="preserve">5.1.8) </w:t>
      </w:r>
      <w:r w:rsidR="00C074DA" w:rsidRPr="00011245">
        <w:rPr>
          <w:rFonts w:cs="Arial"/>
          <w:color w:val="000000" w:themeColor="text1"/>
          <w:sz w:val="24"/>
          <w:lang w:eastAsia="en-US"/>
        </w:rPr>
        <w:t>Caso o fornecedor não apresente lances, concorrerá com o valor de sua proposta.</w:t>
      </w:r>
    </w:p>
    <w:p w14:paraId="5B363736" w14:textId="463719D9" w:rsidR="00C074DA" w:rsidRPr="00011245" w:rsidRDefault="004D7601" w:rsidP="00343B94">
      <w:pPr>
        <w:spacing w:before="120" w:after="120" w:line="276" w:lineRule="auto"/>
        <w:jc w:val="both"/>
        <w:rPr>
          <w:rFonts w:cs="Arial"/>
          <w:color w:val="000000" w:themeColor="text1"/>
          <w:sz w:val="24"/>
          <w:lang w:eastAsia="en-US"/>
        </w:rPr>
      </w:pPr>
      <w:r w:rsidRPr="00011245">
        <w:rPr>
          <w:rFonts w:cs="Arial"/>
          <w:color w:val="000000" w:themeColor="text1"/>
          <w:sz w:val="24"/>
          <w:lang w:eastAsia="en-US"/>
        </w:rPr>
        <w:t xml:space="preserve">5.1.9) </w:t>
      </w:r>
      <w:r w:rsidR="00C074DA" w:rsidRPr="00011245">
        <w:rPr>
          <w:rFonts w:cs="Arial"/>
          <w:color w:val="000000" w:themeColor="text1"/>
          <w:sz w:val="24"/>
          <w:lang w:eastAsia="en-US"/>
        </w:rPr>
        <w:t>Durante o procedimento, os fornecedores serão informados, em tempo real, do valor do menor lance ou do maior desconto registrado, vedada a identificação do fornecedor.</w:t>
      </w:r>
    </w:p>
    <w:p w14:paraId="49F0E9D5" w14:textId="121E7806" w:rsidR="00C074DA" w:rsidRPr="00011245" w:rsidRDefault="004D7601" w:rsidP="00343B94">
      <w:pPr>
        <w:spacing w:before="120" w:after="120" w:line="276" w:lineRule="auto"/>
        <w:jc w:val="both"/>
        <w:rPr>
          <w:rFonts w:cs="Arial"/>
          <w:color w:val="000000" w:themeColor="text1"/>
          <w:sz w:val="24"/>
          <w:lang w:eastAsia="en-US"/>
        </w:rPr>
      </w:pPr>
      <w:r w:rsidRPr="00011245">
        <w:rPr>
          <w:rFonts w:cs="Arial"/>
          <w:color w:val="000000" w:themeColor="text1"/>
          <w:sz w:val="24"/>
          <w:lang w:eastAsia="en-US"/>
        </w:rPr>
        <w:t xml:space="preserve">5.1.10) </w:t>
      </w:r>
      <w:r w:rsidR="00C074DA" w:rsidRPr="00011245">
        <w:rPr>
          <w:rFonts w:cs="Arial"/>
          <w:color w:val="000000" w:themeColor="text1"/>
          <w:sz w:val="24"/>
          <w:lang w:eastAsia="en-US"/>
        </w:rPr>
        <w:t>Imediatamente após o término do prazo estabelecido para a fase de lances, haverá o seu encerramento, com o ordenamento e divulgação dos lances, pelo sistema, em ordem crescente de classificação.</w:t>
      </w:r>
    </w:p>
    <w:p w14:paraId="22645837" w14:textId="77777777" w:rsidR="00EE22B7" w:rsidRDefault="00EE22B7" w:rsidP="00EE22B7">
      <w:pPr>
        <w:spacing w:before="120" w:after="120" w:line="276" w:lineRule="auto"/>
        <w:jc w:val="both"/>
        <w:rPr>
          <w:rFonts w:cs="Arial"/>
          <w:color w:val="000000" w:themeColor="text1"/>
          <w:sz w:val="24"/>
          <w:lang w:eastAsia="en-US"/>
        </w:rPr>
      </w:pPr>
      <w:r w:rsidRPr="00011245">
        <w:rPr>
          <w:rFonts w:cs="Arial"/>
          <w:color w:val="000000" w:themeColor="text1"/>
          <w:sz w:val="24"/>
          <w:lang w:eastAsia="en-US"/>
        </w:rPr>
        <w:t>5.1.11) O encerramento da fase de lances ocorrerá de forma automática pontualmente no horário indicado, sem</w:t>
      </w:r>
      <w:r>
        <w:rPr>
          <w:rFonts w:cs="Arial"/>
          <w:color w:val="000000" w:themeColor="text1"/>
          <w:sz w:val="24"/>
          <w:lang w:eastAsia="en-US"/>
        </w:rPr>
        <w:t xml:space="preserve"> </w:t>
      </w:r>
      <w:r w:rsidRPr="00011245">
        <w:rPr>
          <w:rFonts w:cs="Arial"/>
          <w:color w:val="000000" w:themeColor="text1"/>
          <w:sz w:val="24"/>
          <w:lang w:eastAsia="en-US"/>
        </w:rPr>
        <w:t>prorrogação</w:t>
      </w:r>
      <w:r>
        <w:rPr>
          <w:rFonts w:cs="Arial"/>
          <w:color w:val="000000" w:themeColor="text1"/>
          <w:sz w:val="24"/>
          <w:lang w:eastAsia="en-US"/>
        </w:rPr>
        <w:t>,</w:t>
      </w:r>
      <w:r w:rsidRPr="00011245">
        <w:rPr>
          <w:rFonts w:cs="Arial"/>
          <w:color w:val="000000" w:themeColor="text1"/>
          <w:sz w:val="24"/>
          <w:lang w:eastAsia="en-US"/>
        </w:rPr>
        <w:t xml:space="preserve"> e não havendo tempo aleatório ou mecanismo similar.</w:t>
      </w:r>
    </w:p>
    <w:p w14:paraId="7E98EFD2" w14:textId="77777777" w:rsidR="00EE22B7" w:rsidRDefault="00EE22B7" w:rsidP="00EE22B7">
      <w:pPr>
        <w:spacing w:before="120" w:after="120" w:line="276" w:lineRule="auto"/>
        <w:jc w:val="both"/>
        <w:rPr>
          <w:rFonts w:cs="Arial"/>
          <w:color w:val="000000" w:themeColor="text1"/>
          <w:sz w:val="24"/>
          <w:lang w:eastAsia="en-US"/>
        </w:rPr>
      </w:pPr>
      <w:r>
        <w:rPr>
          <w:rFonts w:cs="Arial"/>
          <w:color w:val="000000" w:themeColor="text1"/>
          <w:sz w:val="24"/>
          <w:lang w:eastAsia="en-US"/>
        </w:rPr>
        <w:t>5.2) Havendo empate entre propostas, será reaberta a sessão pública, com prazo de 01 (uma hora), para envio de novos lances pelos licitantes empatados com a melhor proposta.</w:t>
      </w:r>
    </w:p>
    <w:p w14:paraId="4C35542F" w14:textId="77777777" w:rsidR="00EE22B7" w:rsidRPr="00011245" w:rsidRDefault="00EE22B7" w:rsidP="00EE22B7">
      <w:pPr>
        <w:spacing w:before="120" w:after="120" w:line="276" w:lineRule="auto"/>
        <w:jc w:val="both"/>
        <w:rPr>
          <w:rFonts w:cs="Arial"/>
          <w:color w:val="000000" w:themeColor="text1"/>
          <w:sz w:val="24"/>
          <w:lang w:eastAsia="en-US"/>
        </w:rPr>
      </w:pPr>
      <w:r>
        <w:rPr>
          <w:rFonts w:cs="Arial"/>
          <w:color w:val="000000" w:themeColor="text1"/>
          <w:sz w:val="24"/>
          <w:lang w:eastAsia="en-US"/>
        </w:rPr>
        <w:t>5.2.1) Mantendo-se o empate, será obedecido, para fins de desempate, os critérios estabelecidos pela Lei Federal n° 14.133/2021 e, persistindo o empate, o vencedor será definido por sorteio, diretamente na plataforma eletrônica.</w:t>
      </w:r>
    </w:p>
    <w:p w14:paraId="7ACA0419" w14:textId="3D8E2DFE" w:rsidR="00913C39" w:rsidRDefault="004D7601" w:rsidP="00343B94">
      <w:pPr>
        <w:spacing w:before="120" w:after="120" w:line="276" w:lineRule="auto"/>
        <w:jc w:val="both"/>
        <w:rPr>
          <w:rFonts w:cs="Arial"/>
          <w:sz w:val="24"/>
        </w:rPr>
      </w:pPr>
      <w:r w:rsidRPr="00011245">
        <w:rPr>
          <w:rFonts w:cs="Arial"/>
          <w:sz w:val="24"/>
        </w:rPr>
        <w:t>5.</w:t>
      </w:r>
      <w:r w:rsidR="008617F5">
        <w:rPr>
          <w:rFonts w:cs="Arial"/>
          <w:sz w:val="24"/>
        </w:rPr>
        <w:t>3</w:t>
      </w:r>
      <w:r w:rsidRPr="00011245">
        <w:rPr>
          <w:rFonts w:cs="Arial"/>
          <w:sz w:val="24"/>
        </w:rPr>
        <w:t xml:space="preserve">) Encerrada a etapa de lances, o Agente de Contratação concederá o prazo mínimo de </w:t>
      </w:r>
      <w:r w:rsidR="00B96241">
        <w:rPr>
          <w:rFonts w:cs="Arial"/>
          <w:sz w:val="24"/>
        </w:rPr>
        <w:t>30</w:t>
      </w:r>
      <w:r w:rsidRPr="00011245">
        <w:rPr>
          <w:rFonts w:cs="Arial"/>
          <w:sz w:val="24"/>
        </w:rPr>
        <w:t xml:space="preserve"> (</w:t>
      </w:r>
      <w:r w:rsidR="00B96241">
        <w:rPr>
          <w:rFonts w:cs="Arial"/>
          <w:sz w:val="24"/>
        </w:rPr>
        <w:t>trinta</w:t>
      </w:r>
      <w:r w:rsidRPr="00011245">
        <w:rPr>
          <w:rFonts w:cs="Arial"/>
          <w:sz w:val="24"/>
        </w:rPr>
        <w:t xml:space="preserve">) </w:t>
      </w:r>
      <w:r w:rsidR="00B96241">
        <w:rPr>
          <w:rFonts w:cs="Arial"/>
          <w:sz w:val="24"/>
        </w:rPr>
        <w:t>minutos</w:t>
      </w:r>
      <w:r w:rsidRPr="00011245">
        <w:rPr>
          <w:rFonts w:cs="Arial"/>
          <w:sz w:val="24"/>
        </w:rPr>
        <w:t>, para negociação de melhor preço,</w:t>
      </w:r>
      <w:r w:rsidR="00913C39">
        <w:rPr>
          <w:rFonts w:cs="Arial"/>
          <w:sz w:val="24"/>
        </w:rPr>
        <w:t xml:space="preserve"> sendo que o vencedor deverá efetuar:</w:t>
      </w:r>
    </w:p>
    <w:p w14:paraId="652AE3A1" w14:textId="0163F595" w:rsidR="00913C39" w:rsidRPr="00913C39" w:rsidRDefault="00913C39" w:rsidP="00343B94">
      <w:pPr>
        <w:spacing w:before="120" w:after="120" w:line="276" w:lineRule="auto"/>
        <w:jc w:val="both"/>
        <w:rPr>
          <w:rFonts w:cs="Arial"/>
          <w:b/>
          <w:bCs/>
          <w:sz w:val="24"/>
        </w:rPr>
      </w:pPr>
      <w:r w:rsidRPr="00913C39">
        <w:rPr>
          <w:rFonts w:cs="Arial"/>
          <w:b/>
          <w:bCs/>
          <w:sz w:val="24"/>
        </w:rPr>
        <w:t>5.3.1) O</w:t>
      </w:r>
      <w:r w:rsidR="004D7601" w:rsidRPr="00913C39">
        <w:rPr>
          <w:rFonts w:cs="Arial"/>
          <w:b/>
          <w:bCs/>
          <w:sz w:val="24"/>
        </w:rPr>
        <w:t xml:space="preserve"> </w:t>
      </w:r>
      <w:r w:rsidRPr="00913C39">
        <w:rPr>
          <w:rFonts w:cs="Arial"/>
          <w:b/>
          <w:bCs/>
          <w:sz w:val="24"/>
        </w:rPr>
        <w:t>cadastramento</w:t>
      </w:r>
      <w:r w:rsidR="004D7601" w:rsidRPr="00913C39">
        <w:rPr>
          <w:rFonts w:cs="Arial"/>
          <w:b/>
          <w:bCs/>
          <w:sz w:val="24"/>
        </w:rPr>
        <w:t xml:space="preserve"> da</w:t>
      </w:r>
      <w:r w:rsidRPr="00913C39">
        <w:rPr>
          <w:rFonts w:cs="Arial"/>
          <w:b/>
          <w:bCs/>
          <w:sz w:val="24"/>
        </w:rPr>
        <w:t>(</w:t>
      </w:r>
      <w:r w:rsidR="004D7601" w:rsidRPr="00913C39">
        <w:rPr>
          <w:rFonts w:cs="Arial"/>
          <w:b/>
          <w:bCs/>
          <w:sz w:val="24"/>
        </w:rPr>
        <w:t>s</w:t>
      </w:r>
      <w:r w:rsidRPr="00913C39">
        <w:rPr>
          <w:rFonts w:cs="Arial"/>
          <w:b/>
          <w:bCs/>
          <w:sz w:val="24"/>
        </w:rPr>
        <w:t>)</w:t>
      </w:r>
      <w:r w:rsidR="004D7601" w:rsidRPr="00913C39">
        <w:rPr>
          <w:rFonts w:cs="Arial"/>
          <w:b/>
          <w:bCs/>
          <w:sz w:val="24"/>
        </w:rPr>
        <w:t xml:space="preserve"> proposta</w:t>
      </w:r>
      <w:r w:rsidRPr="00913C39">
        <w:rPr>
          <w:rFonts w:cs="Arial"/>
          <w:b/>
          <w:bCs/>
          <w:sz w:val="24"/>
        </w:rPr>
        <w:t>(</w:t>
      </w:r>
      <w:r w:rsidR="004D7601" w:rsidRPr="00913C39">
        <w:rPr>
          <w:rFonts w:cs="Arial"/>
          <w:b/>
          <w:bCs/>
          <w:sz w:val="24"/>
        </w:rPr>
        <w:t>s</w:t>
      </w:r>
      <w:r w:rsidRPr="00913C39">
        <w:rPr>
          <w:rFonts w:cs="Arial"/>
          <w:b/>
          <w:bCs/>
          <w:sz w:val="24"/>
        </w:rPr>
        <w:t>)</w:t>
      </w:r>
      <w:r w:rsidR="004D7601" w:rsidRPr="00913C39">
        <w:rPr>
          <w:rFonts w:cs="Arial"/>
          <w:b/>
          <w:bCs/>
          <w:sz w:val="24"/>
        </w:rPr>
        <w:t xml:space="preserve"> readequada</w:t>
      </w:r>
      <w:r w:rsidRPr="00913C39">
        <w:rPr>
          <w:rFonts w:cs="Arial"/>
          <w:b/>
          <w:bCs/>
          <w:sz w:val="24"/>
        </w:rPr>
        <w:t>(</w:t>
      </w:r>
      <w:r w:rsidR="004D7601" w:rsidRPr="00913C39">
        <w:rPr>
          <w:rFonts w:cs="Arial"/>
          <w:b/>
          <w:bCs/>
          <w:sz w:val="24"/>
        </w:rPr>
        <w:t>s</w:t>
      </w:r>
      <w:r w:rsidRPr="00913C39">
        <w:rPr>
          <w:rFonts w:cs="Arial"/>
          <w:b/>
          <w:bCs/>
          <w:sz w:val="24"/>
        </w:rPr>
        <w:t>)</w:t>
      </w:r>
      <w:r w:rsidR="004D7601" w:rsidRPr="00913C39">
        <w:rPr>
          <w:rFonts w:cs="Arial"/>
          <w:b/>
          <w:bCs/>
          <w:sz w:val="24"/>
        </w:rPr>
        <w:t xml:space="preserve">, diretamente no sistema da plataforma de </w:t>
      </w:r>
      <w:r w:rsidR="003F1609" w:rsidRPr="00913C39">
        <w:rPr>
          <w:rFonts w:cs="Arial"/>
          <w:b/>
          <w:bCs/>
          <w:sz w:val="24"/>
        </w:rPr>
        <w:t>dispensa eletrônica</w:t>
      </w:r>
      <w:r w:rsidR="004D7601" w:rsidRPr="00913C39">
        <w:rPr>
          <w:rFonts w:cs="Arial"/>
          <w:b/>
          <w:bCs/>
          <w:sz w:val="24"/>
        </w:rPr>
        <w:t>,</w:t>
      </w:r>
      <w:r w:rsidRPr="00913C39">
        <w:rPr>
          <w:rFonts w:cs="Arial"/>
          <w:b/>
          <w:bCs/>
          <w:sz w:val="24"/>
        </w:rPr>
        <w:t xml:space="preserve"> a fim de posteriormente, ser feita a adjudicação e homologação do processo;</w:t>
      </w:r>
    </w:p>
    <w:p w14:paraId="51AD9E1A" w14:textId="392E71D1" w:rsidR="00913C39" w:rsidRPr="00913C39" w:rsidRDefault="00913C39" w:rsidP="00343B94">
      <w:pPr>
        <w:spacing w:before="120" w:after="120" w:line="276" w:lineRule="auto"/>
        <w:jc w:val="both"/>
        <w:rPr>
          <w:rFonts w:cs="Arial"/>
          <w:b/>
          <w:bCs/>
          <w:sz w:val="24"/>
        </w:rPr>
      </w:pPr>
      <w:r w:rsidRPr="00913C39">
        <w:rPr>
          <w:rFonts w:cs="Arial"/>
          <w:b/>
          <w:bCs/>
          <w:sz w:val="24"/>
        </w:rPr>
        <w:t>5.3.2) O envio da proposta final, de acordo com o que dispõe o presente edital, em documento formalizado e assinado (.pdf), inclusive contendo os dados da empresa, dados de contato e para pagamento futuro</w:t>
      </w:r>
      <w:r w:rsidR="00B96241">
        <w:rPr>
          <w:rFonts w:cs="Arial"/>
          <w:b/>
          <w:bCs/>
          <w:sz w:val="24"/>
        </w:rPr>
        <w:t xml:space="preserve"> </w:t>
      </w:r>
      <w:bookmarkStart w:id="13" w:name="_Hlk162332056"/>
      <w:r w:rsidR="00B96241">
        <w:rPr>
          <w:rFonts w:cs="Arial"/>
          <w:b/>
          <w:bCs/>
          <w:sz w:val="24"/>
        </w:rPr>
        <w:t>(</w:t>
      </w:r>
      <w:r w:rsidR="00B96241" w:rsidRPr="00B96241">
        <w:rPr>
          <w:rFonts w:cs="Arial"/>
          <w:b/>
          <w:bCs/>
          <w:sz w:val="24"/>
          <w:highlight w:val="yellow"/>
        </w:rPr>
        <w:t>ANEXO IV</w:t>
      </w:r>
      <w:r w:rsidR="00B96241">
        <w:rPr>
          <w:rFonts w:cs="Arial"/>
          <w:b/>
          <w:bCs/>
          <w:sz w:val="24"/>
        </w:rPr>
        <w:t>)</w:t>
      </w:r>
      <w:r w:rsidRPr="00913C39">
        <w:rPr>
          <w:rFonts w:cs="Arial"/>
          <w:b/>
          <w:bCs/>
          <w:sz w:val="24"/>
        </w:rPr>
        <w:t>.</w:t>
      </w:r>
      <w:bookmarkEnd w:id="13"/>
    </w:p>
    <w:p w14:paraId="0D123856" w14:textId="63F7C27B" w:rsidR="004D7601" w:rsidRPr="00E152F6" w:rsidRDefault="00913C39" w:rsidP="00343B94">
      <w:pPr>
        <w:spacing w:before="120" w:after="120" w:line="276" w:lineRule="auto"/>
        <w:jc w:val="both"/>
        <w:rPr>
          <w:rFonts w:cs="Arial"/>
          <w:sz w:val="24"/>
          <w:u w:val="single"/>
        </w:rPr>
      </w:pPr>
      <w:r>
        <w:rPr>
          <w:rFonts w:cs="Arial"/>
          <w:sz w:val="24"/>
        </w:rPr>
        <w:lastRenderedPageBreak/>
        <w:t>5.3.3) O prazo previsto no item 5.3</w:t>
      </w:r>
      <w:r w:rsidR="004D7601" w:rsidRPr="00011245">
        <w:rPr>
          <w:rFonts w:cs="Arial"/>
          <w:sz w:val="24"/>
        </w:rPr>
        <w:t xml:space="preserve"> </w:t>
      </w:r>
      <w:r>
        <w:rPr>
          <w:rFonts w:cs="Arial"/>
          <w:sz w:val="24"/>
        </w:rPr>
        <w:t>poderá</w:t>
      </w:r>
      <w:r w:rsidR="004D7601" w:rsidRPr="00011245">
        <w:rPr>
          <w:rFonts w:cs="Arial"/>
          <w:sz w:val="24"/>
        </w:rPr>
        <w:t xml:space="preserve"> ser prorrogado no máximo por igual período, levada em consideração a complexidade do objeto a ser </w:t>
      </w:r>
      <w:r w:rsidR="003F1609" w:rsidRPr="00011245">
        <w:rPr>
          <w:rFonts w:cs="Arial"/>
          <w:sz w:val="24"/>
        </w:rPr>
        <w:t>adquirido</w:t>
      </w:r>
      <w:r w:rsidR="004D7601" w:rsidRPr="00011245">
        <w:rPr>
          <w:rFonts w:cs="Arial"/>
          <w:sz w:val="24"/>
        </w:rPr>
        <w:t xml:space="preserve">, o número de itens do processo ou outras particularidades do caso concreto, </w:t>
      </w:r>
      <w:r w:rsidR="004D7601" w:rsidRPr="00E152F6">
        <w:rPr>
          <w:rFonts w:cs="Arial"/>
          <w:sz w:val="24"/>
          <w:u w:val="single"/>
        </w:rPr>
        <w:t>sempre fundamentado e comunicado via chat.</w:t>
      </w:r>
    </w:p>
    <w:p w14:paraId="7692C8C9" w14:textId="18EE228D" w:rsidR="004D7601" w:rsidRPr="00011245" w:rsidRDefault="00DA6A1B" w:rsidP="00343B94">
      <w:pPr>
        <w:spacing w:before="120" w:after="120" w:line="276" w:lineRule="auto"/>
        <w:jc w:val="both"/>
        <w:rPr>
          <w:rFonts w:cs="Arial"/>
          <w:sz w:val="24"/>
        </w:rPr>
      </w:pPr>
      <w:r>
        <w:rPr>
          <w:rFonts w:cs="Arial"/>
          <w:sz w:val="24"/>
          <w:highlight w:val="yellow"/>
        </w:rPr>
        <w:t>5.</w:t>
      </w:r>
      <w:r w:rsidR="00913C39">
        <w:rPr>
          <w:rFonts w:cs="Arial"/>
          <w:sz w:val="24"/>
          <w:highlight w:val="yellow"/>
        </w:rPr>
        <w:t>4</w:t>
      </w:r>
      <w:r>
        <w:rPr>
          <w:rFonts w:cs="Arial"/>
          <w:sz w:val="24"/>
          <w:highlight w:val="yellow"/>
        </w:rPr>
        <w:t>)</w:t>
      </w:r>
      <w:r w:rsidR="004D7601" w:rsidRPr="00011245">
        <w:rPr>
          <w:rFonts w:cs="Arial"/>
          <w:sz w:val="24"/>
          <w:highlight w:val="yellow"/>
        </w:rPr>
        <w:t xml:space="preserve"> O cadastramento e envio de propostas readequadas, diretamente na plataforma </w:t>
      </w:r>
      <w:r w:rsidR="003F1609" w:rsidRPr="00011245">
        <w:rPr>
          <w:rFonts w:cs="Arial"/>
          <w:sz w:val="24"/>
          <w:highlight w:val="yellow"/>
        </w:rPr>
        <w:t>eletrônica</w:t>
      </w:r>
      <w:r w:rsidR="004D7601" w:rsidRPr="00011245">
        <w:rPr>
          <w:rFonts w:cs="Arial"/>
          <w:sz w:val="24"/>
          <w:highlight w:val="yellow"/>
        </w:rPr>
        <w:t xml:space="preserve">, é condição indispensável para posterior </w:t>
      </w:r>
      <w:r w:rsidR="003F1609" w:rsidRPr="00011245">
        <w:rPr>
          <w:rFonts w:cs="Arial"/>
          <w:sz w:val="24"/>
          <w:highlight w:val="yellow"/>
        </w:rPr>
        <w:t>deliberação da autoridade superior (adjudicação e homologação)</w:t>
      </w:r>
      <w:r w:rsidR="004D7601" w:rsidRPr="00011245">
        <w:rPr>
          <w:rFonts w:cs="Arial"/>
          <w:sz w:val="24"/>
          <w:highlight w:val="yellow"/>
        </w:rPr>
        <w:t xml:space="preserve">, sendo que o não envio das propostas readequadas, no prazo estipulado pelo </w:t>
      </w:r>
      <w:r w:rsidR="003F1609" w:rsidRPr="00011245">
        <w:rPr>
          <w:rFonts w:cs="Arial"/>
          <w:sz w:val="24"/>
          <w:highlight w:val="yellow"/>
        </w:rPr>
        <w:t>Agente de Contratação</w:t>
      </w:r>
      <w:r w:rsidR="004D7601" w:rsidRPr="00011245">
        <w:rPr>
          <w:rFonts w:cs="Arial"/>
          <w:sz w:val="24"/>
          <w:highlight w:val="yellow"/>
        </w:rPr>
        <w:t xml:space="preserve">, </w:t>
      </w:r>
      <w:r w:rsidR="00913C39">
        <w:rPr>
          <w:rFonts w:cs="Arial"/>
          <w:sz w:val="24"/>
          <w:highlight w:val="yellow"/>
        </w:rPr>
        <w:t>poderá importar</w:t>
      </w:r>
      <w:r w:rsidR="004D7601" w:rsidRPr="00011245">
        <w:rPr>
          <w:rFonts w:cs="Arial"/>
          <w:sz w:val="24"/>
          <w:highlight w:val="yellow"/>
        </w:rPr>
        <w:t xml:space="preserve"> na desclassificação do proponente.</w:t>
      </w:r>
    </w:p>
    <w:p w14:paraId="6938A0B2" w14:textId="77777777" w:rsidR="00D276D0" w:rsidRPr="00011245" w:rsidRDefault="00D276D0" w:rsidP="00343B94">
      <w:pPr>
        <w:pStyle w:val="PargrafodaLista"/>
        <w:spacing w:before="120" w:after="120" w:line="276" w:lineRule="auto"/>
        <w:ind w:left="0"/>
        <w:jc w:val="both"/>
        <w:rPr>
          <w:rFonts w:cs="Arial"/>
          <w:sz w:val="24"/>
        </w:rPr>
      </w:pPr>
    </w:p>
    <w:p w14:paraId="633B1B90" w14:textId="5146E60C" w:rsidR="00C074DA" w:rsidRPr="00011245" w:rsidRDefault="00003BF4" w:rsidP="0080542F">
      <w:pPr>
        <w:pStyle w:val="Ttulo1"/>
        <w:numPr>
          <w:ilvl w:val="0"/>
          <w:numId w:val="0"/>
        </w:numPr>
        <w:shd w:val="clear" w:color="auto" w:fill="D0CECE" w:themeFill="background2" w:themeFillShade="E6"/>
        <w:rPr>
          <w:sz w:val="24"/>
        </w:rPr>
      </w:pPr>
      <w:bookmarkStart w:id="14" w:name="_Toc161232619"/>
      <w:r w:rsidRPr="0080542F">
        <w:rPr>
          <w:sz w:val="24"/>
          <w:shd w:val="clear" w:color="auto" w:fill="D0CECE" w:themeFill="background2" w:themeFillShade="E6"/>
        </w:rPr>
        <w:t>6</w:t>
      </w:r>
      <w:r w:rsidR="0080542F">
        <w:rPr>
          <w:sz w:val="24"/>
          <w:shd w:val="clear" w:color="auto" w:fill="D0CECE" w:themeFill="background2" w:themeFillShade="E6"/>
        </w:rPr>
        <w:t>)</w:t>
      </w:r>
      <w:r w:rsidRPr="0080542F">
        <w:rPr>
          <w:sz w:val="24"/>
          <w:shd w:val="clear" w:color="auto" w:fill="D0CECE" w:themeFill="background2" w:themeFillShade="E6"/>
        </w:rPr>
        <w:t xml:space="preserve"> </w:t>
      </w:r>
      <w:r w:rsidR="00C074DA" w:rsidRPr="0080542F">
        <w:rPr>
          <w:sz w:val="24"/>
          <w:shd w:val="clear" w:color="auto" w:fill="D0CECE" w:themeFill="background2" w:themeFillShade="E6"/>
        </w:rPr>
        <w:t xml:space="preserve">JULGAMENTO </w:t>
      </w:r>
      <w:r w:rsidR="007923D0" w:rsidRPr="0080542F">
        <w:rPr>
          <w:sz w:val="24"/>
          <w:shd w:val="clear" w:color="auto" w:fill="D0CECE" w:themeFill="background2" w:themeFillShade="E6"/>
        </w:rPr>
        <w:t xml:space="preserve">E ACEITAÇÃO </w:t>
      </w:r>
      <w:r w:rsidR="00C074DA" w:rsidRPr="0080542F">
        <w:rPr>
          <w:sz w:val="24"/>
          <w:shd w:val="clear" w:color="auto" w:fill="D0CECE" w:themeFill="background2" w:themeFillShade="E6"/>
        </w:rPr>
        <w:t>DAS PROPOSTAS</w:t>
      </w:r>
      <w:bookmarkStart w:id="15" w:name="_Toc142925865"/>
      <w:bookmarkEnd w:id="14"/>
      <w:r w:rsidR="00C074DA" w:rsidRPr="00011245">
        <w:rPr>
          <w:sz w:val="24"/>
        </w:rPr>
        <w:t xml:space="preserve"> </w:t>
      </w:r>
      <w:bookmarkEnd w:id="15"/>
    </w:p>
    <w:p w14:paraId="6D9D4AC9" w14:textId="281C462D" w:rsidR="00C074DA" w:rsidRPr="00011245" w:rsidRDefault="00003BF4" w:rsidP="00343B94">
      <w:pPr>
        <w:spacing w:before="120" w:after="120" w:line="276" w:lineRule="auto"/>
        <w:jc w:val="both"/>
        <w:rPr>
          <w:rFonts w:cs="Arial"/>
          <w:sz w:val="24"/>
        </w:rPr>
      </w:pPr>
      <w:r w:rsidRPr="00011245">
        <w:rPr>
          <w:rFonts w:cs="Arial"/>
          <w:sz w:val="24"/>
        </w:rPr>
        <w:t xml:space="preserve">6.1) </w:t>
      </w:r>
      <w:r w:rsidR="00C074DA" w:rsidRPr="00011245">
        <w:rPr>
          <w:rFonts w:cs="Arial"/>
          <w:sz w:val="24"/>
        </w:rPr>
        <w:t xml:space="preserve">Encerrada a fase de lances, </w:t>
      </w:r>
      <w:r w:rsidR="001B0A83" w:rsidRPr="00011245">
        <w:rPr>
          <w:rFonts w:cs="Arial"/>
          <w:sz w:val="24"/>
        </w:rPr>
        <w:t>quando</w:t>
      </w:r>
      <w:r w:rsidR="00192417" w:rsidRPr="00011245">
        <w:rPr>
          <w:rFonts w:cs="Arial"/>
          <w:sz w:val="24"/>
        </w:rPr>
        <w:t xml:space="preserve"> a proposta do primeiro colocado permanecer acima do preço máximo ou </w:t>
      </w:r>
      <w:r w:rsidR="001B0A83" w:rsidRPr="00011245">
        <w:rPr>
          <w:rFonts w:cs="Arial"/>
          <w:sz w:val="24"/>
        </w:rPr>
        <w:t>abaixo d</w:t>
      </w:r>
      <w:r w:rsidR="00192417" w:rsidRPr="00011245">
        <w:rPr>
          <w:rFonts w:cs="Arial"/>
          <w:sz w:val="24"/>
        </w:rPr>
        <w:t xml:space="preserve">o desconto definido para a contratação, o </w:t>
      </w:r>
      <w:r w:rsidRPr="00011245">
        <w:rPr>
          <w:rFonts w:cs="Arial"/>
          <w:sz w:val="24"/>
        </w:rPr>
        <w:t>Agente de Contratação</w:t>
      </w:r>
      <w:r w:rsidR="00192417" w:rsidRPr="00011245">
        <w:rPr>
          <w:rFonts w:cs="Arial"/>
          <w:sz w:val="24"/>
        </w:rPr>
        <w:t xml:space="preserve"> poderá negociar condições mais vantajosas</w:t>
      </w:r>
      <w:r w:rsidR="001B0A83" w:rsidRPr="00011245">
        <w:rPr>
          <w:rFonts w:cs="Arial"/>
          <w:sz w:val="24"/>
        </w:rPr>
        <w:t>.</w:t>
      </w:r>
      <w:r w:rsidR="00192417" w:rsidRPr="00011245" w:rsidDel="00EA468D">
        <w:rPr>
          <w:rFonts w:cs="Arial"/>
          <w:sz w:val="24"/>
        </w:rPr>
        <w:t xml:space="preserve"> </w:t>
      </w:r>
    </w:p>
    <w:p w14:paraId="4597A398" w14:textId="0163935C" w:rsidR="00C074DA" w:rsidRPr="00011245" w:rsidRDefault="00003BF4" w:rsidP="00343B94">
      <w:pPr>
        <w:spacing w:before="120" w:after="120" w:line="276" w:lineRule="auto"/>
        <w:jc w:val="both"/>
        <w:rPr>
          <w:rFonts w:cs="Arial"/>
          <w:sz w:val="24"/>
        </w:rPr>
      </w:pPr>
      <w:r w:rsidRPr="00011245">
        <w:rPr>
          <w:rFonts w:cs="Arial"/>
          <w:color w:val="000000"/>
          <w:sz w:val="24"/>
        </w:rPr>
        <w:t xml:space="preserve">6.1.1) </w:t>
      </w:r>
      <w:r w:rsidR="00C074DA" w:rsidRPr="00011245">
        <w:rPr>
          <w:rFonts w:cs="Arial"/>
          <w:color w:val="000000"/>
          <w:sz w:val="24"/>
        </w:rPr>
        <w:t xml:space="preserve">Neste caso, será encaminhada contraproposta ao fornecedor que tenha apresentado o </w:t>
      </w:r>
      <w:r w:rsidR="001B0A83" w:rsidRPr="00011245">
        <w:rPr>
          <w:rFonts w:cs="Arial"/>
          <w:color w:val="000000"/>
          <w:sz w:val="24"/>
        </w:rPr>
        <w:t xml:space="preserve">menor </w:t>
      </w:r>
      <w:r w:rsidR="00C074DA" w:rsidRPr="00011245">
        <w:rPr>
          <w:rFonts w:cs="Arial"/>
          <w:color w:val="000000"/>
          <w:sz w:val="24"/>
        </w:rPr>
        <w:t>preço</w:t>
      </w:r>
      <w:r w:rsidR="001B0A83" w:rsidRPr="00011245">
        <w:rPr>
          <w:rFonts w:cs="Arial"/>
          <w:color w:val="000000"/>
          <w:sz w:val="24"/>
        </w:rPr>
        <w:t xml:space="preserve"> ou o maior desconto</w:t>
      </w:r>
      <w:r w:rsidR="00C074DA" w:rsidRPr="00011245">
        <w:rPr>
          <w:rFonts w:cs="Arial"/>
          <w:color w:val="000000"/>
          <w:sz w:val="24"/>
        </w:rPr>
        <w:t>, para que seja obtida a melhor proposta compatível</w:t>
      </w:r>
      <w:r w:rsidR="001B0A83" w:rsidRPr="00011245">
        <w:rPr>
          <w:rFonts w:cs="Arial"/>
          <w:color w:val="000000"/>
          <w:sz w:val="24"/>
        </w:rPr>
        <w:t xml:space="preserve"> em relação</w:t>
      </w:r>
      <w:r w:rsidR="00C074DA" w:rsidRPr="00011245">
        <w:rPr>
          <w:rFonts w:cs="Arial"/>
          <w:color w:val="000000"/>
          <w:sz w:val="24"/>
        </w:rPr>
        <w:t xml:space="preserve"> ao </w:t>
      </w:r>
      <w:r w:rsidR="00430497" w:rsidRPr="00011245">
        <w:rPr>
          <w:rFonts w:cs="Arial"/>
          <w:color w:val="000000"/>
          <w:sz w:val="24"/>
        </w:rPr>
        <w:t xml:space="preserve">estipulado </w:t>
      </w:r>
      <w:r w:rsidR="00C074DA" w:rsidRPr="00011245">
        <w:rPr>
          <w:rFonts w:cs="Arial"/>
          <w:color w:val="000000"/>
          <w:sz w:val="24"/>
        </w:rPr>
        <w:t>pela Administração.</w:t>
      </w:r>
    </w:p>
    <w:p w14:paraId="656BEA43" w14:textId="08709325" w:rsidR="00C074DA" w:rsidRPr="00011245" w:rsidRDefault="00003BF4" w:rsidP="00343B94">
      <w:pPr>
        <w:spacing w:before="120" w:after="120" w:line="276" w:lineRule="auto"/>
        <w:jc w:val="both"/>
        <w:rPr>
          <w:rFonts w:cs="Arial"/>
          <w:sz w:val="24"/>
        </w:rPr>
      </w:pPr>
      <w:r w:rsidRPr="00011245">
        <w:rPr>
          <w:rFonts w:cs="Arial"/>
          <w:sz w:val="24"/>
        </w:rPr>
        <w:t xml:space="preserve">6.1.2) </w:t>
      </w:r>
      <w:r w:rsidR="00C074DA" w:rsidRPr="00011245">
        <w:rPr>
          <w:rFonts w:cs="Arial"/>
          <w:sz w:val="24"/>
        </w:rPr>
        <w:t xml:space="preserve">A negociação poderá ser feita com os demais fornecedores classificados, </w:t>
      </w:r>
      <w:r w:rsidR="00C074DA" w:rsidRPr="00011245">
        <w:rPr>
          <w:rFonts w:cs="Arial"/>
          <w:sz w:val="24"/>
          <w:shd w:val="clear" w:color="auto" w:fill="FFFFFF"/>
        </w:rPr>
        <w:t>exclusivamente por meio do sistema,</w:t>
      </w:r>
      <w:r w:rsidR="00C074DA" w:rsidRPr="00011245">
        <w:rPr>
          <w:rFonts w:cs="Arial"/>
          <w:sz w:val="24"/>
        </w:rPr>
        <w:t xml:space="preserve"> respeitada a ordem de classificação, quando o primeiro colocado, mesmo após a negociação, for desclassificado em razão de sua proposta permanecer acima do preço máximo </w:t>
      </w:r>
      <w:r w:rsidR="000C7D67" w:rsidRPr="00011245">
        <w:rPr>
          <w:rFonts w:cs="Arial"/>
          <w:sz w:val="24"/>
        </w:rPr>
        <w:t xml:space="preserve">ou abaixo do desconto </w:t>
      </w:r>
      <w:r w:rsidR="00C074DA" w:rsidRPr="00011245">
        <w:rPr>
          <w:rFonts w:cs="Arial"/>
          <w:sz w:val="24"/>
        </w:rPr>
        <w:t>definido para a contratação.</w:t>
      </w:r>
    </w:p>
    <w:p w14:paraId="780709B1" w14:textId="40EED539" w:rsidR="00C074DA" w:rsidRPr="00011245" w:rsidRDefault="00003BF4" w:rsidP="00343B94">
      <w:pPr>
        <w:spacing w:before="120" w:after="120" w:line="276" w:lineRule="auto"/>
        <w:jc w:val="both"/>
        <w:rPr>
          <w:rFonts w:cs="Arial"/>
          <w:sz w:val="24"/>
        </w:rPr>
      </w:pPr>
      <w:r w:rsidRPr="00011245">
        <w:rPr>
          <w:rFonts w:cs="Arial"/>
          <w:sz w:val="24"/>
        </w:rPr>
        <w:t xml:space="preserve">6.2) </w:t>
      </w:r>
      <w:r w:rsidR="00C074DA" w:rsidRPr="00011245">
        <w:rPr>
          <w:rFonts w:cs="Arial"/>
          <w:sz w:val="24"/>
        </w:rPr>
        <w:t>Em qualquer caso, concluída a negociação, se houver, o resultado será</w:t>
      </w:r>
      <w:r w:rsidR="000C7D67" w:rsidRPr="00011245">
        <w:rPr>
          <w:rFonts w:cs="Arial"/>
          <w:sz w:val="24"/>
        </w:rPr>
        <w:t xml:space="preserve"> divulgado a todos e </w:t>
      </w:r>
      <w:r w:rsidR="00C074DA" w:rsidRPr="00011245">
        <w:rPr>
          <w:rFonts w:cs="Arial"/>
          <w:sz w:val="24"/>
        </w:rPr>
        <w:t xml:space="preserve">registrado na ata do procedimento da dispensa eletrônica, </w:t>
      </w:r>
      <w:r w:rsidR="00C074DA" w:rsidRPr="00011245">
        <w:rPr>
          <w:rFonts w:cs="Arial"/>
          <w:sz w:val="24"/>
          <w:shd w:val="clear" w:color="auto" w:fill="FFFFFF"/>
        </w:rPr>
        <w:t>devendo esta ser anexada aos autos do processo de contratação.</w:t>
      </w:r>
    </w:p>
    <w:p w14:paraId="219BC956" w14:textId="5FAE984A" w:rsidR="00B97D5F" w:rsidRPr="00011245" w:rsidRDefault="00A52FA3" w:rsidP="00343B94">
      <w:pPr>
        <w:spacing w:before="120" w:after="120" w:line="276" w:lineRule="auto"/>
        <w:jc w:val="both"/>
        <w:rPr>
          <w:rFonts w:cs="Arial"/>
          <w:sz w:val="24"/>
        </w:rPr>
      </w:pPr>
      <w:r w:rsidRPr="00011245">
        <w:rPr>
          <w:rFonts w:cs="Arial"/>
          <w:sz w:val="24"/>
        </w:rPr>
        <w:t xml:space="preserve">6.3) </w:t>
      </w:r>
      <w:r w:rsidR="00B97D5F" w:rsidRPr="00011245">
        <w:rPr>
          <w:rFonts w:cs="Arial"/>
          <w:sz w:val="24"/>
        </w:rPr>
        <w:t>Constatada a compatibilidade entre o valor da proposta e o estipulado para a contratação, será solicitad</w:t>
      </w:r>
      <w:r w:rsidR="002E384A" w:rsidRPr="00011245">
        <w:rPr>
          <w:rFonts w:cs="Arial"/>
          <w:sz w:val="24"/>
        </w:rPr>
        <w:t>o</w:t>
      </w:r>
      <w:r w:rsidR="00B97D5F" w:rsidRPr="00011245">
        <w:rPr>
          <w:rFonts w:cs="Arial"/>
          <w:sz w:val="24"/>
        </w:rPr>
        <w:t xml:space="preserve"> ao fornecedor </w:t>
      </w:r>
      <w:r w:rsidR="001B32B2" w:rsidRPr="00011245">
        <w:rPr>
          <w:rFonts w:cs="Arial"/>
          <w:sz w:val="24"/>
        </w:rPr>
        <w:t xml:space="preserve">o envio da proposta adequada ao último lance ofertado </w:t>
      </w:r>
      <w:r w:rsidR="002A0FB2" w:rsidRPr="00011245">
        <w:rPr>
          <w:rFonts w:cs="Arial"/>
          <w:sz w:val="24"/>
        </w:rPr>
        <w:t xml:space="preserve">ou </w:t>
      </w:r>
      <w:r w:rsidR="00B97D5F" w:rsidRPr="00011245">
        <w:rPr>
          <w:rFonts w:cs="Arial"/>
          <w:sz w:val="24"/>
        </w:rPr>
        <w:t xml:space="preserve">ao valor negociado, </w:t>
      </w:r>
      <w:r w:rsidR="002A0FB2" w:rsidRPr="00011245">
        <w:rPr>
          <w:rFonts w:cs="Arial"/>
          <w:sz w:val="24"/>
        </w:rPr>
        <w:t xml:space="preserve">se for o caso, </w:t>
      </w:r>
      <w:r w:rsidR="00B97D5F" w:rsidRPr="00011245">
        <w:rPr>
          <w:rFonts w:cs="Arial"/>
          <w:sz w:val="24"/>
        </w:rPr>
        <w:t>acompanhada d</w:t>
      </w:r>
      <w:r w:rsidR="002E384A" w:rsidRPr="00011245">
        <w:rPr>
          <w:rFonts w:cs="Arial"/>
          <w:sz w:val="24"/>
        </w:rPr>
        <w:t>os</w:t>
      </w:r>
      <w:r w:rsidR="00B97D5F" w:rsidRPr="00011245">
        <w:rPr>
          <w:rFonts w:cs="Arial"/>
          <w:sz w:val="24"/>
        </w:rPr>
        <w:t xml:space="preserve"> documentos complementares, </w:t>
      </w:r>
      <w:r w:rsidR="006B6755" w:rsidRPr="00011245">
        <w:rPr>
          <w:rFonts w:cs="Arial"/>
          <w:sz w:val="24"/>
        </w:rPr>
        <w:t>quando</w:t>
      </w:r>
      <w:r w:rsidR="00B97D5F" w:rsidRPr="00011245">
        <w:rPr>
          <w:rFonts w:cs="Arial"/>
          <w:sz w:val="24"/>
        </w:rPr>
        <w:t xml:space="preserve"> necessários</w:t>
      </w:r>
      <w:r w:rsidR="00913C39">
        <w:rPr>
          <w:rFonts w:cs="Arial"/>
          <w:sz w:val="24"/>
        </w:rPr>
        <w:t>, conforme definido neste instrumento.</w:t>
      </w:r>
      <w:r w:rsidR="00B97D5F" w:rsidRPr="00011245">
        <w:rPr>
          <w:rFonts w:cs="Arial"/>
          <w:sz w:val="24"/>
        </w:rPr>
        <w:t xml:space="preserve"> </w:t>
      </w:r>
    </w:p>
    <w:p w14:paraId="3E361A4F" w14:textId="48154798" w:rsidR="00954A5D" w:rsidRPr="00011245" w:rsidRDefault="00A52FA3" w:rsidP="00343B94">
      <w:pPr>
        <w:spacing w:before="120" w:after="120" w:line="276" w:lineRule="auto"/>
        <w:jc w:val="both"/>
        <w:rPr>
          <w:rFonts w:cs="Arial"/>
          <w:i/>
          <w:iCs/>
          <w:sz w:val="24"/>
        </w:rPr>
      </w:pPr>
      <w:r w:rsidRPr="00011245">
        <w:rPr>
          <w:rFonts w:cs="Arial"/>
          <w:i/>
          <w:iCs/>
          <w:sz w:val="24"/>
        </w:rPr>
        <w:t xml:space="preserve">6.4) </w:t>
      </w:r>
      <w:r w:rsidR="00954A5D" w:rsidRPr="00011245">
        <w:rPr>
          <w:rFonts w:cs="Arial"/>
          <w:i/>
          <w:iCs/>
          <w:sz w:val="24"/>
        </w:rPr>
        <w:t xml:space="preserve">Além da documentação supracitada, </w:t>
      </w:r>
      <w:r w:rsidRPr="00011245">
        <w:rPr>
          <w:rFonts w:cs="Arial"/>
          <w:i/>
          <w:iCs/>
          <w:sz w:val="24"/>
        </w:rPr>
        <w:t>poderá ser solicitado a</w:t>
      </w:r>
      <w:r w:rsidR="00954A5D" w:rsidRPr="00011245">
        <w:rPr>
          <w:rFonts w:cs="Arial"/>
          <w:i/>
          <w:iCs/>
          <w:sz w:val="24"/>
        </w:rPr>
        <w:t>o fornecedor com a melhor proposta</w:t>
      </w:r>
      <w:r w:rsidRPr="00011245">
        <w:rPr>
          <w:rFonts w:cs="Arial"/>
          <w:i/>
          <w:iCs/>
          <w:sz w:val="24"/>
        </w:rPr>
        <w:t xml:space="preserve">, </w:t>
      </w:r>
      <w:r w:rsidR="00954A5D" w:rsidRPr="00011245">
        <w:rPr>
          <w:rFonts w:cs="Arial"/>
          <w:i/>
          <w:iCs/>
          <w:sz w:val="24"/>
        </w:rPr>
        <w:t>planilha com indicação de custos unitários e formação de preços, com os valores adequados à proposta vencedora.</w:t>
      </w:r>
    </w:p>
    <w:p w14:paraId="50762AF5" w14:textId="00A6AF67" w:rsidR="00C46B38" w:rsidRPr="00011245" w:rsidRDefault="00A52FA3" w:rsidP="00343B94">
      <w:pPr>
        <w:spacing w:before="120" w:after="120" w:line="276" w:lineRule="auto"/>
        <w:jc w:val="both"/>
        <w:rPr>
          <w:rFonts w:cs="Arial"/>
          <w:sz w:val="24"/>
        </w:rPr>
      </w:pPr>
      <w:r w:rsidRPr="00011245">
        <w:rPr>
          <w:rFonts w:cs="Arial"/>
          <w:sz w:val="24"/>
        </w:rPr>
        <w:t xml:space="preserve">6.5) </w:t>
      </w:r>
      <w:r w:rsidR="00C46B38" w:rsidRPr="00011245">
        <w:rPr>
          <w:rFonts w:cs="Arial"/>
          <w:sz w:val="24"/>
        </w:rPr>
        <w:t>Encerrada a etapa de negociação,</w:t>
      </w:r>
      <w:r w:rsidR="00770F49" w:rsidRPr="00011245">
        <w:rPr>
          <w:rFonts w:cs="Arial"/>
          <w:sz w:val="24"/>
        </w:rPr>
        <w:t xml:space="preserve"> se houver,</w:t>
      </w:r>
      <w:r w:rsidR="00C46B38" w:rsidRPr="00011245">
        <w:rPr>
          <w:rFonts w:cs="Arial"/>
          <w:sz w:val="24"/>
        </w:rPr>
        <w:t xml:space="preserve"> o </w:t>
      </w:r>
      <w:r w:rsidRPr="00011245">
        <w:rPr>
          <w:rFonts w:cs="Arial"/>
          <w:sz w:val="24"/>
        </w:rPr>
        <w:t xml:space="preserve">Agente de Contratação </w:t>
      </w:r>
      <w:r w:rsidR="00C46B38" w:rsidRPr="00011245">
        <w:rPr>
          <w:rFonts w:cs="Arial"/>
          <w:sz w:val="24"/>
        </w:rPr>
        <w:t>verificará se o fornecedor provisoriamente classificado em primeiro lugar atende às condições de participação no certame, conforme previsto no art. 14 da Lei nº 14.133/2021, legislação correlata e no</w:t>
      </w:r>
      <w:r w:rsidR="00FB3D71" w:rsidRPr="00011245">
        <w:rPr>
          <w:rFonts w:cs="Arial"/>
          <w:sz w:val="24"/>
        </w:rPr>
        <w:t>s</w:t>
      </w:r>
      <w:r w:rsidR="00C46B38" w:rsidRPr="00011245">
        <w:rPr>
          <w:rFonts w:cs="Arial"/>
          <w:sz w:val="24"/>
        </w:rPr>
        <w:t xml:space="preserve"> ite</w:t>
      </w:r>
      <w:r w:rsidR="00FB3D71" w:rsidRPr="00011245">
        <w:rPr>
          <w:rFonts w:cs="Arial"/>
          <w:sz w:val="24"/>
        </w:rPr>
        <w:t>ns</w:t>
      </w:r>
      <w:r w:rsidR="00C46B38" w:rsidRPr="00011245">
        <w:rPr>
          <w:rFonts w:cs="Arial"/>
          <w:sz w:val="24"/>
        </w:rPr>
        <w:t xml:space="preserve"> </w:t>
      </w:r>
      <w:r w:rsidRPr="00011245">
        <w:rPr>
          <w:rFonts w:cs="Arial"/>
          <w:sz w:val="24"/>
        </w:rPr>
        <w:t>constantes</w:t>
      </w:r>
      <w:r w:rsidR="005722E5" w:rsidRPr="00011245">
        <w:rPr>
          <w:rFonts w:cs="Arial"/>
          <w:sz w:val="24"/>
        </w:rPr>
        <w:t xml:space="preserve"> deste Aviso</w:t>
      </w:r>
      <w:r w:rsidR="00C46B38" w:rsidRPr="00011245">
        <w:rPr>
          <w:rFonts w:cs="Arial"/>
          <w:sz w:val="24"/>
        </w:rPr>
        <w:t xml:space="preserve">, </w:t>
      </w:r>
      <w:r w:rsidR="00C46B38" w:rsidRPr="00011245">
        <w:rPr>
          <w:rFonts w:cs="Arial"/>
          <w:sz w:val="24"/>
        </w:rPr>
        <w:lastRenderedPageBreak/>
        <w:t xml:space="preserve">especialmente quanto à existência de sanção que impeça a participação </w:t>
      </w:r>
      <w:r w:rsidR="00CB236F" w:rsidRPr="00011245">
        <w:rPr>
          <w:rFonts w:cs="Arial"/>
          <w:sz w:val="24"/>
          <w:lang w:eastAsia="ar-SA"/>
        </w:rPr>
        <w:t xml:space="preserve">no processo de contratação direta </w:t>
      </w:r>
      <w:r w:rsidR="00C46B38" w:rsidRPr="00011245">
        <w:rPr>
          <w:rFonts w:cs="Arial"/>
          <w:sz w:val="24"/>
        </w:rPr>
        <w:t>ou a futura contratação, mediante a consulta aos seguintes cadastros:</w:t>
      </w:r>
    </w:p>
    <w:p w14:paraId="19292531" w14:textId="0C1849EA" w:rsidR="00C46B38" w:rsidRPr="00011245" w:rsidRDefault="00A52FA3" w:rsidP="00343B94">
      <w:pPr>
        <w:spacing w:before="120" w:after="120" w:line="276" w:lineRule="auto"/>
        <w:jc w:val="both"/>
        <w:rPr>
          <w:rFonts w:cs="Arial"/>
          <w:color w:val="000000"/>
          <w:sz w:val="24"/>
        </w:rPr>
      </w:pPr>
      <w:r w:rsidRPr="00011245">
        <w:rPr>
          <w:rFonts w:cs="Arial"/>
          <w:color w:val="000000"/>
          <w:sz w:val="24"/>
        </w:rPr>
        <w:t xml:space="preserve">6.5.1) </w:t>
      </w:r>
      <w:r w:rsidRPr="00011245">
        <w:rPr>
          <w:rFonts w:cs="Arial"/>
          <w:bCs/>
          <w:sz w:val="24"/>
        </w:rPr>
        <w:t>Certidão Consolidada de Pessoa Jurídica do Tribunal de Contas da União – TCU, da entidade participante</w:t>
      </w:r>
      <w:r w:rsidRPr="00011245">
        <w:rPr>
          <w:rFonts w:cs="Arial"/>
          <w:b/>
          <w:bCs/>
          <w:sz w:val="24"/>
        </w:rPr>
        <w:t>.</w:t>
      </w:r>
      <w:r w:rsidRPr="00011245">
        <w:rPr>
          <w:rFonts w:cs="Arial"/>
          <w:bCs/>
          <w:sz w:val="24"/>
        </w:rPr>
        <w:t xml:space="preserve"> Disponível em: </w:t>
      </w:r>
      <w:hyperlink r:id="rId29" w:history="1">
        <w:r w:rsidRPr="00011245">
          <w:rPr>
            <w:rStyle w:val="Hyperlink"/>
            <w:rFonts w:cs="Arial"/>
            <w:sz w:val="24"/>
          </w:rPr>
          <w:t>https://certidoes-apf.apps.tcu.gov.br</w:t>
        </w:r>
      </w:hyperlink>
      <w:r w:rsidR="00C46B38" w:rsidRPr="00011245">
        <w:rPr>
          <w:rFonts w:cs="Arial"/>
          <w:color w:val="000000"/>
          <w:sz w:val="24"/>
        </w:rPr>
        <w:t xml:space="preserve">; e </w:t>
      </w:r>
    </w:p>
    <w:p w14:paraId="42C3AD24" w14:textId="4A6C1D92" w:rsidR="00A52FA3" w:rsidRPr="00011245" w:rsidRDefault="00A52FA3" w:rsidP="00343B94">
      <w:pPr>
        <w:ind w:right="-1"/>
        <w:jc w:val="both"/>
        <w:rPr>
          <w:rFonts w:cs="Arial"/>
          <w:noProof/>
          <w:sz w:val="24"/>
        </w:rPr>
      </w:pPr>
      <w:r w:rsidRPr="00011245">
        <w:rPr>
          <w:rFonts w:cs="Arial"/>
          <w:color w:val="000000"/>
          <w:sz w:val="24"/>
        </w:rPr>
        <w:t xml:space="preserve">6.5.2) </w:t>
      </w:r>
      <w:r w:rsidRPr="00011245">
        <w:rPr>
          <w:rFonts w:cs="Arial"/>
          <w:noProof/>
          <w:sz w:val="24"/>
        </w:rPr>
        <w:t xml:space="preserve">Certidão negativa de </w:t>
      </w:r>
      <w:r w:rsidRPr="00011245">
        <w:rPr>
          <w:rFonts w:cs="Arial"/>
          <w:sz w:val="24"/>
          <w:shd w:val="clear" w:color="auto" w:fill="FFFFFF"/>
        </w:rPr>
        <w:t>Condenações Cíveis por Ato de Improbidade Administrativa e Inelegibilidade (</w:t>
      </w:r>
      <w:r w:rsidRPr="00011245">
        <w:rPr>
          <w:rFonts w:cs="Arial"/>
          <w:b/>
          <w:bCs/>
          <w:sz w:val="24"/>
          <w:u w:val="single"/>
          <w:shd w:val="clear" w:color="auto" w:fill="FFFFFF"/>
        </w:rPr>
        <w:t>todas as esferas</w:t>
      </w:r>
      <w:r w:rsidRPr="00011245">
        <w:rPr>
          <w:rFonts w:cs="Arial"/>
          <w:sz w:val="24"/>
          <w:shd w:val="clear" w:color="auto" w:fill="FFFFFF"/>
        </w:rPr>
        <w:t>)</w:t>
      </w:r>
      <w:r w:rsidRPr="00011245">
        <w:rPr>
          <w:rFonts w:cs="Arial"/>
          <w:noProof/>
          <w:sz w:val="24"/>
        </w:rPr>
        <w:t xml:space="preserve">. Disponível em: </w:t>
      </w:r>
      <w:hyperlink r:id="rId30" w:history="1">
        <w:r w:rsidRPr="00011245">
          <w:rPr>
            <w:rStyle w:val="Hyperlink"/>
            <w:rFonts w:cs="Arial"/>
            <w:noProof/>
            <w:sz w:val="24"/>
          </w:rPr>
          <w:t>https://www.cnj.jus.br/improbidade_adm/consultar_requerido.php?validar=form</w:t>
        </w:r>
      </w:hyperlink>
      <w:r w:rsidRPr="00011245">
        <w:rPr>
          <w:rFonts w:cs="Arial"/>
          <w:noProof/>
          <w:sz w:val="24"/>
        </w:rPr>
        <w:t>.</w:t>
      </w:r>
    </w:p>
    <w:p w14:paraId="02246CBC" w14:textId="77777777" w:rsidR="00A52FA3" w:rsidRPr="00011245" w:rsidRDefault="00A52FA3" w:rsidP="00343B94">
      <w:pPr>
        <w:ind w:right="-1"/>
        <w:jc w:val="both"/>
        <w:rPr>
          <w:rFonts w:cs="Arial"/>
          <w:noProof/>
          <w:sz w:val="24"/>
        </w:rPr>
      </w:pPr>
    </w:p>
    <w:p w14:paraId="2AFEDAAB" w14:textId="0EF6CE1A" w:rsidR="00C46B38" w:rsidRPr="00011245" w:rsidRDefault="00A52FA3" w:rsidP="00343B94">
      <w:pPr>
        <w:spacing w:before="120" w:after="120" w:line="276" w:lineRule="auto"/>
        <w:jc w:val="both"/>
        <w:rPr>
          <w:rFonts w:cs="Arial"/>
          <w:sz w:val="24"/>
        </w:rPr>
      </w:pPr>
      <w:r w:rsidRPr="00011245">
        <w:rPr>
          <w:rFonts w:cs="Arial"/>
          <w:sz w:val="24"/>
        </w:rPr>
        <w:t xml:space="preserve">6.6) </w:t>
      </w:r>
      <w:r w:rsidR="00C46B38" w:rsidRPr="00011245">
        <w:rPr>
          <w:rFonts w:cs="Arial"/>
          <w:sz w:val="24"/>
        </w:rPr>
        <w:t xml:space="preserve">A consulta aos cadastros será realizada em nome da empresa </w:t>
      </w:r>
      <w:r w:rsidR="001B3E19" w:rsidRPr="00011245">
        <w:rPr>
          <w:rFonts w:cs="Arial"/>
          <w:sz w:val="24"/>
        </w:rPr>
        <w:t>fornecedora</w:t>
      </w:r>
      <w:r w:rsidR="00C46B38" w:rsidRPr="00011245">
        <w:rPr>
          <w:rFonts w:cs="Arial"/>
          <w:sz w:val="24"/>
        </w:rPr>
        <w:t xml:space="preserve"> e também de seu sócio majoritário, por força da vedação de que trata o artigo 12 da Lei n° 8.429, de 1992.</w:t>
      </w:r>
    </w:p>
    <w:p w14:paraId="0E17A2D2" w14:textId="34B44553" w:rsidR="00C46B38" w:rsidRPr="00011245" w:rsidRDefault="00A6324C" w:rsidP="00343B94">
      <w:pPr>
        <w:spacing w:before="120" w:after="120" w:line="276" w:lineRule="auto"/>
        <w:jc w:val="both"/>
        <w:rPr>
          <w:rFonts w:cs="Arial"/>
          <w:sz w:val="24"/>
        </w:rPr>
      </w:pPr>
      <w:r w:rsidRPr="00011245">
        <w:rPr>
          <w:rFonts w:cs="Arial"/>
          <w:sz w:val="24"/>
        </w:rPr>
        <w:t xml:space="preserve">6.6.1) </w:t>
      </w:r>
      <w:r w:rsidR="00C46B38" w:rsidRPr="00011245">
        <w:rPr>
          <w:rFonts w:cs="Arial"/>
          <w:sz w:val="24"/>
        </w:rPr>
        <w:t xml:space="preserve">Caso conste na Consulta de Situação do </w:t>
      </w:r>
      <w:r w:rsidR="001B3E19" w:rsidRPr="00011245">
        <w:rPr>
          <w:rFonts w:cs="Arial"/>
          <w:sz w:val="24"/>
        </w:rPr>
        <w:t>fornecedor</w:t>
      </w:r>
      <w:r w:rsidR="00C46B38" w:rsidRPr="00011245">
        <w:rPr>
          <w:rFonts w:cs="Arial"/>
          <w:sz w:val="24"/>
        </w:rPr>
        <w:t xml:space="preserve"> a existência de Ocorrências Impeditivas Indiretas, o </w:t>
      </w:r>
      <w:r w:rsidR="00C5743C" w:rsidRPr="00011245">
        <w:rPr>
          <w:rFonts w:cs="Arial"/>
          <w:sz w:val="24"/>
        </w:rPr>
        <w:t>órgão</w:t>
      </w:r>
      <w:r w:rsidR="006B15F7" w:rsidRPr="00011245">
        <w:rPr>
          <w:rFonts w:cs="Arial"/>
          <w:sz w:val="24"/>
        </w:rPr>
        <w:t xml:space="preserve"> </w:t>
      </w:r>
      <w:r w:rsidR="00C46B38" w:rsidRPr="00011245">
        <w:rPr>
          <w:rFonts w:cs="Arial"/>
          <w:sz w:val="24"/>
        </w:rPr>
        <w:t xml:space="preserve">diligenciará para verificar se houve fraude por parte das empresas apontadas no Relatório de Ocorrências Impeditivas Indiretas. </w:t>
      </w:r>
    </w:p>
    <w:p w14:paraId="3BCE1DD1" w14:textId="37324729" w:rsidR="00C46B38" w:rsidRPr="00011245" w:rsidRDefault="00A6324C" w:rsidP="00343B94">
      <w:pPr>
        <w:spacing w:before="120" w:after="120" w:line="276" w:lineRule="auto"/>
        <w:jc w:val="both"/>
        <w:rPr>
          <w:rFonts w:cs="Arial"/>
          <w:sz w:val="24"/>
        </w:rPr>
      </w:pPr>
      <w:r w:rsidRPr="00011245">
        <w:rPr>
          <w:rFonts w:cs="Arial"/>
          <w:sz w:val="24"/>
        </w:rPr>
        <w:t xml:space="preserve">6.6.2) </w:t>
      </w:r>
      <w:r w:rsidR="00C46B38" w:rsidRPr="00011245">
        <w:rPr>
          <w:rFonts w:cs="Arial"/>
          <w:sz w:val="24"/>
        </w:rPr>
        <w:t xml:space="preserve">A tentativa de burla será verificada por meio dos vínculos societários, linhas de fornecimento </w:t>
      </w:r>
      <w:r w:rsidR="00C46B38" w:rsidRPr="00011245">
        <w:rPr>
          <w:rFonts w:cs="Arial"/>
          <w:color w:val="000000"/>
          <w:sz w:val="24"/>
        </w:rPr>
        <w:t>similares</w:t>
      </w:r>
      <w:r w:rsidR="00C46B38" w:rsidRPr="00011245">
        <w:rPr>
          <w:rFonts w:cs="Arial"/>
          <w:sz w:val="24"/>
        </w:rPr>
        <w:t xml:space="preserve">, dentre outros. </w:t>
      </w:r>
    </w:p>
    <w:p w14:paraId="6D5AB85C" w14:textId="4B9397CA" w:rsidR="00C46B38" w:rsidRPr="00011245" w:rsidRDefault="00A6324C" w:rsidP="00343B94">
      <w:pPr>
        <w:spacing w:before="120" w:after="120" w:line="276" w:lineRule="auto"/>
        <w:jc w:val="both"/>
        <w:rPr>
          <w:rFonts w:cs="Arial"/>
          <w:sz w:val="24"/>
        </w:rPr>
      </w:pPr>
      <w:r w:rsidRPr="00011245">
        <w:rPr>
          <w:rFonts w:cs="Arial"/>
          <w:sz w:val="24"/>
        </w:rPr>
        <w:t xml:space="preserve">6.6.3) </w:t>
      </w:r>
      <w:r w:rsidR="00C46B38" w:rsidRPr="00011245">
        <w:rPr>
          <w:rFonts w:cs="Arial"/>
          <w:sz w:val="24"/>
        </w:rPr>
        <w:t xml:space="preserve">O </w:t>
      </w:r>
      <w:r w:rsidR="00A1772F" w:rsidRPr="00011245">
        <w:rPr>
          <w:rFonts w:cs="Arial"/>
          <w:color w:val="000000" w:themeColor="text1"/>
          <w:sz w:val="24"/>
        </w:rPr>
        <w:t>fornecedor</w:t>
      </w:r>
      <w:r w:rsidR="00C46B38" w:rsidRPr="00011245">
        <w:rPr>
          <w:rFonts w:cs="Arial"/>
          <w:sz w:val="24"/>
        </w:rPr>
        <w:t xml:space="preserve"> </w:t>
      </w:r>
      <w:r w:rsidR="00C46B38" w:rsidRPr="00011245">
        <w:rPr>
          <w:rFonts w:cs="Arial"/>
          <w:color w:val="000000"/>
          <w:sz w:val="24"/>
        </w:rPr>
        <w:t>será</w:t>
      </w:r>
      <w:r w:rsidR="00C46B38" w:rsidRPr="00011245">
        <w:rPr>
          <w:rFonts w:cs="Arial"/>
          <w:sz w:val="24"/>
        </w:rPr>
        <w:t xml:space="preserve"> convocado para manifestação previamente a uma eventual desclassificação. </w:t>
      </w:r>
    </w:p>
    <w:p w14:paraId="4C5F8EAB" w14:textId="42D64838" w:rsidR="00C46B38" w:rsidRPr="00011245" w:rsidRDefault="00A6324C" w:rsidP="00343B94">
      <w:pPr>
        <w:spacing w:before="120" w:after="120" w:line="276" w:lineRule="auto"/>
        <w:jc w:val="both"/>
        <w:rPr>
          <w:rFonts w:cs="Arial"/>
          <w:sz w:val="24"/>
        </w:rPr>
      </w:pPr>
      <w:r w:rsidRPr="00011245">
        <w:rPr>
          <w:rFonts w:cs="Arial"/>
          <w:sz w:val="24"/>
        </w:rPr>
        <w:t xml:space="preserve">6.6.4) </w:t>
      </w:r>
      <w:r w:rsidR="00C46B38" w:rsidRPr="00011245">
        <w:rPr>
          <w:rFonts w:cs="Arial"/>
          <w:sz w:val="24"/>
        </w:rPr>
        <w:t xml:space="preserve">Constatada a existência de sanção, o </w:t>
      </w:r>
      <w:r w:rsidR="0085324E" w:rsidRPr="00011245">
        <w:rPr>
          <w:rFonts w:cs="Arial"/>
          <w:color w:val="000000" w:themeColor="text1"/>
          <w:sz w:val="24"/>
        </w:rPr>
        <w:t>fornecedor</w:t>
      </w:r>
      <w:r w:rsidR="00C46B38" w:rsidRPr="00011245">
        <w:rPr>
          <w:rFonts w:cs="Arial"/>
          <w:sz w:val="24"/>
        </w:rPr>
        <w:t xml:space="preserve"> será reputado inabilitado, por falta de condição de participação.</w:t>
      </w:r>
    </w:p>
    <w:p w14:paraId="74F0B30A" w14:textId="5DFF7F6D" w:rsidR="00FA35BE" w:rsidRPr="00011245" w:rsidRDefault="00A6324C" w:rsidP="00343B94">
      <w:pPr>
        <w:spacing w:before="120" w:after="120" w:line="276" w:lineRule="auto"/>
        <w:jc w:val="both"/>
        <w:rPr>
          <w:rFonts w:cs="Arial"/>
          <w:sz w:val="24"/>
        </w:rPr>
      </w:pPr>
      <w:r w:rsidRPr="00011245">
        <w:rPr>
          <w:rFonts w:cs="Arial"/>
          <w:sz w:val="24"/>
        </w:rPr>
        <w:t xml:space="preserve">6.7) </w:t>
      </w:r>
      <w:r w:rsidR="00FA35BE" w:rsidRPr="00011245">
        <w:rPr>
          <w:rFonts w:cs="Arial"/>
          <w:sz w:val="24"/>
        </w:rPr>
        <w:t xml:space="preserve">Verificadas as condições de participação, o </w:t>
      </w:r>
      <w:r w:rsidR="009831C8" w:rsidRPr="00011245">
        <w:rPr>
          <w:rFonts w:cs="Arial"/>
          <w:sz w:val="24"/>
        </w:rPr>
        <w:t xml:space="preserve">gestor </w:t>
      </w:r>
      <w:r w:rsidR="00FA35BE" w:rsidRPr="00011245">
        <w:rPr>
          <w:rFonts w:cs="Arial"/>
          <w:sz w:val="24"/>
        </w:rPr>
        <w:t xml:space="preserve">examinará a proposta classificada em primeiro lugar quanto à adequação ao objeto e à compatibilidade do preço em relação ao máximo estipulado para contratação neste </w:t>
      </w:r>
      <w:r w:rsidR="009831C8" w:rsidRPr="00011245">
        <w:rPr>
          <w:rFonts w:cs="Arial"/>
          <w:sz w:val="24"/>
        </w:rPr>
        <w:t>Aviso de Contratação Direta</w:t>
      </w:r>
      <w:r w:rsidR="00FA35BE" w:rsidRPr="00011245">
        <w:rPr>
          <w:rFonts w:cs="Arial"/>
          <w:sz w:val="24"/>
        </w:rPr>
        <w:t xml:space="preserve"> e em seus anexos</w:t>
      </w:r>
      <w:r w:rsidR="00226EC1" w:rsidRPr="00011245">
        <w:rPr>
          <w:rFonts w:cs="Arial"/>
          <w:sz w:val="24"/>
        </w:rPr>
        <w:t>.</w:t>
      </w:r>
    </w:p>
    <w:p w14:paraId="7E637FBA" w14:textId="4E7996B1" w:rsidR="00C074DA" w:rsidRPr="00011245" w:rsidRDefault="00A6324C" w:rsidP="00343B94">
      <w:pPr>
        <w:spacing w:before="120" w:after="120" w:line="276" w:lineRule="auto"/>
        <w:jc w:val="both"/>
        <w:rPr>
          <w:rFonts w:cs="Arial"/>
          <w:i/>
          <w:color w:val="000000" w:themeColor="text1"/>
          <w:sz w:val="24"/>
        </w:rPr>
      </w:pPr>
      <w:r w:rsidRPr="00011245">
        <w:rPr>
          <w:rFonts w:cs="Arial"/>
          <w:color w:val="000000" w:themeColor="text1"/>
          <w:sz w:val="24"/>
          <w:lang w:eastAsia="en-US"/>
        </w:rPr>
        <w:t xml:space="preserve">6.8) </w:t>
      </w:r>
      <w:r w:rsidR="00C074DA" w:rsidRPr="00011245">
        <w:rPr>
          <w:rFonts w:cs="Arial"/>
          <w:color w:val="000000" w:themeColor="text1"/>
          <w:sz w:val="24"/>
          <w:lang w:eastAsia="en-US"/>
        </w:rPr>
        <w:t xml:space="preserve">Será desclassificada a proposta vencedora que: </w:t>
      </w:r>
    </w:p>
    <w:p w14:paraId="4A280F23" w14:textId="41891700" w:rsidR="00C074DA" w:rsidRPr="00011245" w:rsidRDefault="00C074DA" w:rsidP="006B5B19">
      <w:pPr>
        <w:pStyle w:val="PargrafodaLista"/>
        <w:numPr>
          <w:ilvl w:val="2"/>
          <w:numId w:val="7"/>
        </w:numPr>
        <w:spacing w:before="120" w:after="120" w:line="276" w:lineRule="auto"/>
        <w:ind w:left="0" w:firstLine="0"/>
        <w:jc w:val="both"/>
        <w:rPr>
          <w:rFonts w:cs="Arial"/>
          <w:i/>
          <w:color w:val="000000" w:themeColor="text1"/>
          <w:sz w:val="24"/>
        </w:rPr>
      </w:pPr>
      <w:r w:rsidRPr="00011245">
        <w:rPr>
          <w:rFonts w:cs="Arial"/>
          <w:color w:val="000000"/>
          <w:sz w:val="24"/>
        </w:rPr>
        <w:t>contiver vícios insanáveis</w:t>
      </w:r>
      <w:r w:rsidRPr="00011245">
        <w:rPr>
          <w:rFonts w:cs="Arial"/>
          <w:iCs/>
          <w:color w:val="000000" w:themeColor="text1"/>
          <w:sz w:val="24"/>
        </w:rPr>
        <w:t>;</w:t>
      </w:r>
    </w:p>
    <w:p w14:paraId="7DD98242" w14:textId="77777777" w:rsidR="00C074DA" w:rsidRPr="00011245" w:rsidRDefault="00C074DA" w:rsidP="006B5B19">
      <w:pPr>
        <w:pStyle w:val="PargrafodaLista"/>
        <w:numPr>
          <w:ilvl w:val="2"/>
          <w:numId w:val="7"/>
        </w:numPr>
        <w:spacing w:before="120" w:after="120" w:line="276" w:lineRule="auto"/>
        <w:ind w:left="0" w:firstLine="0"/>
        <w:jc w:val="both"/>
        <w:rPr>
          <w:rFonts w:cs="Arial"/>
          <w:i/>
          <w:color w:val="000000" w:themeColor="text1"/>
          <w:sz w:val="24"/>
        </w:rPr>
      </w:pPr>
      <w:r w:rsidRPr="00011245">
        <w:rPr>
          <w:rFonts w:cs="Arial"/>
          <w:color w:val="000000"/>
          <w:sz w:val="24"/>
        </w:rPr>
        <w:t>não obedecer às especificações técnicas pormenorizadas neste aviso ou em seus anexos</w:t>
      </w:r>
      <w:r w:rsidRPr="00011245">
        <w:rPr>
          <w:rFonts w:cs="Arial"/>
          <w:iCs/>
          <w:color w:val="000000" w:themeColor="text1"/>
          <w:sz w:val="24"/>
        </w:rPr>
        <w:t>;</w:t>
      </w:r>
    </w:p>
    <w:p w14:paraId="1C67284C" w14:textId="0F29F30D" w:rsidR="00C074DA" w:rsidRPr="00011245" w:rsidRDefault="00C074DA" w:rsidP="006B5B19">
      <w:pPr>
        <w:pStyle w:val="PargrafodaLista"/>
        <w:numPr>
          <w:ilvl w:val="2"/>
          <w:numId w:val="7"/>
        </w:numPr>
        <w:spacing w:before="120" w:after="120" w:line="276" w:lineRule="auto"/>
        <w:ind w:left="0" w:firstLine="0"/>
        <w:jc w:val="both"/>
        <w:rPr>
          <w:rFonts w:cs="Arial"/>
          <w:color w:val="FF0000"/>
          <w:sz w:val="24"/>
        </w:rPr>
      </w:pPr>
      <w:r w:rsidRPr="00011245">
        <w:rPr>
          <w:rFonts w:cs="Arial"/>
          <w:sz w:val="24"/>
        </w:rPr>
        <w:t xml:space="preserve">apresentar preços inexequíveis ou </w:t>
      </w:r>
      <w:r w:rsidR="0000594B" w:rsidRPr="00011245">
        <w:rPr>
          <w:rFonts w:cs="Arial"/>
          <w:sz w:val="24"/>
        </w:rPr>
        <w:t xml:space="preserve">que </w:t>
      </w:r>
      <w:r w:rsidRPr="00011245">
        <w:rPr>
          <w:rFonts w:cs="Arial"/>
          <w:sz w:val="24"/>
        </w:rPr>
        <w:t>permanecerem acima do preço máximo definido para a contratação;</w:t>
      </w:r>
    </w:p>
    <w:p w14:paraId="558CCBF9" w14:textId="77777777" w:rsidR="00C074DA" w:rsidRPr="00011245" w:rsidRDefault="00C074DA" w:rsidP="006B5B19">
      <w:pPr>
        <w:pStyle w:val="PargrafodaLista"/>
        <w:numPr>
          <w:ilvl w:val="2"/>
          <w:numId w:val="7"/>
        </w:numPr>
        <w:spacing w:before="120" w:after="120" w:line="276" w:lineRule="auto"/>
        <w:ind w:left="0" w:firstLine="0"/>
        <w:jc w:val="both"/>
        <w:rPr>
          <w:rFonts w:cs="Arial"/>
          <w:i/>
          <w:color w:val="000000" w:themeColor="text1"/>
          <w:sz w:val="24"/>
        </w:rPr>
      </w:pPr>
      <w:r w:rsidRPr="00011245">
        <w:rPr>
          <w:rFonts w:cs="Arial"/>
          <w:color w:val="000000"/>
          <w:sz w:val="24"/>
        </w:rPr>
        <w:t>não tiver sua exequibilidade demonstrada, quando exigido pela Administração</w:t>
      </w:r>
      <w:r w:rsidRPr="00011245">
        <w:rPr>
          <w:rFonts w:cs="Arial"/>
          <w:iCs/>
          <w:color w:val="000000" w:themeColor="text1"/>
          <w:sz w:val="24"/>
        </w:rPr>
        <w:t>;</w:t>
      </w:r>
    </w:p>
    <w:p w14:paraId="1579E1A8" w14:textId="77777777" w:rsidR="00C074DA" w:rsidRPr="00011245" w:rsidRDefault="00C074DA" w:rsidP="006B5B19">
      <w:pPr>
        <w:pStyle w:val="PargrafodaLista"/>
        <w:numPr>
          <w:ilvl w:val="2"/>
          <w:numId w:val="7"/>
        </w:numPr>
        <w:spacing w:before="120" w:after="120" w:line="276" w:lineRule="auto"/>
        <w:ind w:left="0" w:firstLine="0"/>
        <w:jc w:val="both"/>
        <w:rPr>
          <w:rFonts w:cs="Arial"/>
          <w:i/>
          <w:color w:val="000000" w:themeColor="text1"/>
          <w:sz w:val="24"/>
        </w:rPr>
      </w:pPr>
      <w:r w:rsidRPr="00011245">
        <w:rPr>
          <w:rFonts w:cs="Arial"/>
          <w:color w:val="000000"/>
          <w:sz w:val="24"/>
        </w:rPr>
        <w:t>apresentar desconformidade com quaisquer outras exigências deste aviso ou seus anexos, desde que insanável.</w:t>
      </w:r>
    </w:p>
    <w:p w14:paraId="7FD2A778" w14:textId="77777777" w:rsidR="00C074DA" w:rsidRPr="00011245" w:rsidRDefault="00C074DA" w:rsidP="006B5B19">
      <w:pPr>
        <w:pStyle w:val="PargrafodaLista"/>
        <w:numPr>
          <w:ilvl w:val="1"/>
          <w:numId w:val="7"/>
        </w:numPr>
        <w:spacing w:before="120" w:after="120" w:line="276" w:lineRule="auto"/>
        <w:ind w:left="0" w:firstLine="0"/>
        <w:jc w:val="both"/>
        <w:rPr>
          <w:rFonts w:cs="Arial"/>
          <w:i/>
          <w:color w:val="000000" w:themeColor="text1"/>
          <w:sz w:val="24"/>
        </w:rPr>
      </w:pPr>
      <w:r w:rsidRPr="00011245">
        <w:rPr>
          <w:rFonts w:cs="Arial"/>
          <w:color w:val="000000" w:themeColor="text1"/>
          <w:sz w:val="24"/>
          <w:lang w:eastAsia="en-US"/>
        </w:rPr>
        <w:lastRenderedPageBreak/>
        <w:t>Quando</w:t>
      </w:r>
      <w:r w:rsidRPr="00011245">
        <w:rPr>
          <w:rFonts w:cs="Arial"/>
          <w:sz w:val="24"/>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Pr="00011245" w:rsidRDefault="00C074DA" w:rsidP="006B5B19">
      <w:pPr>
        <w:pStyle w:val="PargrafodaLista"/>
        <w:numPr>
          <w:ilvl w:val="2"/>
          <w:numId w:val="7"/>
        </w:numPr>
        <w:spacing w:before="120" w:after="120" w:line="276" w:lineRule="auto"/>
        <w:ind w:left="0" w:firstLine="0"/>
        <w:jc w:val="both"/>
        <w:rPr>
          <w:rFonts w:cs="Arial"/>
          <w:i/>
          <w:color w:val="000000" w:themeColor="text1"/>
          <w:sz w:val="24"/>
        </w:rPr>
      </w:pPr>
      <w:r w:rsidRPr="00011245">
        <w:rPr>
          <w:rFonts w:cs="Arial"/>
          <w:sz w:val="24"/>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Pr="00011245" w:rsidRDefault="00C074DA" w:rsidP="006B5B19">
      <w:pPr>
        <w:pStyle w:val="PargrafodaLista"/>
        <w:numPr>
          <w:ilvl w:val="2"/>
          <w:numId w:val="7"/>
        </w:numPr>
        <w:spacing w:before="120" w:after="120" w:line="276" w:lineRule="auto"/>
        <w:ind w:left="0" w:firstLine="0"/>
        <w:jc w:val="both"/>
        <w:rPr>
          <w:rFonts w:cs="Arial"/>
          <w:sz w:val="24"/>
        </w:rPr>
      </w:pPr>
      <w:r w:rsidRPr="00011245">
        <w:rPr>
          <w:rFonts w:cs="Arial"/>
          <w:sz w:val="24"/>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011245" w:rsidRDefault="00C074DA" w:rsidP="006B5B19">
      <w:pPr>
        <w:pStyle w:val="PargrafodaLista"/>
        <w:numPr>
          <w:ilvl w:val="1"/>
          <w:numId w:val="7"/>
        </w:numPr>
        <w:spacing w:before="120" w:after="120" w:line="276" w:lineRule="auto"/>
        <w:ind w:left="0" w:right="-15" w:firstLine="0"/>
        <w:jc w:val="both"/>
        <w:rPr>
          <w:rFonts w:cs="Arial"/>
          <w:i/>
          <w:sz w:val="24"/>
          <w:lang w:eastAsia="en-US"/>
        </w:rPr>
      </w:pPr>
      <w:r w:rsidRPr="00011245">
        <w:rPr>
          <w:rFonts w:cs="Arial"/>
          <w:i/>
          <w:sz w:val="24"/>
          <w:lang w:eastAsia="en-US"/>
        </w:rPr>
        <w:t>Em contratação de obras ou serviços de engenharia, além das disposições acima, o critério de aceitabilidade de preços considerará o seguinte:</w:t>
      </w:r>
    </w:p>
    <w:p w14:paraId="39BC81CC" w14:textId="77777777" w:rsidR="00C074DA" w:rsidRPr="00011245" w:rsidRDefault="00C074DA" w:rsidP="006B5B19">
      <w:pPr>
        <w:pStyle w:val="PargrafodaLista"/>
        <w:numPr>
          <w:ilvl w:val="2"/>
          <w:numId w:val="7"/>
        </w:numPr>
        <w:spacing w:before="120" w:after="120" w:line="276" w:lineRule="auto"/>
        <w:ind w:left="0" w:right="-15" w:firstLine="0"/>
        <w:jc w:val="both"/>
        <w:rPr>
          <w:rFonts w:cs="Arial"/>
          <w:i/>
          <w:sz w:val="24"/>
          <w:lang w:eastAsia="en-US"/>
        </w:rPr>
      </w:pPr>
      <w:r w:rsidRPr="00011245">
        <w:rPr>
          <w:rFonts w:cs="Arial"/>
          <w:i/>
          <w:sz w:val="24"/>
          <w:lang w:eastAsia="en-US"/>
        </w:rPr>
        <w:t>Ressalvado o objeto ou parte dele sujeito ao regime de empreitada por preço unitário, o critério de aceitabilidade de preços será o valor global estimado para a contratação.</w:t>
      </w:r>
    </w:p>
    <w:p w14:paraId="0FCC511F" w14:textId="06FFB62A" w:rsidR="00C074DA" w:rsidRPr="00011245" w:rsidRDefault="0080542F" w:rsidP="0080542F">
      <w:pPr>
        <w:pStyle w:val="PargrafodaLista"/>
        <w:spacing w:before="120" w:after="120" w:line="276" w:lineRule="auto"/>
        <w:ind w:left="0" w:right="-15"/>
        <w:jc w:val="both"/>
        <w:rPr>
          <w:rFonts w:cs="Arial"/>
          <w:i/>
          <w:sz w:val="24"/>
          <w:lang w:eastAsia="en-US"/>
        </w:rPr>
      </w:pPr>
      <w:r>
        <w:rPr>
          <w:rFonts w:cs="Arial"/>
          <w:i/>
          <w:sz w:val="24"/>
          <w:lang w:eastAsia="en-US"/>
        </w:rPr>
        <w:t xml:space="preserve">6.10.2) </w:t>
      </w:r>
      <w:r w:rsidR="00C074DA" w:rsidRPr="00011245">
        <w:rPr>
          <w:rFonts w:cs="Arial"/>
          <w:i/>
          <w:sz w:val="24"/>
          <w:lang w:eastAsia="en-US"/>
        </w:rPr>
        <w:t>Aquele que estiver mais bem colocado na disputa deverá apresentar à Administração, por meio eletrônico, planilha que contenha o preço global, os quantitativos e os preços unitários tidos como relevantes</w:t>
      </w:r>
      <w:r w:rsidR="006D1F94" w:rsidRPr="00011245">
        <w:rPr>
          <w:rFonts w:cs="Arial"/>
          <w:i/>
          <w:sz w:val="24"/>
          <w:lang w:eastAsia="en-US"/>
        </w:rPr>
        <w:t>, c</w:t>
      </w:r>
      <w:r w:rsidR="00C074DA" w:rsidRPr="00011245">
        <w:rPr>
          <w:rFonts w:cs="Arial"/>
          <w:i/>
          <w:sz w:val="24"/>
          <w:lang w:eastAsia="en-US"/>
        </w:rPr>
        <w:t>onforme modelo de planilha elaborada pela Administração, para efeito de avaliação de exequibilidade (</w:t>
      </w:r>
      <w:hyperlink r:id="rId31" w:anchor="art59§3" w:history="1">
        <w:r w:rsidR="00C074DA" w:rsidRPr="00011245">
          <w:rPr>
            <w:rStyle w:val="Hyperlink"/>
            <w:rFonts w:cs="Arial"/>
            <w:i/>
            <w:color w:val="2E74B5" w:themeColor="accent1" w:themeShade="BF"/>
            <w:sz w:val="24"/>
            <w:lang w:eastAsia="en-US"/>
          </w:rPr>
          <w:t>art. 59, §3º, da Lei nº 14.133, de 2021</w:t>
        </w:r>
      </w:hyperlink>
      <w:r w:rsidR="00C074DA" w:rsidRPr="00011245">
        <w:rPr>
          <w:rFonts w:cs="Arial"/>
          <w:i/>
          <w:sz w:val="24"/>
          <w:lang w:eastAsia="en-US"/>
        </w:rPr>
        <w:t>);</w:t>
      </w:r>
    </w:p>
    <w:p w14:paraId="31151CF7" w14:textId="42CD9EC2" w:rsidR="00C074DA" w:rsidRPr="00DA6A1B" w:rsidRDefault="00DA6A1B" w:rsidP="00DA6A1B">
      <w:pPr>
        <w:spacing w:before="120" w:after="120" w:line="276" w:lineRule="auto"/>
        <w:ind w:right="-15"/>
        <w:jc w:val="both"/>
        <w:rPr>
          <w:rFonts w:cs="Arial"/>
          <w:i/>
          <w:sz w:val="24"/>
          <w:lang w:eastAsia="en-US"/>
        </w:rPr>
      </w:pPr>
      <w:r>
        <w:rPr>
          <w:rFonts w:cs="Arial"/>
          <w:i/>
          <w:sz w:val="24"/>
          <w:lang w:eastAsia="en-US"/>
        </w:rPr>
        <w:t xml:space="preserve">6.11) </w:t>
      </w:r>
      <w:r w:rsidR="00C074DA" w:rsidRPr="00DA6A1B">
        <w:rPr>
          <w:rFonts w:cs="Arial"/>
          <w:i/>
          <w:sz w:val="24"/>
          <w:lang w:eastAsia="en-US"/>
        </w:rPr>
        <w:t>Para o objeto ou parte dele sujeito ao regime de empreitada por preço unitário o critério de aceitabilidade de preços será:</w:t>
      </w:r>
    </w:p>
    <w:p w14:paraId="1204EFB9" w14:textId="26833022" w:rsidR="00C074DA" w:rsidRPr="00011245" w:rsidRDefault="00DA6A1B" w:rsidP="00DA6A1B">
      <w:pPr>
        <w:pStyle w:val="PargrafodaLista"/>
        <w:spacing w:before="120" w:after="120" w:line="276" w:lineRule="auto"/>
        <w:ind w:left="0" w:right="-15"/>
        <w:jc w:val="both"/>
        <w:rPr>
          <w:rFonts w:cs="Arial"/>
          <w:i/>
          <w:sz w:val="24"/>
          <w:lang w:eastAsia="en-US"/>
        </w:rPr>
      </w:pPr>
      <w:r>
        <w:rPr>
          <w:rFonts w:cs="Arial"/>
          <w:i/>
          <w:sz w:val="24"/>
          <w:lang w:eastAsia="en-US"/>
        </w:rPr>
        <w:t xml:space="preserve">6.11.1) </w:t>
      </w:r>
      <w:r w:rsidR="00C074DA" w:rsidRPr="00011245">
        <w:rPr>
          <w:rFonts w:cs="Arial"/>
          <w:i/>
          <w:sz w:val="24"/>
          <w:lang w:eastAsia="en-US"/>
        </w:rPr>
        <w:t>O valor global estimado para a contratação.</w:t>
      </w:r>
    </w:p>
    <w:p w14:paraId="626D4454" w14:textId="7FF5A285" w:rsidR="00C074DA" w:rsidRPr="00011245" w:rsidRDefault="00DA6A1B" w:rsidP="00DA6A1B">
      <w:pPr>
        <w:pStyle w:val="PargrafodaLista"/>
        <w:ind w:left="0"/>
        <w:jc w:val="both"/>
        <w:rPr>
          <w:rFonts w:cs="Arial"/>
          <w:i/>
          <w:sz w:val="24"/>
          <w:lang w:eastAsia="en-US"/>
        </w:rPr>
      </w:pPr>
      <w:r>
        <w:rPr>
          <w:rFonts w:cs="Arial"/>
          <w:i/>
          <w:sz w:val="24"/>
          <w:lang w:eastAsia="en-US"/>
        </w:rPr>
        <w:t xml:space="preserve">6.11.2) </w:t>
      </w:r>
      <w:r w:rsidR="00C074DA" w:rsidRPr="00011245">
        <w:rPr>
          <w:rFonts w:cs="Arial"/>
          <w:i/>
          <w:sz w:val="24"/>
          <w:lang w:eastAsia="en-US"/>
        </w:rPr>
        <w:t>Preços unitários: conforme Planilha de Custos elaborada pelo Contratante, anexa a este documento.</w:t>
      </w:r>
    </w:p>
    <w:p w14:paraId="14E3263B" w14:textId="48E7E030" w:rsidR="00C074DA" w:rsidRPr="00011245" w:rsidRDefault="00DA6A1B" w:rsidP="00DA6A1B">
      <w:pPr>
        <w:pStyle w:val="PargrafodaLista"/>
        <w:spacing w:before="120" w:after="120" w:line="276" w:lineRule="auto"/>
        <w:ind w:left="0" w:right="-15"/>
        <w:jc w:val="both"/>
        <w:rPr>
          <w:rFonts w:cs="Arial"/>
          <w:i/>
          <w:sz w:val="24"/>
          <w:lang w:eastAsia="en-US"/>
        </w:rPr>
      </w:pPr>
      <w:r>
        <w:rPr>
          <w:rFonts w:cs="Arial"/>
          <w:i/>
          <w:sz w:val="24"/>
        </w:rPr>
        <w:t xml:space="preserve">6.11.3) </w:t>
      </w:r>
      <w:r w:rsidR="00C074DA" w:rsidRPr="00011245">
        <w:rPr>
          <w:rFonts w:cs="Arial"/>
          <w:i/>
          <w:sz w:val="24"/>
        </w:rPr>
        <w:t>serão consideradas inexequíveis as propostas cujos valores forem inferiores a 75% (setenta e cinco por cento) do valor orçado pela Administração.</w:t>
      </w:r>
    </w:p>
    <w:p w14:paraId="693E657F" w14:textId="554B7B84" w:rsidR="00C074DA" w:rsidRPr="00011245" w:rsidRDefault="00DA6A1B" w:rsidP="00DA6A1B">
      <w:pPr>
        <w:pStyle w:val="PargrafodaLista"/>
        <w:spacing w:before="120" w:after="120" w:line="276" w:lineRule="auto"/>
        <w:ind w:left="0" w:right="-15"/>
        <w:jc w:val="both"/>
        <w:rPr>
          <w:rFonts w:cs="Arial"/>
          <w:i/>
          <w:color w:val="FF0000"/>
          <w:sz w:val="24"/>
          <w:lang w:eastAsia="en-US"/>
        </w:rPr>
      </w:pPr>
      <w:r>
        <w:rPr>
          <w:rFonts w:cs="Arial"/>
          <w:i/>
          <w:sz w:val="24"/>
        </w:rPr>
        <w:t xml:space="preserve">6.11.4) </w:t>
      </w:r>
      <w:r w:rsidR="00C074DA" w:rsidRPr="00011245">
        <w:rPr>
          <w:rFonts w:cs="Arial"/>
          <w:i/>
          <w:sz w:val="24"/>
        </w:rPr>
        <w:t>será exigida garantia adicional do</w:t>
      </w:r>
      <w:r w:rsidR="005C6A23" w:rsidRPr="00011245">
        <w:rPr>
          <w:rFonts w:cs="Arial"/>
          <w:i/>
          <w:sz w:val="24"/>
        </w:rPr>
        <w:t xml:space="preserve"> fornecedor </w:t>
      </w:r>
      <w:r w:rsidR="00C074DA" w:rsidRPr="00011245">
        <w:rPr>
          <w:rFonts w:cs="Arial"/>
          <w:i/>
          <w:sz w:val="24"/>
        </w:rPr>
        <w:t>vencedor cuja proposta for inferior a 85% (oitenta e cinco por cento) do valor orçado pela Administração, equivalente à diferença entre este último e o valor da proposta, sem prejuízo das demais garantias exigíveis de acordo a Lei.</w:t>
      </w:r>
    </w:p>
    <w:p w14:paraId="4078DE72" w14:textId="3161BC54" w:rsidR="00C074DA" w:rsidRPr="00DA6A1B" w:rsidRDefault="00DA6A1B" w:rsidP="00DA6A1B">
      <w:pPr>
        <w:spacing w:before="120" w:after="120" w:line="276" w:lineRule="auto"/>
        <w:ind w:right="-15"/>
        <w:jc w:val="both"/>
        <w:rPr>
          <w:rFonts w:cs="Arial"/>
          <w:color w:val="000000" w:themeColor="text1"/>
          <w:sz w:val="24"/>
          <w:lang w:eastAsia="en-US"/>
        </w:rPr>
      </w:pPr>
      <w:r>
        <w:rPr>
          <w:rFonts w:cs="Arial"/>
          <w:color w:val="000000" w:themeColor="text1"/>
          <w:sz w:val="24"/>
          <w:lang w:eastAsia="en-US"/>
        </w:rPr>
        <w:t xml:space="preserve">6.12) </w:t>
      </w:r>
      <w:r w:rsidR="00C074DA" w:rsidRPr="00DA6A1B">
        <w:rPr>
          <w:rFonts w:cs="Arial"/>
          <w:color w:val="000000" w:themeColor="text1"/>
          <w:sz w:val="24"/>
          <w:lang w:eastAsia="en-US"/>
        </w:rPr>
        <w:t xml:space="preserve">Se houver indícios de inexequibilidade da proposta de preço, ou em caso da necessidade de esclarecimentos </w:t>
      </w:r>
      <w:r w:rsidR="00C074DA" w:rsidRPr="00DA6A1B">
        <w:rPr>
          <w:rFonts w:cs="Arial"/>
          <w:sz w:val="24"/>
        </w:rPr>
        <w:t>complementares</w:t>
      </w:r>
      <w:r w:rsidR="00C074DA" w:rsidRPr="00DA6A1B">
        <w:rPr>
          <w:rFonts w:cs="Arial"/>
          <w:color w:val="000000" w:themeColor="text1"/>
          <w:sz w:val="24"/>
          <w:lang w:eastAsia="en-US"/>
        </w:rPr>
        <w:t>, poderão ser efetuadas diligências, para que</w:t>
      </w:r>
      <w:r w:rsidR="00F67805" w:rsidRPr="00DA6A1B">
        <w:rPr>
          <w:rFonts w:cs="Arial"/>
          <w:color w:val="000000" w:themeColor="text1"/>
          <w:sz w:val="24"/>
          <w:lang w:eastAsia="en-US"/>
        </w:rPr>
        <w:t xml:space="preserve"> </w:t>
      </w:r>
      <w:r w:rsidR="00C074DA" w:rsidRPr="00DA6A1B">
        <w:rPr>
          <w:rFonts w:cs="Arial"/>
          <w:color w:val="000000" w:themeColor="text1"/>
          <w:sz w:val="24"/>
          <w:lang w:eastAsia="en-US"/>
        </w:rPr>
        <w:t xml:space="preserve">o fornecedor comprove a exequibilidade da proposta.  </w:t>
      </w:r>
    </w:p>
    <w:p w14:paraId="77FAA236" w14:textId="4793C18D" w:rsidR="00C074DA" w:rsidRPr="00011245" w:rsidRDefault="00DA6A1B" w:rsidP="00DA6A1B">
      <w:pPr>
        <w:pStyle w:val="PargrafodaLista"/>
        <w:spacing w:before="120" w:after="120" w:line="276" w:lineRule="auto"/>
        <w:ind w:left="0"/>
        <w:jc w:val="both"/>
        <w:rPr>
          <w:rFonts w:cs="Arial"/>
          <w:color w:val="000000" w:themeColor="text1"/>
          <w:sz w:val="24"/>
          <w:lang w:eastAsia="en-US"/>
        </w:rPr>
      </w:pPr>
      <w:r>
        <w:rPr>
          <w:rFonts w:cs="Arial"/>
          <w:color w:val="000000" w:themeColor="text1"/>
          <w:sz w:val="24"/>
          <w:lang w:eastAsia="en-US"/>
        </w:rPr>
        <w:t xml:space="preserve">6.13) </w:t>
      </w:r>
      <w:r w:rsidR="00C074DA" w:rsidRPr="00011245">
        <w:rPr>
          <w:rFonts w:cs="Arial"/>
          <w:color w:val="000000" w:themeColor="text1"/>
          <w:sz w:val="24"/>
          <w:lang w:eastAsia="en-US"/>
        </w:rPr>
        <w:t xml:space="preserve">Erros no preenchimento da planilha não constituem motivo para a desclassificação da proposta. A planilha </w:t>
      </w:r>
      <w:r w:rsidR="00C074DA" w:rsidRPr="00011245">
        <w:rPr>
          <w:rFonts w:cs="Arial"/>
          <w:sz w:val="24"/>
        </w:rPr>
        <w:t>poderá</w:t>
      </w:r>
      <w:r w:rsidR="00C074DA" w:rsidRPr="00011245">
        <w:rPr>
          <w:rFonts w:cs="Arial"/>
          <w:color w:val="000000" w:themeColor="text1"/>
          <w:sz w:val="24"/>
          <w:lang w:eastAsia="en-US"/>
        </w:rPr>
        <w:t xml:space="preserve"> ser ajustada pelo fornecedor, no prazo indicado pelo sistema, desde que não haja majoração do preço.</w:t>
      </w:r>
    </w:p>
    <w:p w14:paraId="652DF9E9" w14:textId="0A6D8F7E" w:rsidR="00C074DA" w:rsidRPr="00DA6A1B" w:rsidRDefault="00DA6A1B" w:rsidP="00DA6A1B">
      <w:pPr>
        <w:spacing w:before="120" w:after="120" w:line="276" w:lineRule="auto"/>
        <w:jc w:val="both"/>
        <w:rPr>
          <w:rFonts w:cs="Arial"/>
          <w:color w:val="000000" w:themeColor="text1"/>
          <w:sz w:val="24"/>
          <w:lang w:eastAsia="en-US"/>
        </w:rPr>
      </w:pPr>
      <w:r>
        <w:rPr>
          <w:rFonts w:cs="Arial"/>
          <w:color w:val="000000" w:themeColor="text1"/>
          <w:sz w:val="24"/>
          <w:lang w:eastAsia="en-US"/>
        </w:rPr>
        <w:lastRenderedPageBreak/>
        <w:t xml:space="preserve">6.13.1) </w:t>
      </w:r>
      <w:r w:rsidR="00C074DA" w:rsidRPr="00DA6A1B">
        <w:rPr>
          <w:rFonts w:cs="Arial"/>
          <w:color w:val="000000" w:themeColor="text1"/>
          <w:sz w:val="24"/>
          <w:lang w:eastAsia="en-US"/>
        </w:rPr>
        <w:t>O ajuste de que trata este dispositivo se limita a sanar erros ou falhas que não alterem a substância das propostas;</w:t>
      </w:r>
    </w:p>
    <w:p w14:paraId="2FD94912" w14:textId="4647713B" w:rsidR="00C074DA" w:rsidRPr="00011245" w:rsidRDefault="00DA6A1B" w:rsidP="00DA6A1B">
      <w:pPr>
        <w:pStyle w:val="PargrafodaLista"/>
        <w:spacing w:before="120" w:after="120" w:line="276" w:lineRule="auto"/>
        <w:ind w:left="0"/>
        <w:jc w:val="both"/>
        <w:rPr>
          <w:rFonts w:cs="Arial"/>
          <w:color w:val="000000" w:themeColor="text1"/>
          <w:sz w:val="24"/>
          <w:lang w:eastAsia="en-US"/>
        </w:rPr>
      </w:pPr>
      <w:r>
        <w:rPr>
          <w:rFonts w:cs="Arial"/>
          <w:color w:val="000000" w:themeColor="text1"/>
          <w:sz w:val="24"/>
          <w:lang w:eastAsia="en-US"/>
        </w:rPr>
        <w:t xml:space="preserve">6.13.2) </w:t>
      </w:r>
      <w:r w:rsidR="00C074DA" w:rsidRPr="00011245">
        <w:rPr>
          <w:rFonts w:cs="Arial"/>
          <w:color w:val="000000" w:themeColor="text1"/>
          <w:sz w:val="24"/>
          <w:lang w:eastAsia="en-US"/>
        </w:rPr>
        <w:t>Considera-se erro no preenchimento da planilha passível de correção a indicação de recolhimento de impostos e contribuições na forma do Simples Nacional, quando não cabível esse regime.</w:t>
      </w:r>
    </w:p>
    <w:p w14:paraId="3DD500D2" w14:textId="3E35A8A4" w:rsidR="00C074DA" w:rsidRPr="00DA6A1B" w:rsidRDefault="00DA6A1B" w:rsidP="00DA6A1B">
      <w:pPr>
        <w:spacing w:before="120" w:after="120" w:line="276" w:lineRule="auto"/>
        <w:jc w:val="both"/>
        <w:rPr>
          <w:rFonts w:cs="Arial"/>
          <w:color w:val="000000" w:themeColor="text1"/>
          <w:sz w:val="24"/>
          <w:lang w:eastAsia="en-US"/>
        </w:rPr>
      </w:pPr>
      <w:r>
        <w:rPr>
          <w:rFonts w:cs="Arial"/>
          <w:color w:val="000000" w:themeColor="text1"/>
          <w:sz w:val="24"/>
          <w:lang w:eastAsia="en-US"/>
        </w:rPr>
        <w:t xml:space="preserve">6.14) </w:t>
      </w:r>
      <w:r w:rsidR="00C074DA" w:rsidRPr="00DA6A1B">
        <w:rPr>
          <w:rFonts w:cs="Arial"/>
          <w:color w:val="000000" w:themeColor="text1"/>
          <w:sz w:val="24"/>
          <w:lang w:eastAsia="en-US"/>
        </w:rPr>
        <w:t>Para fins de análise da proposta quanto ao cumprimento das especificações do objeto, poderá ser colhida a manifestação escrita do setor requisitante do serviço ou da área especializada no objeto.</w:t>
      </w:r>
    </w:p>
    <w:p w14:paraId="2F8D447E" w14:textId="059CDD95" w:rsidR="00C074DA" w:rsidRPr="00011245" w:rsidRDefault="00DA6A1B" w:rsidP="00DA6A1B">
      <w:pPr>
        <w:pStyle w:val="PargrafodaLista"/>
        <w:spacing w:before="120" w:after="120" w:line="276" w:lineRule="auto"/>
        <w:ind w:left="0"/>
        <w:jc w:val="both"/>
        <w:rPr>
          <w:rFonts w:cs="Arial"/>
          <w:color w:val="000000" w:themeColor="text1"/>
          <w:sz w:val="24"/>
          <w:lang w:eastAsia="en-US"/>
        </w:rPr>
      </w:pPr>
      <w:r>
        <w:rPr>
          <w:rFonts w:cs="Arial"/>
          <w:color w:val="000000" w:themeColor="text1"/>
          <w:sz w:val="24"/>
          <w:lang w:eastAsia="en-US"/>
        </w:rPr>
        <w:t xml:space="preserve">6.15) </w:t>
      </w:r>
      <w:r w:rsidR="00C074DA" w:rsidRPr="00011245">
        <w:rPr>
          <w:rFonts w:cs="Arial"/>
          <w:color w:val="000000" w:themeColor="text1"/>
          <w:sz w:val="24"/>
          <w:lang w:eastAsia="en-US"/>
        </w:rPr>
        <w:t>Se a proposta ou lance vencedor for desclassificado, será examinada a proposta ou lance subsequente, e, assim sucessivamente, na ordem de classificação.</w:t>
      </w:r>
    </w:p>
    <w:p w14:paraId="59896532" w14:textId="24C0FB6F" w:rsidR="00C074DA" w:rsidRPr="00011245" w:rsidRDefault="00DA6A1B" w:rsidP="00DA6A1B">
      <w:pPr>
        <w:pStyle w:val="PargrafodaLista"/>
        <w:spacing w:before="120" w:after="120" w:line="276" w:lineRule="auto"/>
        <w:ind w:left="0"/>
        <w:jc w:val="both"/>
        <w:rPr>
          <w:rFonts w:cs="Arial"/>
          <w:color w:val="000000" w:themeColor="text1"/>
          <w:sz w:val="24"/>
          <w:lang w:eastAsia="en-US"/>
        </w:rPr>
      </w:pPr>
      <w:r>
        <w:rPr>
          <w:rFonts w:cs="Arial"/>
          <w:color w:val="000000" w:themeColor="text1"/>
          <w:sz w:val="24"/>
          <w:lang w:eastAsia="en-US"/>
        </w:rPr>
        <w:t xml:space="preserve">6.16) </w:t>
      </w:r>
      <w:r w:rsidR="00C074DA" w:rsidRPr="00011245">
        <w:rPr>
          <w:rFonts w:cs="Arial"/>
          <w:color w:val="000000" w:themeColor="text1"/>
          <w:sz w:val="24"/>
          <w:lang w:eastAsia="en-US"/>
        </w:rPr>
        <w:t>Havendo necessidade, a sessão será suspensa, informando-se no “chat” a nova data e horário para a sua continuidade.</w:t>
      </w:r>
    </w:p>
    <w:p w14:paraId="06FC1DB0" w14:textId="01197CE6" w:rsidR="00C074DA" w:rsidRDefault="00DA6A1B" w:rsidP="00DA6A1B">
      <w:pPr>
        <w:pStyle w:val="PargrafodaLista"/>
        <w:spacing w:before="120" w:after="120" w:line="276" w:lineRule="auto"/>
        <w:ind w:left="0"/>
        <w:jc w:val="both"/>
        <w:rPr>
          <w:rFonts w:cs="Arial"/>
          <w:color w:val="000000" w:themeColor="text1"/>
          <w:sz w:val="24"/>
          <w:lang w:eastAsia="en-US"/>
        </w:rPr>
      </w:pPr>
      <w:r>
        <w:rPr>
          <w:rFonts w:cs="Arial"/>
          <w:color w:val="000000" w:themeColor="text1"/>
          <w:sz w:val="24"/>
          <w:lang w:eastAsia="en-US"/>
        </w:rPr>
        <w:t xml:space="preserve">6.17) </w:t>
      </w:r>
      <w:r w:rsidR="00C074DA" w:rsidRPr="00011245">
        <w:rPr>
          <w:rFonts w:cs="Arial"/>
          <w:color w:val="000000" w:themeColor="text1"/>
          <w:sz w:val="24"/>
          <w:lang w:eastAsia="en-US"/>
        </w:rPr>
        <w:t>Encerrada a análise quanto à aceitação da proposta, será iniciada a fase de habilitação, observado o disposto neste Aviso de Contratação Direta. </w:t>
      </w:r>
    </w:p>
    <w:p w14:paraId="44066750" w14:textId="77777777" w:rsidR="0080542F" w:rsidRPr="00011245" w:rsidRDefault="0080542F" w:rsidP="0080542F">
      <w:pPr>
        <w:pStyle w:val="PargrafodaLista"/>
        <w:spacing w:before="120" w:after="120" w:line="276" w:lineRule="auto"/>
        <w:ind w:left="0"/>
        <w:jc w:val="both"/>
        <w:rPr>
          <w:rFonts w:cs="Arial"/>
          <w:color w:val="000000" w:themeColor="text1"/>
          <w:sz w:val="24"/>
          <w:lang w:eastAsia="en-US"/>
        </w:rPr>
      </w:pPr>
    </w:p>
    <w:p w14:paraId="110B9958" w14:textId="79781EA6" w:rsidR="00C074DA" w:rsidRPr="00011245" w:rsidRDefault="00A6324C" w:rsidP="0080542F">
      <w:pPr>
        <w:pStyle w:val="Ttulo1"/>
        <w:numPr>
          <w:ilvl w:val="0"/>
          <w:numId w:val="0"/>
        </w:numPr>
        <w:shd w:val="clear" w:color="auto" w:fill="D0CECE" w:themeFill="background2" w:themeFillShade="E6"/>
        <w:rPr>
          <w:sz w:val="24"/>
        </w:rPr>
      </w:pPr>
      <w:bookmarkStart w:id="16" w:name="_Toc142925866"/>
      <w:bookmarkStart w:id="17" w:name="_Toc161232620"/>
      <w:r w:rsidRPr="00011245">
        <w:rPr>
          <w:sz w:val="24"/>
        </w:rPr>
        <w:t>7</w:t>
      </w:r>
      <w:r w:rsidR="0080542F">
        <w:rPr>
          <w:sz w:val="24"/>
        </w:rPr>
        <w:t>)</w:t>
      </w:r>
      <w:r w:rsidRPr="00011245">
        <w:rPr>
          <w:sz w:val="24"/>
        </w:rPr>
        <w:t xml:space="preserve"> </w:t>
      </w:r>
      <w:r w:rsidR="00C074DA" w:rsidRPr="00011245">
        <w:rPr>
          <w:sz w:val="24"/>
        </w:rPr>
        <w:t>HABILITAÇÃO</w:t>
      </w:r>
      <w:bookmarkEnd w:id="16"/>
      <w:bookmarkEnd w:id="17"/>
    </w:p>
    <w:p w14:paraId="0506857C" w14:textId="56A0215D" w:rsidR="00C074DA" w:rsidRPr="00011245" w:rsidRDefault="00D84219" w:rsidP="00343B94">
      <w:pPr>
        <w:spacing w:before="120" w:after="120" w:line="276" w:lineRule="auto"/>
        <w:contextualSpacing/>
        <w:jc w:val="both"/>
        <w:rPr>
          <w:rFonts w:cs="Arial"/>
          <w:b/>
          <w:sz w:val="24"/>
          <w:lang w:eastAsia="ar-SA"/>
        </w:rPr>
      </w:pPr>
      <w:r w:rsidRPr="00011245">
        <w:rPr>
          <w:rFonts w:cs="Arial"/>
          <w:sz w:val="24"/>
          <w:lang w:eastAsia="ar-SA"/>
        </w:rPr>
        <w:t xml:space="preserve">7.1) </w:t>
      </w:r>
      <w:r w:rsidR="00C074DA" w:rsidRPr="00011245">
        <w:rPr>
          <w:rFonts w:cs="Arial"/>
          <w:sz w:val="24"/>
          <w:lang w:eastAsia="ar-SA"/>
        </w:rPr>
        <w:t xml:space="preserve">Os </w:t>
      </w:r>
      <w:r w:rsidR="00C074DA" w:rsidRPr="00011245">
        <w:rPr>
          <w:rFonts w:cs="Arial"/>
          <w:color w:val="000000"/>
          <w:sz w:val="24"/>
        </w:rPr>
        <w:t>documentos</w:t>
      </w:r>
      <w:r w:rsidR="00C074DA" w:rsidRPr="00011245">
        <w:rPr>
          <w:rFonts w:cs="Arial"/>
          <w:sz w:val="24"/>
          <w:lang w:eastAsia="ar-SA"/>
        </w:rPr>
        <w:t xml:space="preserve"> a serem exigidos para fins de habilitação</w:t>
      </w:r>
      <w:r w:rsidR="00EB68AC" w:rsidRPr="00011245">
        <w:rPr>
          <w:rFonts w:cs="Arial"/>
          <w:sz w:val="24"/>
          <w:lang w:eastAsia="ar-SA"/>
        </w:rPr>
        <w:t xml:space="preserve">, </w:t>
      </w:r>
      <w:r w:rsidR="00EB68AC" w:rsidRPr="00011245">
        <w:rPr>
          <w:rFonts w:cs="Arial"/>
          <w:b/>
          <w:sz w:val="24"/>
          <w:lang w:eastAsia="ar-SA"/>
        </w:rPr>
        <w:t>nos termos dos arts. 62 a 70 da Lei nº 14.133, de 2021,</w:t>
      </w:r>
      <w:r w:rsidR="00C074DA" w:rsidRPr="00011245">
        <w:rPr>
          <w:rFonts w:cs="Arial"/>
          <w:sz w:val="24"/>
          <w:lang w:eastAsia="ar-SA"/>
        </w:rPr>
        <w:t xml:space="preserve"> constam</w:t>
      </w:r>
      <w:r w:rsidR="00C46D82" w:rsidRPr="00011245">
        <w:rPr>
          <w:rFonts w:cs="Arial"/>
          <w:sz w:val="24"/>
          <w:lang w:eastAsia="ar-SA"/>
        </w:rPr>
        <w:t>, se for o caso,</w:t>
      </w:r>
      <w:r w:rsidR="00C074DA" w:rsidRPr="00011245">
        <w:rPr>
          <w:rFonts w:cs="Arial"/>
          <w:sz w:val="24"/>
          <w:lang w:eastAsia="ar-SA"/>
        </w:rPr>
        <w:t xml:space="preserve"> </w:t>
      </w:r>
      <w:r w:rsidR="00EB68AC" w:rsidRPr="00011245">
        <w:rPr>
          <w:rFonts w:cs="Arial"/>
          <w:sz w:val="24"/>
          <w:lang w:eastAsia="ar-SA"/>
        </w:rPr>
        <w:t>do Termo de Referência</w:t>
      </w:r>
      <w:r w:rsidR="00C46D82" w:rsidRPr="00011245">
        <w:rPr>
          <w:rFonts w:cs="Arial"/>
          <w:sz w:val="24"/>
          <w:lang w:eastAsia="ar-SA"/>
        </w:rPr>
        <w:t>,</w:t>
      </w:r>
      <w:r w:rsidR="00EB68AC" w:rsidRPr="00011245">
        <w:rPr>
          <w:rFonts w:cs="Arial"/>
          <w:sz w:val="24"/>
          <w:lang w:eastAsia="ar-SA"/>
        </w:rPr>
        <w:t xml:space="preserve"> </w:t>
      </w:r>
      <w:r w:rsidR="00C074DA" w:rsidRPr="00011245">
        <w:rPr>
          <w:rFonts w:cs="Arial"/>
          <w:sz w:val="24"/>
          <w:lang w:eastAsia="ar-SA"/>
        </w:rPr>
        <w:t>e serão solicitados do fornecedor mais bem classificado na fase de lances.</w:t>
      </w:r>
    </w:p>
    <w:p w14:paraId="77352EC3" w14:textId="66965B08" w:rsidR="00116F76" w:rsidRPr="00E152F6" w:rsidRDefault="00116F76" w:rsidP="006B5B19">
      <w:pPr>
        <w:pStyle w:val="PargrafodaLista"/>
        <w:numPr>
          <w:ilvl w:val="1"/>
          <w:numId w:val="8"/>
        </w:numPr>
        <w:spacing w:before="120" w:after="120" w:line="276" w:lineRule="auto"/>
        <w:ind w:left="0" w:firstLine="0"/>
        <w:jc w:val="both"/>
        <w:rPr>
          <w:rFonts w:cs="Arial"/>
          <w:b/>
          <w:bCs/>
          <w:color w:val="000000" w:themeColor="text1"/>
          <w:sz w:val="24"/>
        </w:rPr>
      </w:pPr>
      <w:r w:rsidRPr="00E152F6">
        <w:rPr>
          <w:rFonts w:cs="Arial"/>
          <w:b/>
          <w:bCs/>
          <w:color w:val="000000" w:themeColor="text1"/>
          <w:sz w:val="24"/>
        </w:rPr>
        <w:t>O proponente deverá apresentar cópia original ou autenticada dos seguintes documentos:</w:t>
      </w:r>
    </w:p>
    <w:p w14:paraId="4E4FED8B" w14:textId="77777777" w:rsidR="00116F76" w:rsidRPr="00011245" w:rsidRDefault="00116F76" w:rsidP="00343B94">
      <w:pPr>
        <w:pStyle w:val="PargrafodaLista"/>
        <w:spacing w:before="120" w:after="120" w:line="276" w:lineRule="auto"/>
        <w:ind w:left="0"/>
        <w:jc w:val="both"/>
        <w:rPr>
          <w:rFonts w:cs="Arial"/>
          <w:color w:val="000000" w:themeColor="text1"/>
          <w:sz w:val="24"/>
        </w:rPr>
      </w:pPr>
      <w:r w:rsidRPr="00011245">
        <w:rPr>
          <w:rFonts w:cs="Arial"/>
          <w:color w:val="000000" w:themeColor="text1"/>
          <w:sz w:val="24"/>
        </w:rPr>
        <w:t>a) 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6B58CD54" w14:textId="77777777" w:rsidR="00116F76" w:rsidRPr="00011245" w:rsidRDefault="00116F76" w:rsidP="00343B94">
      <w:pPr>
        <w:pStyle w:val="PargrafodaLista"/>
        <w:spacing w:before="120" w:after="120" w:line="276" w:lineRule="auto"/>
        <w:ind w:left="0"/>
        <w:jc w:val="both"/>
        <w:rPr>
          <w:rFonts w:cs="Arial"/>
          <w:color w:val="000000" w:themeColor="text1"/>
          <w:sz w:val="24"/>
        </w:rPr>
      </w:pPr>
      <w:r w:rsidRPr="00011245">
        <w:rPr>
          <w:rFonts w:cs="Arial"/>
          <w:color w:val="000000" w:themeColor="text1"/>
          <w:sz w:val="24"/>
        </w:rPr>
        <w:t>b) Comprovante de inscrição no Cadastro Nacional de Pessoas Jurídicas (CNPJ);</w:t>
      </w:r>
    </w:p>
    <w:p w14:paraId="48C9F591" w14:textId="77777777" w:rsidR="00116F76" w:rsidRPr="00011245" w:rsidRDefault="00116F76" w:rsidP="00343B94">
      <w:pPr>
        <w:pStyle w:val="PargrafodaLista"/>
        <w:spacing w:before="120" w:after="120" w:line="276" w:lineRule="auto"/>
        <w:ind w:left="0"/>
        <w:jc w:val="both"/>
        <w:rPr>
          <w:rFonts w:cs="Arial"/>
          <w:color w:val="000000" w:themeColor="text1"/>
          <w:sz w:val="24"/>
        </w:rPr>
      </w:pPr>
      <w:r w:rsidRPr="00011245">
        <w:rPr>
          <w:rFonts w:cs="Arial"/>
          <w:color w:val="000000" w:themeColor="text1"/>
          <w:sz w:val="24"/>
        </w:rPr>
        <w:t xml:space="preserve">c) Prova de regularidade perante aos Tributos Federais e à Dívida Ativa da União; </w:t>
      </w:r>
    </w:p>
    <w:p w14:paraId="06DEA4CE" w14:textId="77777777" w:rsidR="00116F76" w:rsidRPr="00011245" w:rsidRDefault="00116F76" w:rsidP="00343B94">
      <w:pPr>
        <w:pStyle w:val="PargrafodaLista"/>
        <w:spacing w:before="120" w:after="120" w:line="276" w:lineRule="auto"/>
        <w:ind w:left="0"/>
        <w:jc w:val="both"/>
        <w:rPr>
          <w:rFonts w:cs="Arial"/>
          <w:color w:val="000000" w:themeColor="text1"/>
          <w:sz w:val="24"/>
        </w:rPr>
      </w:pPr>
      <w:r w:rsidRPr="00011245">
        <w:rPr>
          <w:rFonts w:cs="Arial"/>
          <w:color w:val="000000" w:themeColor="text1"/>
          <w:sz w:val="24"/>
        </w:rPr>
        <w:t>d) Prova de regularidade perante a Fazenda Estadual através da apresentação de Certidão Negativa de Débitos da sede da licitante;</w:t>
      </w:r>
    </w:p>
    <w:p w14:paraId="2665203F" w14:textId="77777777" w:rsidR="00116F76" w:rsidRPr="00011245" w:rsidRDefault="00116F76" w:rsidP="00343B94">
      <w:pPr>
        <w:pStyle w:val="PargrafodaLista"/>
        <w:spacing w:before="120" w:after="120" w:line="276" w:lineRule="auto"/>
        <w:ind w:left="0"/>
        <w:jc w:val="both"/>
        <w:rPr>
          <w:rFonts w:cs="Arial"/>
          <w:color w:val="000000" w:themeColor="text1"/>
          <w:sz w:val="24"/>
        </w:rPr>
      </w:pPr>
      <w:r w:rsidRPr="00011245">
        <w:rPr>
          <w:rFonts w:cs="Arial"/>
          <w:color w:val="000000" w:themeColor="text1"/>
          <w:sz w:val="24"/>
        </w:rPr>
        <w:t>e) Prova de regularidade perante a Fazenda Municipal através da apresentação de Certidão Negativa de Débitos do domicilio ou sede da licitante;</w:t>
      </w:r>
    </w:p>
    <w:p w14:paraId="1092C737" w14:textId="77777777" w:rsidR="00116F76" w:rsidRPr="00011245" w:rsidRDefault="00116F76" w:rsidP="00343B94">
      <w:pPr>
        <w:pStyle w:val="PargrafodaLista"/>
        <w:spacing w:before="120" w:after="120" w:line="276" w:lineRule="auto"/>
        <w:ind w:left="0"/>
        <w:jc w:val="both"/>
        <w:rPr>
          <w:rFonts w:cs="Arial"/>
          <w:color w:val="000000" w:themeColor="text1"/>
          <w:sz w:val="24"/>
        </w:rPr>
      </w:pPr>
      <w:r w:rsidRPr="00011245">
        <w:rPr>
          <w:rFonts w:cs="Arial"/>
          <w:color w:val="000000" w:themeColor="text1"/>
          <w:sz w:val="24"/>
        </w:rPr>
        <w:t>f) Prova de regularidade perante o FGTS através de apresentação de Certidão Negativa de Débitos expedida pela Caixa Econômica Federal;</w:t>
      </w:r>
    </w:p>
    <w:p w14:paraId="69F1308A" w14:textId="77777777" w:rsidR="00116F76" w:rsidRPr="00011245" w:rsidRDefault="00116F76" w:rsidP="00343B94">
      <w:pPr>
        <w:pStyle w:val="PargrafodaLista"/>
        <w:spacing w:before="120" w:after="120" w:line="276" w:lineRule="auto"/>
        <w:ind w:left="0"/>
        <w:jc w:val="both"/>
        <w:rPr>
          <w:rFonts w:cs="Arial"/>
          <w:color w:val="000000" w:themeColor="text1"/>
          <w:sz w:val="24"/>
        </w:rPr>
      </w:pPr>
      <w:r w:rsidRPr="00011245">
        <w:rPr>
          <w:rFonts w:cs="Arial"/>
          <w:color w:val="000000" w:themeColor="text1"/>
          <w:sz w:val="24"/>
        </w:rPr>
        <w:lastRenderedPageBreak/>
        <w:t>g) Prova de regularidade perante a Justiça do Trabalho através da Certidão Negativa de Débitos Trabalhistas (site www.tst.jus.br);</w:t>
      </w:r>
    </w:p>
    <w:p w14:paraId="64E01ABD" w14:textId="7FA08E43" w:rsidR="00116F76" w:rsidRPr="00011245" w:rsidRDefault="00116F76" w:rsidP="00343B94">
      <w:pPr>
        <w:pStyle w:val="PargrafodaLista"/>
        <w:spacing w:before="120" w:after="120" w:line="276" w:lineRule="auto"/>
        <w:ind w:left="0"/>
        <w:jc w:val="both"/>
        <w:rPr>
          <w:rFonts w:cs="Arial"/>
          <w:color w:val="000000" w:themeColor="text1"/>
          <w:sz w:val="24"/>
        </w:rPr>
      </w:pPr>
      <w:r w:rsidRPr="00011245">
        <w:rPr>
          <w:rFonts w:cs="Arial"/>
          <w:color w:val="000000" w:themeColor="text1"/>
          <w:sz w:val="24"/>
        </w:rPr>
        <w:t>h) Certidão Negativa de Recuperação Judicial, Extrajudicial e Falência, expedida pelo distribuidor da sede da pessoa jurídica (Comarcas e Turmas Recursais - Primeiro Grau</w:t>
      </w:r>
      <w:r w:rsidR="00D84219" w:rsidRPr="00011245">
        <w:rPr>
          <w:rFonts w:cs="Arial"/>
          <w:color w:val="000000" w:themeColor="text1"/>
          <w:sz w:val="24"/>
        </w:rPr>
        <w:t>;</w:t>
      </w:r>
    </w:p>
    <w:p w14:paraId="4CC7B144" w14:textId="0B132694" w:rsidR="00116F76" w:rsidRDefault="00D84219" w:rsidP="00343B94">
      <w:pPr>
        <w:pStyle w:val="PargrafodaLista"/>
        <w:spacing w:before="120" w:after="120" w:line="276" w:lineRule="auto"/>
        <w:ind w:left="0"/>
        <w:jc w:val="both"/>
        <w:rPr>
          <w:rFonts w:cs="Arial"/>
          <w:color w:val="000000" w:themeColor="text1"/>
          <w:sz w:val="24"/>
          <w:u w:val="single"/>
        </w:rPr>
      </w:pPr>
      <w:r w:rsidRPr="00011245">
        <w:rPr>
          <w:rFonts w:cs="Arial"/>
          <w:color w:val="000000" w:themeColor="text1"/>
          <w:sz w:val="24"/>
        </w:rPr>
        <w:t>i</w:t>
      </w:r>
      <w:r w:rsidR="00116F76" w:rsidRPr="00011245">
        <w:rPr>
          <w:rFonts w:cs="Arial"/>
          <w:color w:val="000000" w:themeColor="text1"/>
          <w:sz w:val="24"/>
        </w:rPr>
        <w:t xml:space="preserve">) Certidão de enquadramento no Estatuto Nacional da Microempresa e Empresa de Pequeno Porte fornecida pela Junta Comercial da sede do licitante, de acordo com o artigo 8º da Instrução Normativa DRNC n° 103/2007. As sociedades simples, que não registrarem seus atos na Junta Comercial, deverão apresentar Certidão de Registro Civil de Pessoas Jurídicas, atestando seu enquadramento nas hipóteses do Art. 3° da Lei Complementar 123/2006. </w:t>
      </w:r>
      <w:r w:rsidR="00116F76" w:rsidRPr="00011245">
        <w:rPr>
          <w:rFonts w:cs="Arial"/>
          <w:color w:val="000000" w:themeColor="text1"/>
          <w:sz w:val="24"/>
          <w:highlight w:val="yellow"/>
          <w:u w:val="single"/>
        </w:rPr>
        <w:t>Obs.: Esta certidão deve ter sido emitida no prazo máximo de 60 dias contados da data de publicação do edital. Não serão aceitas declarações emitidas pela empresa e registradas na Junta Comercial.</w:t>
      </w:r>
    </w:p>
    <w:p w14:paraId="630AE44E" w14:textId="77777777" w:rsidR="00D87CEE" w:rsidRDefault="00D87CEE" w:rsidP="00343B94">
      <w:pPr>
        <w:pStyle w:val="PargrafodaLista"/>
        <w:spacing w:before="120" w:after="120" w:line="276" w:lineRule="auto"/>
        <w:ind w:left="0"/>
        <w:jc w:val="both"/>
        <w:rPr>
          <w:rFonts w:cs="Arial"/>
          <w:color w:val="000000" w:themeColor="text1"/>
          <w:sz w:val="24"/>
          <w:u w:val="single"/>
        </w:rPr>
      </w:pPr>
    </w:p>
    <w:p w14:paraId="0320E197" w14:textId="3F0B676F" w:rsidR="00D87CEE" w:rsidRPr="00D87CEE" w:rsidRDefault="00D87CEE" w:rsidP="00D87CEE">
      <w:pPr>
        <w:pStyle w:val="PargrafodaLista"/>
        <w:numPr>
          <w:ilvl w:val="1"/>
          <w:numId w:val="8"/>
        </w:numPr>
        <w:spacing w:after="120" w:line="276" w:lineRule="auto"/>
        <w:jc w:val="both"/>
        <w:rPr>
          <w:rFonts w:cs="Arial"/>
          <w:b/>
          <w:bCs/>
          <w:color w:val="000000" w:themeColor="text1"/>
          <w:sz w:val="24"/>
        </w:rPr>
      </w:pPr>
      <w:r w:rsidRPr="00D87CEE">
        <w:rPr>
          <w:rFonts w:cs="Arial"/>
          <w:b/>
          <w:bCs/>
          <w:color w:val="000000" w:themeColor="text1"/>
          <w:sz w:val="24"/>
        </w:rPr>
        <w:t>Qualificação técnica</w:t>
      </w:r>
      <w:r>
        <w:rPr>
          <w:rFonts w:cs="Arial"/>
          <w:b/>
          <w:bCs/>
          <w:color w:val="000000" w:themeColor="text1"/>
          <w:sz w:val="24"/>
        </w:rPr>
        <w:t>:</w:t>
      </w:r>
    </w:p>
    <w:p w14:paraId="1B34BB29" w14:textId="2BCF1C09" w:rsidR="00D87CEE" w:rsidRPr="00D87CEE" w:rsidRDefault="00D87CEE" w:rsidP="00D87CEE">
      <w:pPr>
        <w:spacing w:line="276" w:lineRule="auto"/>
        <w:jc w:val="both"/>
        <w:rPr>
          <w:rFonts w:cs="Arial"/>
          <w:color w:val="000000" w:themeColor="text1"/>
          <w:sz w:val="24"/>
        </w:rPr>
      </w:pPr>
      <w:r w:rsidRPr="00D87CEE">
        <w:rPr>
          <w:rFonts w:cs="Arial"/>
          <w:color w:val="000000" w:themeColor="text1"/>
          <w:sz w:val="24"/>
        </w:rPr>
        <w:t>7.3.1) certificado de curso em formação de Yoga interativa;</w:t>
      </w:r>
    </w:p>
    <w:p w14:paraId="3BA46BE3" w14:textId="6800DA71" w:rsidR="00D87CEE" w:rsidRPr="00D87CEE" w:rsidRDefault="00D87CEE" w:rsidP="00D87CEE">
      <w:pPr>
        <w:spacing w:line="276" w:lineRule="auto"/>
        <w:jc w:val="both"/>
        <w:rPr>
          <w:rFonts w:cs="Arial"/>
          <w:color w:val="000000" w:themeColor="text1"/>
          <w:sz w:val="24"/>
        </w:rPr>
      </w:pPr>
      <w:r w:rsidRPr="00D87CEE">
        <w:rPr>
          <w:rFonts w:cs="Arial"/>
          <w:color w:val="000000" w:themeColor="text1"/>
          <w:sz w:val="24"/>
        </w:rPr>
        <w:t>7.3.2) certificado de especialização em Yoga para as crianças (conhecimento de anatomia).</w:t>
      </w:r>
    </w:p>
    <w:p w14:paraId="5A985285" w14:textId="77777777" w:rsidR="00116F76" w:rsidRPr="00011245" w:rsidRDefault="00116F76" w:rsidP="00343B94">
      <w:pPr>
        <w:pStyle w:val="PargrafodaLista"/>
        <w:spacing w:before="120" w:after="120" w:line="276" w:lineRule="auto"/>
        <w:ind w:left="0"/>
        <w:jc w:val="both"/>
        <w:rPr>
          <w:rFonts w:cs="Arial"/>
          <w:color w:val="000000" w:themeColor="text1"/>
          <w:sz w:val="24"/>
        </w:rPr>
      </w:pPr>
    </w:p>
    <w:p w14:paraId="008A563C" w14:textId="15CECEDC" w:rsidR="00C074DA" w:rsidRPr="00011245" w:rsidRDefault="00D84219" w:rsidP="00343B94">
      <w:pPr>
        <w:spacing w:before="120" w:after="120" w:line="276" w:lineRule="auto"/>
        <w:jc w:val="both"/>
        <w:rPr>
          <w:rFonts w:cs="Arial"/>
          <w:color w:val="000000" w:themeColor="text1"/>
          <w:sz w:val="24"/>
        </w:rPr>
      </w:pPr>
      <w:r w:rsidRPr="00011245">
        <w:rPr>
          <w:rFonts w:cs="Arial"/>
          <w:color w:val="000000" w:themeColor="text1"/>
          <w:sz w:val="24"/>
        </w:rPr>
        <w:t>7.</w:t>
      </w:r>
      <w:r w:rsidR="00D87CEE">
        <w:rPr>
          <w:rFonts w:cs="Arial"/>
          <w:color w:val="000000" w:themeColor="text1"/>
          <w:sz w:val="24"/>
        </w:rPr>
        <w:t>4</w:t>
      </w:r>
      <w:r w:rsidRPr="00011245">
        <w:rPr>
          <w:rFonts w:cs="Arial"/>
          <w:color w:val="000000" w:themeColor="text1"/>
          <w:sz w:val="24"/>
        </w:rPr>
        <w:t xml:space="preserve">) </w:t>
      </w:r>
      <w:r w:rsidR="00C074DA" w:rsidRPr="00011245">
        <w:rPr>
          <w:rFonts w:cs="Arial"/>
          <w:color w:val="000000" w:themeColor="text1"/>
          <w:sz w:val="24"/>
        </w:rPr>
        <w:t>O descumprimento do subitem acima implicará a inabilitação do fornecedor, exceto se a consulta aos sítios eletrônicos oficiais emissores de certidões lograr êxito em encontrar a(s) certidão(ões) válida(s).</w:t>
      </w:r>
    </w:p>
    <w:p w14:paraId="561AFF4E" w14:textId="43654263" w:rsidR="00C074DA" w:rsidRPr="00011245" w:rsidRDefault="00D84219" w:rsidP="00343B94">
      <w:pPr>
        <w:spacing w:before="120" w:after="120" w:line="276" w:lineRule="auto"/>
        <w:contextualSpacing/>
        <w:jc w:val="both"/>
        <w:rPr>
          <w:rFonts w:cs="Arial"/>
          <w:color w:val="000000" w:themeColor="text1"/>
          <w:sz w:val="24"/>
        </w:rPr>
      </w:pPr>
      <w:r w:rsidRPr="00011245">
        <w:rPr>
          <w:rFonts w:cs="Arial"/>
          <w:color w:val="000000" w:themeColor="text1"/>
          <w:sz w:val="24"/>
        </w:rPr>
        <w:t>7.</w:t>
      </w:r>
      <w:r w:rsidR="00D87CEE">
        <w:rPr>
          <w:rFonts w:cs="Arial"/>
          <w:color w:val="000000" w:themeColor="text1"/>
          <w:sz w:val="24"/>
        </w:rPr>
        <w:t>5</w:t>
      </w:r>
      <w:r w:rsidRPr="00011245">
        <w:rPr>
          <w:rFonts w:cs="Arial"/>
          <w:color w:val="000000" w:themeColor="text1"/>
          <w:sz w:val="24"/>
        </w:rPr>
        <w:t xml:space="preserve">) </w:t>
      </w:r>
      <w:r w:rsidR="00C074DA" w:rsidRPr="00011245">
        <w:rPr>
          <w:rFonts w:cs="Arial"/>
          <w:color w:val="000000" w:themeColor="text1"/>
          <w:sz w:val="24"/>
        </w:rPr>
        <w:t xml:space="preserve">Na hipótese de necessidade de envio de documentos complementares, indispensáveis à confirmação dos já apresentados para a habilitação, o fornecedor será convocado a </w:t>
      </w:r>
      <w:r w:rsidR="00C074DA" w:rsidRPr="00011245">
        <w:rPr>
          <w:rFonts w:cs="Arial"/>
          <w:sz w:val="24"/>
        </w:rPr>
        <w:t xml:space="preserve">encaminhá-los, em formato digital, por meio do sistema, no prazo de </w:t>
      </w:r>
      <w:r w:rsidR="00116F76" w:rsidRPr="00011245">
        <w:rPr>
          <w:rFonts w:cs="Arial"/>
          <w:sz w:val="24"/>
        </w:rPr>
        <w:t>01 (uma) hora,</w:t>
      </w:r>
      <w:r w:rsidR="00C074DA" w:rsidRPr="00011245">
        <w:rPr>
          <w:rFonts w:cs="Arial"/>
          <w:sz w:val="24"/>
        </w:rPr>
        <w:t xml:space="preserve"> sob </w:t>
      </w:r>
      <w:r w:rsidR="00C074DA" w:rsidRPr="00011245">
        <w:rPr>
          <w:rFonts w:cs="Arial"/>
          <w:color w:val="000000" w:themeColor="text1"/>
          <w:sz w:val="24"/>
        </w:rPr>
        <w:t>pena de inabilitação</w:t>
      </w:r>
      <w:r w:rsidR="00116F76" w:rsidRPr="00011245">
        <w:rPr>
          <w:rFonts w:cs="Arial"/>
          <w:color w:val="000000" w:themeColor="text1"/>
          <w:sz w:val="24"/>
        </w:rPr>
        <w:t>.</w:t>
      </w:r>
    </w:p>
    <w:p w14:paraId="64C1466D" w14:textId="7BF3240C" w:rsidR="00C074DA" w:rsidRPr="00011245" w:rsidRDefault="00D84219" w:rsidP="00343B94">
      <w:pPr>
        <w:spacing w:before="120" w:after="120" w:line="276" w:lineRule="auto"/>
        <w:contextualSpacing/>
        <w:jc w:val="both"/>
        <w:rPr>
          <w:rFonts w:cs="Arial"/>
          <w:b/>
          <w:bCs/>
          <w:sz w:val="24"/>
        </w:rPr>
      </w:pPr>
      <w:r w:rsidRPr="00011245">
        <w:rPr>
          <w:rFonts w:cs="Arial"/>
          <w:color w:val="000000" w:themeColor="text1"/>
          <w:sz w:val="24"/>
        </w:rPr>
        <w:t>7.</w:t>
      </w:r>
      <w:r w:rsidR="00D87CEE">
        <w:rPr>
          <w:rFonts w:cs="Arial"/>
          <w:color w:val="000000" w:themeColor="text1"/>
          <w:sz w:val="24"/>
        </w:rPr>
        <w:t>6</w:t>
      </w:r>
      <w:r w:rsidRPr="00011245">
        <w:rPr>
          <w:rFonts w:cs="Arial"/>
          <w:color w:val="000000" w:themeColor="text1"/>
          <w:sz w:val="24"/>
        </w:rPr>
        <w:t xml:space="preserve">) </w:t>
      </w:r>
      <w:r w:rsidR="00C074DA" w:rsidRPr="00011245">
        <w:rPr>
          <w:rFonts w:cs="Arial"/>
          <w:color w:val="000000" w:themeColor="text1"/>
          <w:sz w:val="24"/>
        </w:rPr>
        <w:t>Somente haverá a necessidade de comprovação do preenchimento de requisitos mediante apresentação dos documentos originais não-digitais quando houver dúvida em relação à integridade do documento digital.</w:t>
      </w:r>
    </w:p>
    <w:p w14:paraId="65B7A8E6" w14:textId="4E51C7FF" w:rsidR="00C074DA" w:rsidRPr="00011245" w:rsidRDefault="00D84219" w:rsidP="00343B94">
      <w:pPr>
        <w:spacing w:before="120" w:after="120" w:line="276" w:lineRule="auto"/>
        <w:contextualSpacing/>
        <w:jc w:val="both"/>
        <w:rPr>
          <w:rFonts w:cs="Arial"/>
          <w:color w:val="000000" w:themeColor="text1"/>
          <w:sz w:val="24"/>
        </w:rPr>
      </w:pPr>
      <w:r w:rsidRPr="00011245">
        <w:rPr>
          <w:rFonts w:cs="Arial"/>
          <w:color w:val="000000" w:themeColor="text1"/>
          <w:sz w:val="24"/>
        </w:rPr>
        <w:t>7.</w:t>
      </w:r>
      <w:r w:rsidR="00D87CEE">
        <w:rPr>
          <w:rFonts w:cs="Arial"/>
          <w:color w:val="000000" w:themeColor="text1"/>
          <w:sz w:val="24"/>
        </w:rPr>
        <w:t>7</w:t>
      </w:r>
      <w:r w:rsidRPr="00011245">
        <w:rPr>
          <w:rFonts w:cs="Arial"/>
          <w:color w:val="000000" w:themeColor="text1"/>
          <w:sz w:val="24"/>
        </w:rPr>
        <w:t xml:space="preserve">) </w:t>
      </w:r>
      <w:r w:rsidR="00C074DA" w:rsidRPr="00011245">
        <w:rPr>
          <w:rFonts w:cs="Arial"/>
          <w:color w:val="000000" w:themeColor="text1"/>
          <w:sz w:val="24"/>
        </w:rPr>
        <w:t>Não serão aceitos documentos de habilitação com indicação de CNPJ/CPF diferentes, salvo aqueles legalmente permitidos.</w:t>
      </w:r>
    </w:p>
    <w:p w14:paraId="51D76F92" w14:textId="698DB915" w:rsidR="00C074DA" w:rsidRPr="00011245" w:rsidRDefault="00D84219" w:rsidP="00343B94">
      <w:pPr>
        <w:spacing w:before="120" w:after="120" w:line="276" w:lineRule="auto"/>
        <w:contextualSpacing/>
        <w:jc w:val="both"/>
        <w:rPr>
          <w:rFonts w:cs="Arial"/>
          <w:color w:val="000000" w:themeColor="text1"/>
          <w:sz w:val="24"/>
        </w:rPr>
      </w:pPr>
      <w:r w:rsidRPr="00011245">
        <w:rPr>
          <w:rFonts w:cs="Arial"/>
          <w:color w:val="000000" w:themeColor="text1"/>
          <w:sz w:val="24"/>
        </w:rPr>
        <w:t>7.</w:t>
      </w:r>
      <w:r w:rsidR="00D87CEE">
        <w:rPr>
          <w:rFonts w:cs="Arial"/>
          <w:color w:val="000000" w:themeColor="text1"/>
          <w:sz w:val="24"/>
        </w:rPr>
        <w:t>8</w:t>
      </w:r>
      <w:r w:rsidRPr="00011245">
        <w:rPr>
          <w:rFonts w:cs="Arial"/>
          <w:color w:val="000000" w:themeColor="text1"/>
          <w:sz w:val="24"/>
        </w:rPr>
        <w:t xml:space="preserve">) </w:t>
      </w:r>
      <w:r w:rsidR="00C074DA" w:rsidRPr="00011245">
        <w:rPr>
          <w:rFonts w:cs="Arial"/>
          <w:color w:val="000000" w:themeColor="text1"/>
          <w:sz w:val="24"/>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5D18DDEC" w:rsidR="00C074DA" w:rsidRPr="00011245" w:rsidRDefault="006D2899" w:rsidP="00343B94">
      <w:pPr>
        <w:spacing w:before="120" w:after="120" w:line="276" w:lineRule="auto"/>
        <w:contextualSpacing/>
        <w:jc w:val="both"/>
        <w:rPr>
          <w:rFonts w:cs="Arial"/>
          <w:color w:val="000000" w:themeColor="text1"/>
          <w:sz w:val="24"/>
        </w:rPr>
      </w:pPr>
      <w:r w:rsidRPr="00011245">
        <w:rPr>
          <w:rFonts w:cs="Arial"/>
          <w:color w:val="000000" w:themeColor="text1"/>
          <w:sz w:val="24"/>
        </w:rPr>
        <w:t>7.</w:t>
      </w:r>
      <w:r w:rsidR="00D87CEE">
        <w:rPr>
          <w:rFonts w:cs="Arial"/>
          <w:color w:val="000000" w:themeColor="text1"/>
          <w:sz w:val="24"/>
        </w:rPr>
        <w:t>9</w:t>
      </w:r>
      <w:r w:rsidRPr="00011245">
        <w:rPr>
          <w:rFonts w:cs="Arial"/>
          <w:color w:val="000000" w:themeColor="text1"/>
          <w:sz w:val="24"/>
        </w:rPr>
        <w:t xml:space="preserve">) </w:t>
      </w:r>
      <w:r w:rsidR="00C074DA" w:rsidRPr="00011245">
        <w:rPr>
          <w:rFonts w:cs="Arial"/>
          <w:color w:val="000000" w:themeColor="text1"/>
          <w:sz w:val="24"/>
        </w:rPr>
        <w:t xml:space="preserve">Serão aceitos registros de CNPJ de </w:t>
      </w:r>
      <w:r w:rsidR="005C6A23" w:rsidRPr="00011245">
        <w:rPr>
          <w:rFonts w:cs="Arial"/>
          <w:color w:val="000000" w:themeColor="text1"/>
          <w:sz w:val="24"/>
        </w:rPr>
        <w:t>fornecedor</w:t>
      </w:r>
      <w:r w:rsidR="00C074DA" w:rsidRPr="00011245">
        <w:rPr>
          <w:rFonts w:cs="Arial"/>
          <w:color w:val="000000" w:themeColor="text1"/>
          <w:sz w:val="24"/>
        </w:rPr>
        <w:t xml:space="preserve"> matriz e filial com diferenças de números de documentos pertinentes ao CND e ao CRF/FGTS, quando for comprovada a centralização do recolhimento dessas contribuições.</w:t>
      </w:r>
    </w:p>
    <w:p w14:paraId="57945FB6" w14:textId="73D55C85" w:rsidR="00C074DA" w:rsidRPr="00011245" w:rsidRDefault="006D2899" w:rsidP="00343B94">
      <w:pPr>
        <w:spacing w:before="120" w:after="120" w:line="276" w:lineRule="auto"/>
        <w:contextualSpacing/>
        <w:jc w:val="both"/>
        <w:rPr>
          <w:rFonts w:cs="Arial"/>
          <w:bCs/>
          <w:sz w:val="24"/>
        </w:rPr>
      </w:pPr>
      <w:r w:rsidRPr="00011245">
        <w:rPr>
          <w:rFonts w:cs="Arial"/>
          <w:bCs/>
          <w:sz w:val="24"/>
        </w:rPr>
        <w:lastRenderedPageBreak/>
        <w:t>7</w:t>
      </w:r>
      <w:r w:rsidR="00D87CEE">
        <w:rPr>
          <w:rFonts w:cs="Arial"/>
          <w:bCs/>
          <w:sz w:val="24"/>
        </w:rPr>
        <w:t>.10</w:t>
      </w:r>
      <w:r w:rsidRPr="00011245">
        <w:rPr>
          <w:rFonts w:cs="Arial"/>
          <w:bCs/>
          <w:sz w:val="24"/>
        </w:rPr>
        <w:t xml:space="preserve">) </w:t>
      </w:r>
      <w:r w:rsidR="00C074DA" w:rsidRPr="00011245">
        <w:rPr>
          <w:rFonts w:cs="Arial"/>
          <w:bCs/>
          <w:sz w:val="24"/>
        </w:rPr>
        <w:t xml:space="preserve">Havendo </w:t>
      </w:r>
      <w:r w:rsidR="00C074DA" w:rsidRPr="00011245">
        <w:rPr>
          <w:rFonts w:cs="Arial"/>
          <w:iCs/>
          <w:sz w:val="24"/>
        </w:rPr>
        <w:t>necessidade</w:t>
      </w:r>
      <w:r w:rsidR="00C074DA" w:rsidRPr="00011245">
        <w:rPr>
          <w:rFonts w:cs="Arial"/>
          <w:bCs/>
          <w:sz w:val="24"/>
        </w:rPr>
        <w:t xml:space="preserve"> de analisar minuciosamente os documentos exigidos, a sessão será suspensa, sendo informada a nova data e horário para a sua continuidade.</w:t>
      </w:r>
    </w:p>
    <w:p w14:paraId="7228BE14" w14:textId="74DC720F" w:rsidR="00C074DA" w:rsidRPr="00011245" w:rsidRDefault="006D2899" w:rsidP="00343B94">
      <w:pPr>
        <w:spacing w:before="120" w:after="120" w:line="276" w:lineRule="auto"/>
        <w:contextualSpacing/>
        <w:jc w:val="both"/>
        <w:rPr>
          <w:rFonts w:cs="Arial"/>
          <w:color w:val="000000"/>
          <w:sz w:val="24"/>
        </w:rPr>
      </w:pPr>
      <w:r w:rsidRPr="00011245">
        <w:rPr>
          <w:rFonts w:cs="Arial"/>
          <w:color w:val="000000"/>
          <w:sz w:val="24"/>
        </w:rPr>
        <w:t>7.1</w:t>
      </w:r>
      <w:r w:rsidR="00D87CEE">
        <w:rPr>
          <w:rFonts w:cs="Arial"/>
          <w:color w:val="000000"/>
          <w:sz w:val="24"/>
        </w:rPr>
        <w:t>1</w:t>
      </w:r>
      <w:r w:rsidRPr="00011245">
        <w:rPr>
          <w:rFonts w:cs="Arial"/>
          <w:color w:val="000000"/>
          <w:sz w:val="24"/>
        </w:rPr>
        <w:t xml:space="preserve">) </w:t>
      </w:r>
      <w:r w:rsidR="00C074DA" w:rsidRPr="00011245">
        <w:rPr>
          <w:rFonts w:cs="Arial"/>
          <w:color w:val="000000"/>
          <w:sz w:val="24"/>
        </w:rPr>
        <w:t xml:space="preserve">Será inabilitado o fornecedor que não comprovar sua habilitação, seja por não apresentar </w:t>
      </w:r>
      <w:r w:rsidR="00C074DA" w:rsidRPr="00011245">
        <w:rPr>
          <w:rFonts w:cs="Arial"/>
          <w:iCs/>
          <w:sz w:val="24"/>
        </w:rPr>
        <w:t>quaisquer</w:t>
      </w:r>
      <w:r w:rsidR="00C074DA" w:rsidRPr="00011245">
        <w:rPr>
          <w:rFonts w:cs="Arial"/>
          <w:color w:val="000000"/>
          <w:sz w:val="24"/>
        </w:rPr>
        <w:t xml:space="preserve"> dos </w:t>
      </w:r>
      <w:r w:rsidR="00C074DA" w:rsidRPr="00011245">
        <w:rPr>
          <w:rFonts w:cs="Arial"/>
          <w:bCs/>
          <w:sz w:val="24"/>
        </w:rPr>
        <w:t>documentos</w:t>
      </w:r>
      <w:r w:rsidR="00C074DA" w:rsidRPr="00011245">
        <w:rPr>
          <w:rFonts w:cs="Arial"/>
          <w:color w:val="000000"/>
          <w:sz w:val="24"/>
        </w:rPr>
        <w:t xml:space="preserve"> exigidos, ou apresentá-los em desacordo com o estabelecido neste Aviso de Contratação Direta.</w:t>
      </w:r>
    </w:p>
    <w:p w14:paraId="2010F3DD" w14:textId="4343523D" w:rsidR="00C074DA" w:rsidRPr="00011245" w:rsidRDefault="006D2899" w:rsidP="00343B94">
      <w:pPr>
        <w:spacing w:before="120" w:after="120" w:line="276" w:lineRule="auto"/>
        <w:contextualSpacing/>
        <w:jc w:val="both"/>
        <w:rPr>
          <w:rFonts w:cs="Arial"/>
          <w:color w:val="000000"/>
          <w:sz w:val="24"/>
        </w:rPr>
      </w:pPr>
      <w:r w:rsidRPr="00011245">
        <w:rPr>
          <w:rFonts w:cs="Arial"/>
          <w:color w:val="000000"/>
          <w:sz w:val="24"/>
        </w:rPr>
        <w:t>7.1</w:t>
      </w:r>
      <w:r w:rsidR="00D87CEE">
        <w:rPr>
          <w:rFonts w:cs="Arial"/>
          <w:color w:val="000000"/>
          <w:sz w:val="24"/>
        </w:rPr>
        <w:t>2</w:t>
      </w:r>
      <w:r w:rsidRPr="00011245">
        <w:rPr>
          <w:rFonts w:cs="Arial"/>
          <w:color w:val="000000"/>
          <w:sz w:val="24"/>
        </w:rPr>
        <w:t xml:space="preserve">) </w:t>
      </w:r>
      <w:r w:rsidR="00C074DA" w:rsidRPr="00011245">
        <w:rPr>
          <w:rFonts w:cs="Arial"/>
          <w:color w:val="000000"/>
          <w:sz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F3F7B7B" w14:textId="672C1948" w:rsidR="00937679" w:rsidRDefault="006D2899" w:rsidP="00343B94">
      <w:pPr>
        <w:spacing w:before="120" w:after="120" w:line="276" w:lineRule="auto"/>
        <w:contextualSpacing/>
        <w:jc w:val="both"/>
        <w:rPr>
          <w:rFonts w:cs="Arial"/>
          <w:iCs/>
          <w:sz w:val="24"/>
        </w:rPr>
      </w:pPr>
      <w:r w:rsidRPr="00011245">
        <w:rPr>
          <w:rFonts w:cs="Arial"/>
          <w:iCs/>
          <w:sz w:val="24"/>
        </w:rPr>
        <w:t>7.1</w:t>
      </w:r>
      <w:r w:rsidR="00D87CEE">
        <w:rPr>
          <w:rFonts w:cs="Arial"/>
          <w:iCs/>
          <w:sz w:val="24"/>
        </w:rPr>
        <w:t>3</w:t>
      </w:r>
      <w:r w:rsidRPr="00011245">
        <w:rPr>
          <w:rFonts w:cs="Arial"/>
          <w:iCs/>
          <w:sz w:val="24"/>
        </w:rPr>
        <w:t xml:space="preserve">) </w:t>
      </w:r>
      <w:r w:rsidR="00C074DA" w:rsidRPr="00011245">
        <w:rPr>
          <w:rFonts w:cs="Arial"/>
          <w:iCs/>
          <w:sz w:val="24"/>
        </w:rPr>
        <w:t>Constatado o atendimento às exigências de habilitação, o fornecedor será habilitado.</w:t>
      </w:r>
    </w:p>
    <w:p w14:paraId="76F02A03" w14:textId="77777777" w:rsidR="0080542F" w:rsidRPr="00011245" w:rsidRDefault="0080542F" w:rsidP="00343B94">
      <w:pPr>
        <w:spacing w:before="120" w:after="120" w:line="276" w:lineRule="auto"/>
        <w:contextualSpacing/>
        <w:jc w:val="both"/>
        <w:rPr>
          <w:rFonts w:cs="Arial"/>
          <w:sz w:val="24"/>
        </w:rPr>
      </w:pPr>
    </w:p>
    <w:p w14:paraId="5FF0BA1E" w14:textId="4693FC9A" w:rsidR="00937679" w:rsidRPr="00E152F6" w:rsidRDefault="00E152F6" w:rsidP="0080542F">
      <w:pPr>
        <w:pStyle w:val="Ttulo1"/>
        <w:numPr>
          <w:ilvl w:val="0"/>
          <w:numId w:val="0"/>
        </w:numPr>
        <w:shd w:val="clear" w:color="auto" w:fill="D0CECE" w:themeFill="background2" w:themeFillShade="E6"/>
        <w:rPr>
          <w:rFonts w:eastAsia="Arial"/>
          <w:sz w:val="24"/>
          <w:lang w:eastAsia="pt-BR" w:bidi="ar-SA"/>
        </w:rPr>
      </w:pPr>
      <w:bookmarkStart w:id="18" w:name="_Toc161232621"/>
      <w:r w:rsidRPr="00E152F6">
        <w:rPr>
          <w:rFonts w:eastAsia="Arial"/>
          <w:sz w:val="24"/>
          <w:lang w:eastAsia="pt-BR" w:bidi="ar-SA"/>
        </w:rPr>
        <w:t>8</w:t>
      </w:r>
      <w:r w:rsidR="0080542F">
        <w:rPr>
          <w:rFonts w:eastAsia="Arial"/>
          <w:sz w:val="24"/>
          <w:lang w:eastAsia="pt-BR" w:bidi="ar-SA"/>
        </w:rPr>
        <w:t>)</w:t>
      </w:r>
      <w:r w:rsidRPr="00E152F6">
        <w:rPr>
          <w:rFonts w:eastAsia="Arial"/>
          <w:sz w:val="24"/>
          <w:lang w:eastAsia="pt-BR" w:bidi="ar-SA"/>
        </w:rPr>
        <w:t xml:space="preserve"> </w:t>
      </w:r>
      <w:r w:rsidR="006818A2" w:rsidRPr="00E152F6">
        <w:rPr>
          <w:rFonts w:eastAsia="Arial"/>
          <w:sz w:val="24"/>
          <w:lang w:eastAsia="pt-BR" w:bidi="ar-SA"/>
        </w:rPr>
        <w:t>DAS RETENÇÕES</w:t>
      </w:r>
      <w:bookmarkEnd w:id="18"/>
    </w:p>
    <w:p w14:paraId="48A934DC" w14:textId="36D1F5A5" w:rsidR="006818A2" w:rsidRPr="00011245" w:rsidRDefault="00E152F6" w:rsidP="00343B94">
      <w:pPr>
        <w:tabs>
          <w:tab w:val="left" w:pos="8080"/>
        </w:tabs>
        <w:jc w:val="both"/>
        <w:rPr>
          <w:rFonts w:eastAsia="Arial" w:cs="Arial"/>
          <w:b/>
          <w:sz w:val="24"/>
        </w:rPr>
      </w:pPr>
      <w:bookmarkStart w:id="19" w:name="_Hlk139441027"/>
      <w:bookmarkStart w:id="20" w:name="_Toc142925868"/>
      <w:r>
        <w:rPr>
          <w:rFonts w:eastAsia="Arial" w:cs="Arial"/>
          <w:b/>
          <w:sz w:val="24"/>
        </w:rPr>
        <w:t xml:space="preserve">8.1) </w:t>
      </w:r>
      <w:r w:rsidR="006818A2" w:rsidRPr="00011245">
        <w:rPr>
          <w:rFonts w:eastAsia="Arial" w:cs="Arial"/>
          <w:b/>
          <w:sz w:val="24"/>
        </w:rPr>
        <w:t>Quando se tratar de contratação de bens e serviços em geral:</w:t>
      </w:r>
    </w:p>
    <w:p w14:paraId="1E5DAAE6" w14:textId="06670730" w:rsidR="006818A2" w:rsidRPr="00011245" w:rsidRDefault="00E152F6" w:rsidP="00343B94">
      <w:pPr>
        <w:tabs>
          <w:tab w:val="left" w:pos="8080"/>
        </w:tabs>
        <w:jc w:val="both"/>
        <w:rPr>
          <w:rFonts w:eastAsia="Arial" w:cs="Arial"/>
          <w:bCs/>
          <w:sz w:val="24"/>
        </w:rPr>
      </w:pPr>
      <w:r>
        <w:rPr>
          <w:rFonts w:eastAsia="Arial" w:cs="Arial"/>
          <w:bCs/>
          <w:sz w:val="24"/>
        </w:rPr>
        <w:t>8</w:t>
      </w:r>
      <w:r w:rsidR="006818A2" w:rsidRPr="00011245">
        <w:rPr>
          <w:rFonts w:eastAsia="Arial" w:cs="Arial"/>
          <w:bCs/>
          <w:sz w:val="24"/>
        </w:rPr>
        <w:t>.1.1</w:t>
      </w:r>
      <w:r w:rsidR="00DA6A1B">
        <w:rPr>
          <w:rFonts w:eastAsia="Arial" w:cs="Arial"/>
          <w:bCs/>
          <w:sz w:val="24"/>
        </w:rPr>
        <w:t>)</w:t>
      </w:r>
      <w:r w:rsidR="006818A2" w:rsidRPr="00011245">
        <w:rPr>
          <w:rFonts w:eastAsia="Arial" w:cs="Arial"/>
          <w:bCs/>
          <w:sz w:val="24"/>
        </w:rPr>
        <w:t xml:space="preserve"> O Município reserva-se no direito de descontar (reter) do pagamento devido à Contratada os valores decorrentes de tributos legalmente estabelecidos quais sejam:</w:t>
      </w:r>
    </w:p>
    <w:p w14:paraId="0A71FE44" w14:textId="77777777" w:rsidR="006818A2" w:rsidRPr="00011245" w:rsidRDefault="006818A2" w:rsidP="00343B94">
      <w:pPr>
        <w:tabs>
          <w:tab w:val="left" w:pos="8080"/>
        </w:tabs>
        <w:jc w:val="both"/>
        <w:rPr>
          <w:rFonts w:eastAsia="Arial" w:cs="Arial"/>
          <w:bCs/>
          <w:sz w:val="24"/>
        </w:rPr>
      </w:pPr>
      <w:r w:rsidRPr="00011245">
        <w:rPr>
          <w:rFonts w:eastAsia="Arial" w:cs="Arial"/>
          <w:bCs/>
          <w:sz w:val="24"/>
        </w:rPr>
        <w:t>a) ISSQN – A alíquota correspondente ao serviço previsto nos subitens do ANEXO II – LISTA DE FATOS GERADORES E ALÍQUOTAS DO ISS, o qual integra a Lei Complementar Municipal nº 054/2017, que terá como base de cálculo o preço total do serviço. Das empresas Optantes do Simples Nacional, será descontado (retido) a alíquota correspondente, com base no faturamento dos últimos 12 (doze) meses, devendo o valor estar destacado na respectiva nota fiscal.</w:t>
      </w:r>
    </w:p>
    <w:p w14:paraId="52343FD5" w14:textId="77777777" w:rsidR="006818A2" w:rsidRPr="00011245" w:rsidRDefault="006818A2" w:rsidP="00343B94">
      <w:pPr>
        <w:tabs>
          <w:tab w:val="left" w:pos="8080"/>
        </w:tabs>
        <w:jc w:val="both"/>
        <w:rPr>
          <w:rFonts w:eastAsia="Arial" w:cs="Arial"/>
          <w:bCs/>
          <w:sz w:val="24"/>
        </w:rPr>
      </w:pPr>
      <w:r w:rsidRPr="00011245">
        <w:rPr>
          <w:rFonts w:eastAsia="Arial" w:cs="Arial"/>
          <w:bCs/>
          <w:sz w:val="24"/>
        </w:rPr>
        <w:t>b) IRPJ – O Imposto de Renda será retido na fonte, nos termos e percentuais definidos no Decreto Municipal nº 95/2023, de 18 de abril de 2023, exceto das entidades que possuem imunidade tributária, das empresas optantes do Simples Nacional e dos Microempreendedores Individuais (MEI).</w:t>
      </w:r>
    </w:p>
    <w:p w14:paraId="3981B302" w14:textId="77777777" w:rsidR="006818A2" w:rsidRDefault="006818A2" w:rsidP="00343B94">
      <w:pPr>
        <w:tabs>
          <w:tab w:val="left" w:pos="8080"/>
        </w:tabs>
        <w:jc w:val="both"/>
        <w:rPr>
          <w:rFonts w:eastAsia="Arial" w:cs="Arial"/>
          <w:b/>
          <w:sz w:val="24"/>
        </w:rPr>
      </w:pPr>
    </w:p>
    <w:p w14:paraId="3FBD2B65" w14:textId="479AE400" w:rsidR="006818A2" w:rsidRPr="00011245" w:rsidRDefault="00BE1DCF" w:rsidP="00343B94">
      <w:pPr>
        <w:tabs>
          <w:tab w:val="left" w:pos="8080"/>
        </w:tabs>
        <w:jc w:val="both"/>
        <w:rPr>
          <w:rFonts w:eastAsia="Arial" w:cs="Arial"/>
          <w:b/>
          <w:sz w:val="24"/>
        </w:rPr>
      </w:pPr>
      <w:r>
        <w:rPr>
          <w:rFonts w:eastAsia="Arial" w:cs="Arial"/>
          <w:b/>
          <w:sz w:val="24"/>
        </w:rPr>
        <w:t>8</w:t>
      </w:r>
      <w:r w:rsidR="006818A2" w:rsidRPr="00011245">
        <w:rPr>
          <w:rFonts w:eastAsia="Arial" w:cs="Arial"/>
          <w:b/>
          <w:sz w:val="24"/>
        </w:rPr>
        <w:t>.2</w:t>
      </w:r>
      <w:r w:rsidR="00DA6A1B">
        <w:rPr>
          <w:rFonts w:eastAsia="Arial" w:cs="Arial"/>
          <w:b/>
          <w:sz w:val="24"/>
        </w:rPr>
        <w:t xml:space="preserve">) </w:t>
      </w:r>
      <w:r w:rsidR="006818A2" w:rsidRPr="00011245">
        <w:rPr>
          <w:rFonts w:eastAsia="Arial" w:cs="Arial"/>
          <w:b/>
          <w:sz w:val="24"/>
        </w:rPr>
        <w:t>Quando se tratar de contratação de obra global:</w:t>
      </w:r>
    </w:p>
    <w:p w14:paraId="623661E4" w14:textId="02CBA9C0" w:rsidR="006818A2" w:rsidRPr="00011245" w:rsidRDefault="00BE1DCF" w:rsidP="00343B94">
      <w:pPr>
        <w:tabs>
          <w:tab w:val="left" w:pos="8080"/>
        </w:tabs>
        <w:jc w:val="both"/>
        <w:rPr>
          <w:rFonts w:eastAsia="Arial" w:cs="Arial"/>
          <w:bCs/>
          <w:sz w:val="24"/>
        </w:rPr>
      </w:pPr>
      <w:r>
        <w:rPr>
          <w:rFonts w:eastAsia="Arial" w:cs="Arial"/>
          <w:bCs/>
          <w:sz w:val="24"/>
        </w:rPr>
        <w:t>8</w:t>
      </w:r>
      <w:r w:rsidR="006818A2" w:rsidRPr="00011245">
        <w:rPr>
          <w:rFonts w:eastAsia="Arial" w:cs="Arial"/>
          <w:bCs/>
          <w:sz w:val="24"/>
        </w:rPr>
        <w:t>.2.1 - O Município reserva-se no direito de descontar (reter) do pagamento devido à Contratada os valores decorrentes de tributos legalmente estabelecidos quais sejam:</w:t>
      </w:r>
    </w:p>
    <w:p w14:paraId="5B56518D" w14:textId="77777777" w:rsidR="006818A2" w:rsidRPr="00011245" w:rsidRDefault="006818A2" w:rsidP="00343B94">
      <w:pPr>
        <w:tabs>
          <w:tab w:val="left" w:pos="8080"/>
        </w:tabs>
        <w:jc w:val="both"/>
        <w:rPr>
          <w:rFonts w:eastAsia="Arial" w:cs="Arial"/>
          <w:bCs/>
          <w:sz w:val="24"/>
        </w:rPr>
      </w:pPr>
      <w:r w:rsidRPr="00011245">
        <w:rPr>
          <w:rFonts w:eastAsia="Arial" w:cs="Arial"/>
          <w:bCs/>
          <w:sz w:val="24"/>
        </w:rPr>
        <w:t>a) ISSQN – A alíquota de 4,0% (quatro por cento), que terá como base de cálculo o preço total do serviço, dele podendo ser deduzido somente o valor das mercadorias produzidas pelo prestador dos serviços fora do local da prestação dos serviços, que ficam sujeitos ao ICMS, conforme previsto nos subitens 7.02 e 7.05 do ANEXO II – LISTA DE FATOS GERADORES E ALÍQUOTAS DO ISS, o qual integra a Lei Complementar Municipal nº 054/2017, c/c com a Lei Complementar Nacional nº 116/2003. Das empresas Optantes do Simples Nacional, será descontado (retido) a alíquota correspondente, com base no faturamento dos últimos 12 (doze) meses, devendo o valor estar destacado na respectiva nota fiscal;</w:t>
      </w:r>
    </w:p>
    <w:p w14:paraId="09373496" w14:textId="77777777" w:rsidR="00BE1DCF" w:rsidRDefault="006818A2" w:rsidP="00BE1DCF">
      <w:pPr>
        <w:tabs>
          <w:tab w:val="left" w:pos="8080"/>
        </w:tabs>
        <w:jc w:val="both"/>
        <w:rPr>
          <w:rFonts w:eastAsia="Arial" w:cs="Arial"/>
          <w:bCs/>
          <w:sz w:val="24"/>
        </w:rPr>
      </w:pPr>
      <w:r w:rsidRPr="00011245">
        <w:rPr>
          <w:rFonts w:eastAsia="Arial" w:cs="Arial"/>
          <w:bCs/>
          <w:sz w:val="24"/>
        </w:rPr>
        <w:lastRenderedPageBreak/>
        <w:t>b) IRPJ – O Imposto de Renda será retido na fonte, nos termos e percentuais definidos no Decreto Municipal nº 95/2023, de 18 de abril de 2023, exceto das empresas optantes do Simples Nacional e dos Microempreendedores Individuais (MEI).</w:t>
      </w:r>
      <w:bookmarkEnd w:id="19"/>
      <w:bookmarkEnd w:id="20"/>
    </w:p>
    <w:p w14:paraId="6F6B79F1" w14:textId="77777777" w:rsidR="009257A8" w:rsidRDefault="009257A8" w:rsidP="00BE1DCF">
      <w:pPr>
        <w:tabs>
          <w:tab w:val="left" w:pos="8080"/>
        </w:tabs>
        <w:jc w:val="both"/>
        <w:rPr>
          <w:rFonts w:eastAsia="Arial" w:cs="Arial"/>
          <w:bCs/>
          <w:sz w:val="24"/>
        </w:rPr>
      </w:pPr>
    </w:p>
    <w:p w14:paraId="709EB7A6" w14:textId="5B463D7B" w:rsidR="00937679" w:rsidRPr="00A02915" w:rsidRDefault="00DA6748" w:rsidP="0080542F">
      <w:pPr>
        <w:pStyle w:val="Ttulo1"/>
        <w:numPr>
          <w:ilvl w:val="0"/>
          <w:numId w:val="0"/>
        </w:numPr>
        <w:shd w:val="clear" w:color="auto" w:fill="D0CECE" w:themeFill="background2" w:themeFillShade="E6"/>
        <w:ind w:left="360" w:hanging="360"/>
        <w:rPr>
          <w:rFonts w:eastAsia="Arial"/>
          <w:sz w:val="24"/>
          <w:lang w:eastAsia="pt-BR" w:bidi="ar-SA"/>
        </w:rPr>
      </w:pPr>
      <w:bookmarkStart w:id="21" w:name="_Toc161232622"/>
      <w:r w:rsidRPr="00A02915">
        <w:rPr>
          <w:rFonts w:eastAsia="Arial"/>
          <w:sz w:val="24"/>
          <w:lang w:eastAsia="pt-BR" w:bidi="ar-SA"/>
        </w:rPr>
        <w:t xml:space="preserve">9) </w:t>
      </w:r>
      <w:r w:rsidR="006D2899" w:rsidRPr="00A02915">
        <w:rPr>
          <w:rFonts w:eastAsia="Arial"/>
          <w:sz w:val="24"/>
          <w:lang w:eastAsia="pt-BR" w:bidi="ar-SA"/>
        </w:rPr>
        <w:t>DA PREVISÃO DE RECURSOS ORÇAMENTÁRIOS E DO PAGAMENTO</w:t>
      </w:r>
      <w:bookmarkEnd w:id="21"/>
    </w:p>
    <w:p w14:paraId="7764DD76" w14:textId="0D271659" w:rsidR="006D2899" w:rsidRDefault="00BE1DCF" w:rsidP="00BE1DCF">
      <w:pPr>
        <w:pStyle w:val="PargrafodaLista"/>
        <w:widowControl w:val="0"/>
        <w:tabs>
          <w:tab w:val="left" w:pos="1701"/>
        </w:tabs>
        <w:adjustRightInd w:val="0"/>
        <w:spacing w:before="120" w:after="120" w:line="276" w:lineRule="auto"/>
        <w:ind w:left="0"/>
        <w:jc w:val="both"/>
        <w:textAlignment w:val="baseline"/>
        <w:rPr>
          <w:rFonts w:cs="Arial"/>
          <w:sz w:val="24"/>
        </w:rPr>
      </w:pPr>
      <w:r w:rsidRPr="00BE1DCF">
        <w:rPr>
          <w:rFonts w:cs="Arial"/>
          <w:bCs/>
          <w:sz w:val="24"/>
        </w:rPr>
        <w:t>9.1)</w:t>
      </w:r>
      <w:r>
        <w:rPr>
          <w:rFonts w:cs="Arial"/>
          <w:b/>
          <w:sz w:val="24"/>
        </w:rPr>
        <w:t xml:space="preserve"> </w:t>
      </w:r>
      <w:r w:rsidR="006D2899" w:rsidRPr="00011245">
        <w:rPr>
          <w:rFonts w:cs="Arial"/>
          <w:sz w:val="24"/>
        </w:rPr>
        <w:t>Os recursos orçamentários previstos correrão por conta dos consignados no orçamento para o ano de 2024.</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92"/>
        <w:gridCol w:w="2127"/>
        <w:gridCol w:w="2410"/>
        <w:gridCol w:w="1276"/>
        <w:gridCol w:w="1559"/>
      </w:tblGrid>
      <w:tr w:rsidR="002E257B" w:rsidRPr="002E257B" w14:paraId="60417B06" w14:textId="77777777" w:rsidTr="00644F38">
        <w:trPr>
          <w:trHeight w:val="625"/>
        </w:trPr>
        <w:tc>
          <w:tcPr>
            <w:tcW w:w="850" w:type="dxa"/>
            <w:tcBorders>
              <w:top w:val="single" w:sz="4" w:space="0" w:color="auto"/>
              <w:left w:val="single" w:sz="4" w:space="0" w:color="auto"/>
              <w:bottom w:val="single" w:sz="4" w:space="0" w:color="auto"/>
              <w:right w:val="single" w:sz="4" w:space="0" w:color="auto"/>
            </w:tcBorders>
            <w:hideMark/>
          </w:tcPr>
          <w:p w14:paraId="31E37BB7" w14:textId="77777777" w:rsidR="002E257B" w:rsidRPr="002E257B" w:rsidRDefault="002E257B" w:rsidP="00644F38">
            <w:pPr>
              <w:overflowPunct w:val="0"/>
              <w:autoSpaceDE w:val="0"/>
              <w:autoSpaceDN w:val="0"/>
              <w:adjustRightInd w:val="0"/>
              <w:jc w:val="center"/>
              <w:rPr>
                <w:rFonts w:cs="Arial"/>
                <w:b/>
                <w:color w:val="000000"/>
                <w:sz w:val="24"/>
              </w:rPr>
            </w:pPr>
            <w:bookmarkStart w:id="22" w:name="_Hlk161132711"/>
            <w:r w:rsidRPr="002E257B">
              <w:rPr>
                <w:rFonts w:cs="Arial"/>
                <w:b/>
                <w:color w:val="000000"/>
                <w:sz w:val="24"/>
              </w:rPr>
              <w:t>Desp.</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0DDBC4" w14:textId="77777777" w:rsidR="002E257B" w:rsidRPr="002E257B" w:rsidRDefault="002E257B" w:rsidP="00644F38">
            <w:pPr>
              <w:overflowPunct w:val="0"/>
              <w:autoSpaceDE w:val="0"/>
              <w:autoSpaceDN w:val="0"/>
              <w:adjustRightInd w:val="0"/>
              <w:jc w:val="center"/>
              <w:rPr>
                <w:rFonts w:cs="Arial"/>
                <w:b/>
                <w:color w:val="000000"/>
                <w:sz w:val="24"/>
              </w:rPr>
            </w:pPr>
            <w:r w:rsidRPr="002E257B">
              <w:rPr>
                <w:rFonts w:cs="Arial"/>
                <w:b/>
                <w:color w:val="000000"/>
                <w:sz w:val="24"/>
              </w:rPr>
              <w:t xml:space="preserve">Fonte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4E88F" w14:textId="77777777" w:rsidR="002E257B" w:rsidRPr="002E257B" w:rsidRDefault="002E257B" w:rsidP="00644F38">
            <w:pPr>
              <w:overflowPunct w:val="0"/>
              <w:autoSpaceDE w:val="0"/>
              <w:autoSpaceDN w:val="0"/>
              <w:adjustRightInd w:val="0"/>
              <w:jc w:val="center"/>
              <w:rPr>
                <w:rFonts w:cs="Arial"/>
                <w:b/>
                <w:color w:val="000000"/>
                <w:sz w:val="24"/>
              </w:rPr>
            </w:pPr>
            <w:r w:rsidRPr="002E257B">
              <w:rPr>
                <w:rFonts w:cs="Arial"/>
                <w:b/>
                <w:color w:val="000000"/>
                <w:sz w:val="24"/>
              </w:rPr>
              <w:t>Projeto/Atividade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44AA79E" w14:textId="77777777" w:rsidR="002E257B" w:rsidRPr="002E257B" w:rsidRDefault="002E257B" w:rsidP="00644F38">
            <w:pPr>
              <w:overflowPunct w:val="0"/>
              <w:autoSpaceDE w:val="0"/>
              <w:autoSpaceDN w:val="0"/>
              <w:adjustRightInd w:val="0"/>
              <w:rPr>
                <w:rFonts w:cs="Arial"/>
                <w:b/>
                <w:color w:val="000000"/>
                <w:sz w:val="24"/>
              </w:rPr>
            </w:pPr>
            <w:r w:rsidRPr="002E257B">
              <w:rPr>
                <w:rFonts w:cs="Arial"/>
                <w:b/>
                <w:color w:val="000000"/>
                <w:sz w:val="24"/>
              </w:rPr>
              <w:t>Nome do Projeto/Atividade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0D20ED" w14:textId="77777777" w:rsidR="002E257B" w:rsidRPr="002E257B" w:rsidRDefault="002E257B" w:rsidP="00644F38">
            <w:pPr>
              <w:overflowPunct w:val="0"/>
              <w:autoSpaceDE w:val="0"/>
              <w:autoSpaceDN w:val="0"/>
              <w:adjustRightInd w:val="0"/>
              <w:jc w:val="center"/>
              <w:rPr>
                <w:rFonts w:cs="Arial"/>
                <w:b/>
                <w:color w:val="000000"/>
                <w:sz w:val="24"/>
              </w:rPr>
            </w:pPr>
            <w:r w:rsidRPr="002E257B">
              <w:rPr>
                <w:rFonts w:cs="Arial"/>
                <w:b/>
                <w:color w:val="000000"/>
                <w:sz w:val="24"/>
              </w:rPr>
              <w:t>Elemento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B51DB6" w14:textId="77777777" w:rsidR="002E257B" w:rsidRPr="002E257B" w:rsidRDefault="002E257B" w:rsidP="00644F38">
            <w:pPr>
              <w:overflowPunct w:val="0"/>
              <w:autoSpaceDE w:val="0"/>
              <w:autoSpaceDN w:val="0"/>
              <w:adjustRightInd w:val="0"/>
              <w:jc w:val="center"/>
              <w:rPr>
                <w:rFonts w:cs="Arial"/>
                <w:b/>
                <w:color w:val="000000"/>
                <w:sz w:val="24"/>
              </w:rPr>
            </w:pPr>
            <w:r w:rsidRPr="002E257B">
              <w:rPr>
                <w:rFonts w:cs="Arial"/>
                <w:b/>
                <w:color w:val="000000"/>
                <w:sz w:val="24"/>
              </w:rPr>
              <w:t>Descrição do Elemento</w:t>
            </w:r>
          </w:p>
        </w:tc>
      </w:tr>
      <w:tr w:rsidR="002E257B" w:rsidRPr="002E257B" w14:paraId="7D6D92A3" w14:textId="77777777" w:rsidTr="00644F38">
        <w:trPr>
          <w:trHeight w:val="625"/>
        </w:trPr>
        <w:tc>
          <w:tcPr>
            <w:tcW w:w="850" w:type="dxa"/>
            <w:tcBorders>
              <w:top w:val="single" w:sz="4" w:space="0" w:color="auto"/>
              <w:left w:val="single" w:sz="4" w:space="0" w:color="auto"/>
              <w:bottom w:val="single" w:sz="4" w:space="0" w:color="auto"/>
              <w:right w:val="single" w:sz="4" w:space="0" w:color="auto"/>
            </w:tcBorders>
            <w:hideMark/>
          </w:tcPr>
          <w:p w14:paraId="4B197FF4" w14:textId="77777777" w:rsidR="002E257B" w:rsidRPr="002E257B" w:rsidRDefault="002E257B" w:rsidP="00644F38">
            <w:pPr>
              <w:overflowPunct w:val="0"/>
              <w:autoSpaceDE w:val="0"/>
              <w:autoSpaceDN w:val="0"/>
              <w:adjustRightInd w:val="0"/>
              <w:jc w:val="center"/>
              <w:rPr>
                <w:rFonts w:cs="Arial"/>
                <w:bCs/>
                <w:sz w:val="24"/>
              </w:rPr>
            </w:pPr>
            <w:r w:rsidRPr="002E257B">
              <w:rPr>
                <w:rFonts w:cs="Arial"/>
                <w:bCs/>
                <w:sz w:val="24"/>
              </w:rPr>
              <w:t>1814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4E8743" w14:textId="77777777" w:rsidR="002E257B" w:rsidRPr="002E257B" w:rsidRDefault="002E257B" w:rsidP="00644F38">
            <w:pPr>
              <w:overflowPunct w:val="0"/>
              <w:autoSpaceDE w:val="0"/>
              <w:autoSpaceDN w:val="0"/>
              <w:adjustRightInd w:val="0"/>
              <w:jc w:val="center"/>
              <w:rPr>
                <w:rFonts w:cs="Arial"/>
                <w:bCs/>
                <w:sz w:val="24"/>
              </w:rPr>
            </w:pPr>
            <w:r w:rsidRPr="002E257B">
              <w:rPr>
                <w:rFonts w:cs="Arial"/>
                <w:bCs/>
                <w:sz w:val="24"/>
              </w:rPr>
              <w:t>256901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BA7E417" w14:textId="77777777" w:rsidR="002E257B" w:rsidRPr="002E257B" w:rsidRDefault="002E257B" w:rsidP="00644F38">
            <w:pPr>
              <w:overflowPunct w:val="0"/>
              <w:autoSpaceDE w:val="0"/>
              <w:autoSpaceDN w:val="0"/>
              <w:adjustRightInd w:val="0"/>
              <w:jc w:val="center"/>
              <w:rPr>
                <w:rFonts w:cs="Arial"/>
                <w:bCs/>
                <w:sz w:val="24"/>
              </w:rPr>
            </w:pPr>
            <w:r w:rsidRPr="002E257B">
              <w:rPr>
                <w:rFonts w:cs="Arial"/>
                <w:bCs/>
                <w:sz w:val="24"/>
              </w:rPr>
              <w:t>123610011.2.021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2E61C86" w14:textId="77777777" w:rsidR="002E257B" w:rsidRPr="002E257B" w:rsidRDefault="002E257B" w:rsidP="00644F38">
            <w:pPr>
              <w:overflowPunct w:val="0"/>
              <w:autoSpaceDE w:val="0"/>
              <w:autoSpaceDN w:val="0"/>
              <w:adjustRightInd w:val="0"/>
              <w:rPr>
                <w:rFonts w:cs="Arial"/>
                <w:bCs/>
                <w:sz w:val="24"/>
              </w:rPr>
            </w:pPr>
            <w:r w:rsidRPr="002E257B">
              <w:rPr>
                <w:rFonts w:cs="Arial"/>
                <w:bCs/>
                <w:sz w:val="24"/>
              </w:rPr>
              <w:t>Manutenção das Atividades do Ensino Fundamental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E1162C" w14:textId="77777777" w:rsidR="002E257B" w:rsidRPr="002E257B" w:rsidRDefault="002E257B" w:rsidP="00644F38">
            <w:pPr>
              <w:overflowPunct w:val="0"/>
              <w:autoSpaceDE w:val="0"/>
              <w:autoSpaceDN w:val="0"/>
              <w:adjustRightInd w:val="0"/>
              <w:jc w:val="center"/>
              <w:rPr>
                <w:rFonts w:cs="Arial"/>
                <w:bCs/>
                <w:sz w:val="24"/>
              </w:rPr>
            </w:pPr>
            <w:r w:rsidRPr="002E257B">
              <w:rPr>
                <w:rFonts w:cs="Arial"/>
                <w:bCs/>
                <w:sz w:val="24"/>
              </w:rPr>
              <w:t>31903401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1C797D" w14:textId="77777777" w:rsidR="002E257B" w:rsidRPr="002E257B" w:rsidRDefault="002E257B" w:rsidP="00644F38">
            <w:pPr>
              <w:overflowPunct w:val="0"/>
              <w:autoSpaceDE w:val="0"/>
              <w:autoSpaceDN w:val="0"/>
              <w:adjustRightInd w:val="0"/>
              <w:jc w:val="center"/>
              <w:rPr>
                <w:rFonts w:cs="Arial"/>
                <w:bCs/>
                <w:sz w:val="24"/>
              </w:rPr>
            </w:pPr>
            <w:r w:rsidRPr="002E257B">
              <w:rPr>
                <w:rFonts w:cs="Arial"/>
                <w:bCs/>
                <w:sz w:val="24"/>
              </w:rPr>
              <w:t>Substituição de mão de obra</w:t>
            </w:r>
          </w:p>
        </w:tc>
        <w:bookmarkEnd w:id="22"/>
      </w:tr>
    </w:tbl>
    <w:p w14:paraId="008165A5" w14:textId="77777777" w:rsidR="002E257B" w:rsidRPr="00011245" w:rsidRDefault="002E257B" w:rsidP="00BE1DCF">
      <w:pPr>
        <w:pStyle w:val="PargrafodaLista"/>
        <w:widowControl w:val="0"/>
        <w:tabs>
          <w:tab w:val="left" w:pos="1701"/>
        </w:tabs>
        <w:adjustRightInd w:val="0"/>
        <w:spacing w:before="120" w:after="120" w:line="276" w:lineRule="auto"/>
        <w:ind w:left="0"/>
        <w:jc w:val="both"/>
        <w:textAlignment w:val="baseline"/>
        <w:rPr>
          <w:rFonts w:cs="Arial"/>
          <w:sz w:val="24"/>
        </w:rPr>
      </w:pPr>
    </w:p>
    <w:p w14:paraId="2DD6059F" w14:textId="6EBDF971" w:rsidR="00BE1DCF" w:rsidRDefault="00BE1DCF" w:rsidP="00BE1DCF">
      <w:pPr>
        <w:pStyle w:val="PargrafodaLista"/>
        <w:widowControl w:val="0"/>
        <w:tabs>
          <w:tab w:val="left" w:pos="1701"/>
        </w:tabs>
        <w:adjustRightInd w:val="0"/>
        <w:spacing w:before="120" w:after="120" w:line="276" w:lineRule="auto"/>
        <w:ind w:left="0"/>
        <w:jc w:val="both"/>
        <w:textAlignment w:val="baseline"/>
        <w:rPr>
          <w:rFonts w:cs="Arial"/>
          <w:bCs/>
          <w:sz w:val="24"/>
        </w:rPr>
      </w:pPr>
      <w:r>
        <w:rPr>
          <w:rFonts w:cs="Arial"/>
          <w:bCs/>
          <w:sz w:val="24"/>
        </w:rPr>
        <w:t xml:space="preserve">9.2) </w:t>
      </w:r>
      <w:r w:rsidR="006D2899" w:rsidRPr="00011245">
        <w:rPr>
          <w:rFonts w:cs="Arial"/>
          <w:bCs/>
          <w:sz w:val="24"/>
        </w:rPr>
        <w:t xml:space="preserve">Os recursos serão </w:t>
      </w:r>
      <w:r w:rsidR="002753BA">
        <w:rPr>
          <w:rFonts w:cs="Arial"/>
          <w:bCs/>
          <w:sz w:val="24"/>
        </w:rPr>
        <w:t>federais;</w:t>
      </w:r>
    </w:p>
    <w:p w14:paraId="4085360A" w14:textId="02C438AA" w:rsidR="00BE1DCF" w:rsidRDefault="00BE1DCF" w:rsidP="00BE1DCF">
      <w:pPr>
        <w:pStyle w:val="PargrafodaLista"/>
        <w:widowControl w:val="0"/>
        <w:tabs>
          <w:tab w:val="left" w:pos="1701"/>
        </w:tabs>
        <w:adjustRightInd w:val="0"/>
        <w:spacing w:before="120" w:after="120" w:line="276" w:lineRule="auto"/>
        <w:ind w:left="0"/>
        <w:jc w:val="both"/>
        <w:textAlignment w:val="baseline"/>
        <w:rPr>
          <w:rFonts w:cs="Arial"/>
          <w:sz w:val="24"/>
        </w:rPr>
      </w:pPr>
      <w:bookmarkStart w:id="23" w:name="_Hlk161299212"/>
      <w:r>
        <w:rPr>
          <w:rFonts w:cs="Arial"/>
          <w:bCs/>
          <w:sz w:val="24"/>
        </w:rPr>
        <w:t xml:space="preserve">9.3) </w:t>
      </w:r>
      <w:r w:rsidR="006D2899" w:rsidRPr="00011245">
        <w:rPr>
          <w:rFonts w:cs="Arial"/>
          <w:sz w:val="24"/>
        </w:rPr>
        <w:t>O pagamento será feito pela Prefeitura de acordo com o cronograma</w:t>
      </w:r>
      <w:r w:rsidR="004C63A1">
        <w:rPr>
          <w:rFonts w:cs="Arial"/>
          <w:sz w:val="24"/>
        </w:rPr>
        <w:t>,</w:t>
      </w:r>
      <w:r w:rsidR="006D2899" w:rsidRPr="00011245">
        <w:rPr>
          <w:rFonts w:cs="Arial"/>
          <w:sz w:val="24"/>
        </w:rPr>
        <w:t xml:space="preserve"> sendo que as notas entregues até o dia 20 serão pagas até o dia 30, as notas entregues até o dia 30 serão pagas até o dia 10 e as notas entregues até dia 10 serão pagas até o dia 20</w:t>
      </w:r>
      <w:r w:rsidR="005D63B9">
        <w:rPr>
          <w:rFonts w:cs="Arial"/>
          <w:sz w:val="24"/>
        </w:rPr>
        <w:t>, excetuado o caso da prestação de serviços, que serão pagas no mês subsequente à execução.</w:t>
      </w:r>
    </w:p>
    <w:bookmarkEnd w:id="23"/>
    <w:p w14:paraId="51151561" w14:textId="398E593D" w:rsidR="006D2899" w:rsidRPr="00BE1DCF" w:rsidRDefault="00BE1DCF" w:rsidP="00BE1DCF">
      <w:pPr>
        <w:pStyle w:val="PargrafodaLista"/>
        <w:widowControl w:val="0"/>
        <w:tabs>
          <w:tab w:val="left" w:pos="1701"/>
        </w:tabs>
        <w:adjustRightInd w:val="0"/>
        <w:spacing w:before="120" w:after="120" w:line="276" w:lineRule="auto"/>
        <w:ind w:left="0"/>
        <w:jc w:val="both"/>
        <w:textAlignment w:val="baseline"/>
        <w:rPr>
          <w:rFonts w:cs="Arial"/>
          <w:bCs/>
          <w:sz w:val="24"/>
        </w:rPr>
      </w:pPr>
      <w:r>
        <w:rPr>
          <w:rFonts w:cs="Arial"/>
          <w:sz w:val="24"/>
        </w:rPr>
        <w:t xml:space="preserve">9.4) </w:t>
      </w:r>
      <w:r w:rsidR="006D2899" w:rsidRPr="00011245">
        <w:rPr>
          <w:rFonts w:cs="Arial"/>
          <w:sz w:val="24"/>
        </w:rPr>
        <w:t>Em todos os casos, no que tange ao pagamento, deverá ser observado, de forma irrestrita, o que dispõe o art. 141 e seguintes, da Lei Federal n° 14.133/2021.</w:t>
      </w:r>
    </w:p>
    <w:p w14:paraId="00AF6E1B" w14:textId="77777777" w:rsidR="006D2899" w:rsidRPr="00011245" w:rsidRDefault="006D2899" w:rsidP="00343B94">
      <w:pPr>
        <w:pStyle w:val="PargrafodaLista"/>
        <w:widowControl w:val="0"/>
        <w:tabs>
          <w:tab w:val="left" w:pos="1701"/>
        </w:tabs>
        <w:adjustRightInd w:val="0"/>
        <w:spacing w:line="276" w:lineRule="auto"/>
        <w:ind w:left="0"/>
        <w:jc w:val="both"/>
        <w:textAlignment w:val="baseline"/>
        <w:rPr>
          <w:rFonts w:cs="Arial"/>
          <w:b/>
          <w:sz w:val="24"/>
        </w:rPr>
      </w:pPr>
    </w:p>
    <w:p w14:paraId="46203BC9" w14:textId="1598475E" w:rsidR="00C074DA" w:rsidRPr="00011245" w:rsidRDefault="00BE1DCF" w:rsidP="0080542F">
      <w:pPr>
        <w:pStyle w:val="Ttulo1"/>
        <w:numPr>
          <w:ilvl w:val="0"/>
          <w:numId w:val="0"/>
        </w:numPr>
        <w:shd w:val="clear" w:color="auto" w:fill="D0CECE" w:themeFill="background2" w:themeFillShade="E6"/>
        <w:rPr>
          <w:sz w:val="24"/>
        </w:rPr>
      </w:pPr>
      <w:bookmarkStart w:id="24" w:name="_Toc142925869"/>
      <w:bookmarkStart w:id="25" w:name="_Toc161232217"/>
      <w:bookmarkStart w:id="26" w:name="_Toc161232623"/>
      <w:r>
        <w:rPr>
          <w:sz w:val="24"/>
        </w:rPr>
        <w:t>10</w:t>
      </w:r>
      <w:r w:rsidR="0080542F">
        <w:rPr>
          <w:sz w:val="24"/>
        </w:rPr>
        <w:t>)</w:t>
      </w:r>
      <w:r>
        <w:rPr>
          <w:sz w:val="24"/>
        </w:rPr>
        <w:t xml:space="preserve"> </w:t>
      </w:r>
      <w:r w:rsidR="00C074DA" w:rsidRPr="00011245">
        <w:rPr>
          <w:sz w:val="24"/>
        </w:rPr>
        <w:t>CONTRATAÇÃO</w:t>
      </w:r>
      <w:bookmarkEnd w:id="24"/>
      <w:bookmarkEnd w:id="25"/>
      <w:bookmarkEnd w:id="26"/>
    </w:p>
    <w:p w14:paraId="26631C1E" w14:textId="77777777" w:rsidR="006B5B19" w:rsidRDefault="00D66C94" w:rsidP="006B5B19">
      <w:pPr>
        <w:spacing w:before="120" w:after="120" w:line="276" w:lineRule="auto"/>
        <w:jc w:val="both"/>
        <w:rPr>
          <w:rFonts w:eastAsia="Arial" w:cs="Arial"/>
          <w:sz w:val="24"/>
        </w:rPr>
      </w:pPr>
      <w:r>
        <w:rPr>
          <w:rFonts w:eastAsia="Arial" w:cs="Arial"/>
          <w:color w:val="000000"/>
          <w:sz w:val="24"/>
        </w:rPr>
        <w:t xml:space="preserve">10.1) </w:t>
      </w:r>
      <w:r w:rsidR="00C074DA" w:rsidRPr="00011245">
        <w:rPr>
          <w:rFonts w:eastAsia="Arial" w:cs="Arial"/>
          <w:color w:val="000000"/>
          <w:sz w:val="24"/>
        </w:rPr>
        <w:t>Após a homologação e adjudicação, caso se conclua pela contratação, será firmado Termo de Contrato ou emitido instrumento equivalente.</w:t>
      </w:r>
    </w:p>
    <w:p w14:paraId="1D39ACAB" w14:textId="73BE5F4A" w:rsidR="00C074DA" w:rsidRPr="006B5B19" w:rsidRDefault="006B5B19" w:rsidP="006B5B19">
      <w:pPr>
        <w:spacing w:before="120" w:after="120" w:line="276" w:lineRule="auto"/>
        <w:jc w:val="both"/>
        <w:rPr>
          <w:rFonts w:eastAsia="Arial" w:cs="Arial"/>
          <w:sz w:val="24"/>
        </w:rPr>
      </w:pPr>
      <w:r>
        <w:rPr>
          <w:rFonts w:eastAsia="Arial" w:cs="Arial"/>
          <w:sz w:val="24"/>
        </w:rPr>
        <w:t xml:space="preserve">10.2) </w:t>
      </w:r>
      <w:r w:rsidR="00C074DA" w:rsidRPr="00011245">
        <w:rPr>
          <w:rFonts w:eastAsia="Arial" w:cs="Arial"/>
          <w:sz w:val="24"/>
        </w:rPr>
        <w:t xml:space="preserve">O adjudicatário terá o prazo de </w:t>
      </w:r>
      <w:r w:rsidR="00F72B8B" w:rsidRPr="00011245">
        <w:rPr>
          <w:rFonts w:eastAsia="Arial" w:cs="Arial"/>
          <w:i/>
          <w:sz w:val="24"/>
        </w:rPr>
        <w:t xml:space="preserve">05 </w:t>
      </w:r>
      <w:r w:rsidR="00C074DA" w:rsidRPr="00011245">
        <w:rPr>
          <w:rFonts w:eastAsia="Arial" w:cs="Arial"/>
          <w:i/>
          <w:sz w:val="24"/>
        </w:rPr>
        <w:t>(</w:t>
      </w:r>
      <w:r w:rsidR="00F72B8B" w:rsidRPr="00011245">
        <w:rPr>
          <w:rFonts w:eastAsia="Arial" w:cs="Arial"/>
          <w:i/>
          <w:sz w:val="24"/>
        </w:rPr>
        <w:t>cinco</w:t>
      </w:r>
      <w:r w:rsidR="00C074DA" w:rsidRPr="00011245">
        <w:rPr>
          <w:rFonts w:eastAsia="Arial" w:cs="Arial"/>
          <w:i/>
          <w:sz w:val="24"/>
        </w:rPr>
        <w:t>) dias úteis,</w:t>
      </w:r>
      <w:r w:rsidR="00C074DA" w:rsidRPr="00011245">
        <w:rPr>
          <w:rFonts w:eastAsia="Arial" w:cs="Arial"/>
          <w:sz w:val="24"/>
        </w:rPr>
        <w:t xml:space="preserve"> contados a partir da data de sua convocação, para </w:t>
      </w:r>
      <w:r w:rsidR="00C074DA" w:rsidRPr="00011245">
        <w:rPr>
          <w:rFonts w:eastAsia="Arial" w:cs="Arial"/>
          <w:i/>
          <w:sz w:val="24"/>
        </w:rPr>
        <w:t xml:space="preserve">assinar o Termo de Contrato </w:t>
      </w:r>
      <w:r w:rsidR="00F72B8B" w:rsidRPr="00011245">
        <w:rPr>
          <w:rFonts w:eastAsia="Arial" w:cs="Arial"/>
          <w:b/>
          <w:bCs/>
          <w:i/>
          <w:sz w:val="24"/>
          <w:u w:val="single"/>
        </w:rPr>
        <w:t>ou</w:t>
      </w:r>
      <w:r w:rsidR="00FC40C7" w:rsidRPr="00BF32D2">
        <w:rPr>
          <w:rFonts w:eastAsia="Arial" w:cs="Arial"/>
          <w:b/>
          <w:bCs/>
          <w:i/>
          <w:sz w:val="24"/>
        </w:rPr>
        <w:t xml:space="preserve"> </w:t>
      </w:r>
      <w:r w:rsidR="00C074DA" w:rsidRPr="00011245">
        <w:rPr>
          <w:rFonts w:eastAsia="Arial" w:cs="Arial"/>
          <w:i/>
          <w:sz w:val="24"/>
        </w:rPr>
        <w:t xml:space="preserve">aceitar instrumento equivalente, conforme o caso (Nota de Empenho/Carta Contrato/Autorização), </w:t>
      </w:r>
      <w:r w:rsidR="00C074DA" w:rsidRPr="00011245">
        <w:rPr>
          <w:rFonts w:eastAsia="Arial" w:cs="Arial"/>
          <w:color w:val="000000"/>
          <w:sz w:val="24"/>
        </w:rPr>
        <w:t xml:space="preserve">sob pena de decair o direito à contratação, sem prejuízo das sanções previstas neste Aviso de Contratação Direta. </w:t>
      </w:r>
    </w:p>
    <w:p w14:paraId="389C191B" w14:textId="1D849B71" w:rsidR="00B75A04" w:rsidRPr="00011245" w:rsidRDefault="006B5B19" w:rsidP="006B5B19">
      <w:pPr>
        <w:spacing w:before="120" w:after="120" w:line="276" w:lineRule="auto"/>
        <w:jc w:val="both"/>
        <w:rPr>
          <w:rFonts w:eastAsia="Arial" w:cs="Arial"/>
          <w:color w:val="000000"/>
          <w:sz w:val="24"/>
        </w:rPr>
      </w:pPr>
      <w:r>
        <w:rPr>
          <w:rFonts w:eastAsia="Arial" w:cs="Arial"/>
          <w:color w:val="000000"/>
          <w:sz w:val="24"/>
        </w:rPr>
        <w:t xml:space="preserve">10.3) </w:t>
      </w:r>
      <w:r w:rsidR="00B75A04" w:rsidRPr="00011245">
        <w:rPr>
          <w:rFonts w:eastAsia="Arial" w:cs="Arial"/>
          <w:color w:val="000000"/>
          <w:sz w:val="24"/>
        </w:rPr>
        <w:t>A</w:t>
      </w:r>
      <w:r w:rsidR="00C074DA" w:rsidRPr="00011245">
        <w:rPr>
          <w:rFonts w:eastAsia="Arial" w:cs="Arial"/>
          <w:color w:val="000000"/>
          <w:sz w:val="24"/>
        </w:rPr>
        <w:t xml:space="preserve"> assinatura do Termo de Contrato</w:t>
      </w:r>
      <w:r w:rsidR="00B75A04" w:rsidRPr="00011245">
        <w:rPr>
          <w:rFonts w:eastAsia="Arial" w:cs="Arial"/>
          <w:color w:val="000000"/>
          <w:sz w:val="24"/>
        </w:rPr>
        <w:t xml:space="preserve"> deverá ocorrer </w:t>
      </w:r>
      <w:r w:rsidR="00C074DA" w:rsidRPr="00011245">
        <w:rPr>
          <w:rFonts w:eastAsia="Arial" w:cs="Arial"/>
          <w:color w:val="000000"/>
          <w:sz w:val="24"/>
        </w:rPr>
        <w:t xml:space="preserve">mediante </w:t>
      </w:r>
      <w:r w:rsidR="00B75A04" w:rsidRPr="00011245">
        <w:rPr>
          <w:rFonts w:eastAsia="Arial" w:cs="Arial"/>
          <w:color w:val="000000"/>
          <w:sz w:val="24"/>
        </w:rPr>
        <w:t xml:space="preserve">meio eletrônico, com assinatura emitida por autoridade competente para tal fim, podendo, inclusive, utilizar a assinatura eletrônica gratuita, disponibilizada pelo Governo Federal, pelo site: </w:t>
      </w:r>
      <w:hyperlink r:id="rId32" w:history="1">
        <w:r w:rsidR="00B75A04" w:rsidRPr="00011245">
          <w:rPr>
            <w:rStyle w:val="Hyperlink"/>
            <w:rFonts w:eastAsia="Arial" w:cs="Arial"/>
            <w:sz w:val="24"/>
          </w:rPr>
          <w:t>https://www.gov.br/pt-br</w:t>
        </w:r>
      </w:hyperlink>
      <w:r w:rsidR="00B75A04" w:rsidRPr="00011245">
        <w:rPr>
          <w:rFonts w:eastAsia="Arial" w:cs="Arial"/>
          <w:color w:val="000000"/>
          <w:sz w:val="24"/>
        </w:rPr>
        <w:t>, no prazo descrito no item anterior.</w:t>
      </w:r>
    </w:p>
    <w:p w14:paraId="48A1EB52" w14:textId="1C66F83F" w:rsidR="00C074DA" w:rsidRPr="00011245" w:rsidRDefault="006B5B19" w:rsidP="006B5B19">
      <w:pPr>
        <w:spacing w:before="120" w:after="120" w:line="276" w:lineRule="auto"/>
        <w:jc w:val="both"/>
        <w:rPr>
          <w:rFonts w:eastAsia="Arial" w:cs="Arial"/>
          <w:color w:val="000000"/>
          <w:sz w:val="24"/>
        </w:rPr>
      </w:pPr>
      <w:r>
        <w:rPr>
          <w:rFonts w:eastAsia="Arial" w:cs="Arial"/>
          <w:color w:val="000000"/>
          <w:sz w:val="24"/>
        </w:rPr>
        <w:lastRenderedPageBreak/>
        <w:t xml:space="preserve">10.3.1) </w:t>
      </w:r>
      <w:r w:rsidR="00B75A04" w:rsidRPr="00011245">
        <w:rPr>
          <w:rFonts w:eastAsia="Arial" w:cs="Arial"/>
          <w:color w:val="000000"/>
          <w:sz w:val="24"/>
        </w:rPr>
        <w:t xml:space="preserve">Para assinatura pelo sistema do Governo Federal, o contratado deverá possuir conta com o Nível Prata ou Ouro. Após acessar o site </w:t>
      </w:r>
      <w:hyperlink r:id="rId33" w:history="1">
        <w:r w:rsidR="00B75A04" w:rsidRPr="00011245">
          <w:rPr>
            <w:rStyle w:val="Hyperlink"/>
            <w:rFonts w:eastAsia="Arial" w:cs="Arial"/>
            <w:sz w:val="24"/>
          </w:rPr>
          <w:t>https://www.gov.br/pt-br</w:t>
        </w:r>
      </w:hyperlink>
      <w:r w:rsidR="00B75A04" w:rsidRPr="00011245">
        <w:rPr>
          <w:rFonts w:eastAsia="Arial" w:cs="Arial"/>
          <w:color w:val="000000"/>
          <w:sz w:val="24"/>
        </w:rPr>
        <w:t>, deverá clicar na opção: Assinar documentos digitalmente</w:t>
      </w:r>
      <w:r w:rsidR="00D94A0D" w:rsidRPr="00011245">
        <w:rPr>
          <w:rFonts w:eastAsia="Arial" w:cs="Arial"/>
          <w:color w:val="000000"/>
          <w:sz w:val="24"/>
        </w:rPr>
        <w:t>, seguindo o passo a passo até a assinatura do documento.</w:t>
      </w:r>
    </w:p>
    <w:p w14:paraId="06CD8268" w14:textId="007B9DD0" w:rsidR="00C074DA" w:rsidRPr="00011245" w:rsidRDefault="006B5B19" w:rsidP="006B5B19">
      <w:pPr>
        <w:spacing w:before="120" w:after="120" w:line="276" w:lineRule="auto"/>
        <w:jc w:val="both"/>
        <w:rPr>
          <w:rFonts w:eastAsia="Arial" w:cs="Arial"/>
          <w:color w:val="000000"/>
          <w:sz w:val="24"/>
        </w:rPr>
      </w:pPr>
      <w:r>
        <w:rPr>
          <w:rFonts w:eastAsia="Arial" w:cs="Arial"/>
          <w:color w:val="000000"/>
          <w:sz w:val="24"/>
        </w:rPr>
        <w:t xml:space="preserve">10.4) </w:t>
      </w:r>
      <w:r w:rsidR="00C074DA" w:rsidRPr="00011245">
        <w:rPr>
          <w:rFonts w:eastAsia="Arial" w:cs="Arial"/>
          <w:color w:val="000000"/>
          <w:sz w:val="24"/>
        </w:rPr>
        <w:t>O prazo previsto no subitem anterior poderá ser prorrogado, por igual período, por solicitação justificada do adjudicatário e aceita pela Administração.</w:t>
      </w:r>
    </w:p>
    <w:p w14:paraId="36ECBC9D" w14:textId="171E0CDD" w:rsidR="00C074DA" w:rsidRPr="00BF32D2" w:rsidRDefault="006B5B19" w:rsidP="006B5B19">
      <w:pPr>
        <w:spacing w:before="120" w:after="120" w:line="276" w:lineRule="auto"/>
        <w:jc w:val="both"/>
        <w:rPr>
          <w:rFonts w:eastAsia="Arial" w:cs="Arial"/>
          <w:i/>
          <w:sz w:val="24"/>
        </w:rPr>
      </w:pPr>
      <w:r>
        <w:rPr>
          <w:rFonts w:eastAsia="Arial" w:cs="Arial"/>
          <w:i/>
          <w:sz w:val="24"/>
        </w:rPr>
        <w:t xml:space="preserve">10.5) </w:t>
      </w:r>
      <w:r w:rsidR="00C074DA" w:rsidRPr="00BF32D2">
        <w:rPr>
          <w:rFonts w:eastAsia="Arial" w:cs="Arial"/>
          <w:i/>
          <w:sz w:val="24"/>
        </w:rPr>
        <w:t>O Aceite da Nota de Empenho ou do instrumento equivalente, emitida ao fornecedor adjudicado, implica o reconhecimento de que:</w:t>
      </w:r>
    </w:p>
    <w:p w14:paraId="330CA023" w14:textId="27236966" w:rsidR="00C074DA" w:rsidRPr="00BF32D2" w:rsidRDefault="006B5B19" w:rsidP="006B5B19">
      <w:pPr>
        <w:spacing w:before="120" w:after="120" w:line="276" w:lineRule="auto"/>
        <w:jc w:val="both"/>
        <w:rPr>
          <w:rFonts w:eastAsia="Arial" w:cs="Arial"/>
          <w:i/>
          <w:sz w:val="24"/>
        </w:rPr>
      </w:pPr>
      <w:r>
        <w:rPr>
          <w:rFonts w:eastAsia="Arial" w:cs="Arial"/>
          <w:i/>
          <w:sz w:val="24"/>
        </w:rPr>
        <w:t xml:space="preserve">10.5.1) </w:t>
      </w:r>
      <w:r w:rsidR="00C074DA" w:rsidRPr="00BF32D2">
        <w:rPr>
          <w:rFonts w:eastAsia="Arial" w:cs="Arial"/>
          <w:i/>
          <w:sz w:val="24"/>
        </w:rPr>
        <w:t xml:space="preserve">referida Nota está substituindo o contrato, aplicando-se à relação de negócios ali estabelecida as disposições da </w:t>
      </w:r>
      <w:hyperlink r:id="rId34" w:history="1">
        <w:r w:rsidR="00C074DA" w:rsidRPr="00BF32D2">
          <w:rPr>
            <w:rStyle w:val="Hyperlink"/>
            <w:rFonts w:eastAsia="Arial" w:cs="Arial"/>
            <w:i/>
            <w:color w:val="4472C4" w:themeColor="accent5"/>
            <w:sz w:val="24"/>
          </w:rPr>
          <w:t>Lei nº 14.133, de 2021</w:t>
        </w:r>
      </w:hyperlink>
      <w:r w:rsidR="00C074DA" w:rsidRPr="00BF32D2">
        <w:rPr>
          <w:rFonts w:eastAsia="Arial" w:cs="Arial"/>
          <w:i/>
          <w:sz w:val="24"/>
        </w:rPr>
        <w:t>;</w:t>
      </w:r>
    </w:p>
    <w:p w14:paraId="06683509" w14:textId="2EF30923" w:rsidR="00C074DA" w:rsidRPr="00BF32D2" w:rsidRDefault="006B5B19" w:rsidP="006B5B19">
      <w:pPr>
        <w:spacing w:before="120" w:after="120" w:line="276" w:lineRule="auto"/>
        <w:jc w:val="both"/>
        <w:rPr>
          <w:rFonts w:eastAsia="Arial" w:cs="Arial"/>
          <w:i/>
          <w:sz w:val="24"/>
        </w:rPr>
      </w:pPr>
      <w:r>
        <w:rPr>
          <w:rFonts w:eastAsia="Arial" w:cs="Arial"/>
          <w:i/>
          <w:sz w:val="24"/>
        </w:rPr>
        <w:t xml:space="preserve">10.5.2) </w:t>
      </w:r>
      <w:r w:rsidR="00C074DA" w:rsidRPr="00BF32D2">
        <w:rPr>
          <w:rFonts w:eastAsia="Arial" w:cs="Arial"/>
          <w:i/>
          <w:sz w:val="24"/>
        </w:rPr>
        <w:t>a contratada se vincula à sua proposta e às previsões contidas no Aviso de Contratação Direta e seus anexos;</w:t>
      </w:r>
    </w:p>
    <w:p w14:paraId="66C75756" w14:textId="30474389" w:rsidR="00C074DA" w:rsidRPr="00BF32D2" w:rsidRDefault="006B5B19" w:rsidP="006B5B19">
      <w:pPr>
        <w:spacing w:before="120" w:after="120" w:line="276" w:lineRule="auto"/>
        <w:jc w:val="both"/>
        <w:rPr>
          <w:rFonts w:eastAsia="Arial" w:cs="Arial"/>
          <w:i/>
          <w:sz w:val="24"/>
        </w:rPr>
      </w:pPr>
      <w:r>
        <w:rPr>
          <w:rFonts w:eastAsia="Arial" w:cs="Arial"/>
          <w:i/>
          <w:sz w:val="24"/>
        </w:rPr>
        <w:t xml:space="preserve">10.5.3) </w:t>
      </w:r>
      <w:r w:rsidR="00C074DA" w:rsidRPr="00BF32D2">
        <w:rPr>
          <w:rFonts w:eastAsia="Arial" w:cs="Arial"/>
          <w:i/>
          <w:sz w:val="24"/>
        </w:rPr>
        <w:t xml:space="preserve">a contratada reconhece que as hipóteses de rescisão são aquelas previstas nos </w:t>
      </w:r>
      <w:hyperlink r:id="rId35" w:anchor="art137" w:history="1">
        <w:r w:rsidR="00C074DA" w:rsidRPr="00BF32D2">
          <w:rPr>
            <w:rStyle w:val="Hyperlink"/>
            <w:rFonts w:eastAsia="Arial" w:cs="Arial"/>
            <w:i/>
            <w:color w:val="4472C4" w:themeColor="accent5"/>
            <w:sz w:val="24"/>
          </w:rPr>
          <w:t>artigos 137 e 138 da Lei nº 14.133, de 2021</w:t>
        </w:r>
      </w:hyperlink>
      <w:r w:rsidR="00C074DA" w:rsidRPr="00BF32D2">
        <w:rPr>
          <w:rFonts w:eastAsia="Arial" w:cs="Arial"/>
          <w:i/>
          <w:sz w:val="24"/>
        </w:rPr>
        <w:t xml:space="preserve"> e reconhece os direitos da Administração previstos nos </w:t>
      </w:r>
      <w:hyperlink r:id="rId36" w:anchor="art137" w:history="1">
        <w:r w:rsidR="00C074DA" w:rsidRPr="00BF32D2">
          <w:rPr>
            <w:rStyle w:val="Hyperlink"/>
            <w:rFonts w:eastAsia="Arial" w:cs="Arial"/>
            <w:i/>
            <w:color w:val="4472C4" w:themeColor="accent5"/>
            <w:sz w:val="24"/>
          </w:rPr>
          <w:t>artigos 137 a 139 da mesma Lei</w:t>
        </w:r>
      </w:hyperlink>
      <w:r w:rsidR="00C074DA" w:rsidRPr="00BF32D2">
        <w:rPr>
          <w:rFonts w:eastAsia="Arial" w:cs="Arial"/>
          <w:i/>
          <w:sz w:val="24"/>
        </w:rPr>
        <w:t>.</w:t>
      </w:r>
    </w:p>
    <w:p w14:paraId="0C6C8CD9" w14:textId="169FCACC" w:rsidR="00C074DA" w:rsidRPr="00011245" w:rsidRDefault="006B5B19" w:rsidP="006B5B19">
      <w:pPr>
        <w:spacing w:before="120" w:after="120" w:line="276" w:lineRule="auto"/>
        <w:jc w:val="both"/>
        <w:rPr>
          <w:rFonts w:eastAsia="Arial" w:cs="Arial"/>
          <w:color w:val="000000"/>
          <w:sz w:val="24"/>
        </w:rPr>
      </w:pPr>
      <w:r>
        <w:rPr>
          <w:rFonts w:eastAsia="Arial" w:cs="Arial"/>
          <w:color w:val="000000"/>
          <w:sz w:val="24"/>
        </w:rPr>
        <w:t xml:space="preserve">10.6) </w:t>
      </w:r>
      <w:r w:rsidR="00C074DA" w:rsidRPr="00011245">
        <w:rPr>
          <w:rFonts w:eastAsia="Arial" w:cs="Arial"/>
          <w:color w:val="000000"/>
          <w:sz w:val="24"/>
        </w:rPr>
        <w:t>O prazo de vigência da contratação é o estabelecido no Termo de Referência</w:t>
      </w:r>
      <w:r w:rsidR="00BF32D2">
        <w:rPr>
          <w:rFonts w:eastAsia="Arial" w:cs="Arial"/>
          <w:color w:val="000000"/>
          <w:sz w:val="24"/>
        </w:rPr>
        <w:t>, se for o caso, ou no instrumento Contratual e/ou Nota de Empenho.</w:t>
      </w:r>
      <w:r w:rsidR="00C074DA" w:rsidRPr="00011245">
        <w:rPr>
          <w:rFonts w:eastAsia="Arial" w:cs="Arial"/>
          <w:color w:val="000000"/>
          <w:sz w:val="24"/>
        </w:rPr>
        <w:t xml:space="preserve"> </w:t>
      </w:r>
    </w:p>
    <w:p w14:paraId="3B641249" w14:textId="167D484B" w:rsidR="00C074DA" w:rsidRDefault="006B5B19" w:rsidP="006B5B19">
      <w:pPr>
        <w:spacing w:before="120" w:after="120" w:line="276" w:lineRule="auto"/>
        <w:jc w:val="both"/>
        <w:rPr>
          <w:rFonts w:cs="Arial"/>
          <w:color w:val="000000"/>
          <w:sz w:val="24"/>
          <w:u w:val="single"/>
        </w:rPr>
      </w:pPr>
      <w:r>
        <w:rPr>
          <w:rFonts w:cs="Arial"/>
          <w:color w:val="000000"/>
          <w:sz w:val="24"/>
        </w:rPr>
        <w:t xml:space="preserve">10.7) </w:t>
      </w:r>
      <w:r w:rsidR="00C074DA" w:rsidRPr="00011245">
        <w:rPr>
          <w:rFonts w:cs="Arial"/>
          <w:color w:val="000000"/>
          <w:sz w:val="24"/>
        </w:rPr>
        <w:t>Na assinatura do contrato ou do instrumento equivalente</w:t>
      </w:r>
      <w:r w:rsidR="00BF32D2">
        <w:rPr>
          <w:rFonts w:cs="Arial"/>
          <w:color w:val="000000"/>
          <w:sz w:val="24"/>
        </w:rPr>
        <w:t xml:space="preserve">, </w:t>
      </w:r>
      <w:r w:rsidR="00BF32D2" w:rsidRPr="00BF32D2">
        <w:rPr>
          <w:rFonts w:cs="Arial"/>
          <w:color w:val="000000"/>
          <w:sz w:val="24"/>
          <w:u w:val="single"/>
        </w:rPr>
        <w:t xml:space="preserve">o Fiscal designado verificará ou solicitará </w:t>
      </w:r>
      <w:r w:rsidR="00C074DA" w:rsidRPr="00BF32D2">
        <w:rPr>
          <w:rFonts w:cs="Arial"/>
          <w:color w:val="000000"/>
          <w:sz w:val="24"/>
          <w:u w:val="single"/>
        </w:rPr>
        <w:t>a comprovação das condições de habilitação e contratação consignadas neste aviso, que deverão ser mantidas pelo fornecedor durante a vigência do contrato.</w:t>
      </w:r>
    </w:p>
    <w:p w14:paraId="7E2C0342" w14:textId="77777777" w:rsidR="006B5B19" w:rsidRPr="00BF32D2" w:rsidRDefault="006B5B19" w:rsidP="006B5B19">
      <w:pPr>
        <w:spacing w:before="120" w:after="120" w:line="276" w:lineRule="auto"/>
        <w:jc w:val="both"/>
        <w:rPr>
          <w:rFonts w:eastAsia="Arial" w:cs="Arial"/>
          <w:color w:val="000000"/>
          <w:sz w:val="24"/>
          <w:u w:val="single"/>
        </w:rPr>
      </w:pPr>
    </w:p>
    <w:p w14:paraId="5172A754" w14:textId="370147DE" w:rsidR="00BF32D2" w:rsidRPr="006B5B19" w:rsidRDefault="00BF32D2" w:rsidP="009257A8">
      <w:pPr>
        <w:pStyle w:val="PargrafodaLista"/>
        <w:numPr>
          <w:ilvl w:val="1"/>
          <w:numId w:val="16"/>
        </w:numPr>
        <w:shd w:val="clear" w:color="auto" w:fill="D0CECE" w:themeFill="background2" w:themeFillShade="E6"/>
        <w:spacing w:before="120" w:after="120" w:line="276" w:lineRule="auto"/>
        <w:jc w:val="both"/>
        <w:rPr>
          <w:rFonts w:eastAsia="Arial" w:cs="Arial"/>
          <w:b/>
          <w:bCs/>
          <w:color w:val="000000"/>
          <w:sz w:val="24"/>
        </w:rPr>
      </w:pPr>
      <w:r w:rsidRPr="006B5B19">
        <w:rPr>
          <w:rFonts w:cs="Arial"/>
          <w:b/>
          <w:bCs/>
          <w:color w:val="000000"/>
          <w:sz w:val="24"/>
        </w:rPr>
        <w:t>DA GESTÃO E FISCALIZAÇÃO</w:t>
      </w:r>
    </w:p>
    <w:p w14:paraId="20B0FC54" w14:textId="58E8CA36" w:rsidR="00D94A0D" w:rsidRPr="00011245" w:rsidRDefault="006B5B19" w:rsidP="006B5B19">
      <w:pPr>
        <w:pStyle w:val="Ttulo1"/>
        <w:numPr>
          <w:ilvl w:val="0"/>
          <w:numId w:val="0"/>
        </w:numPr>
        <w:rPr>
          <w:rFonts w:eastAsia="Times New Roman"/>
          <w:b w:val="0"/>
          <w:color w:val="000000"/>
          <w:sz w:val="24"/>
          <w:lang w:eastAsia="pt-BR" w:bidi="ar-SA"/>
        </w:rPr>
      </w:pPr>
      <w:bookmarkStart w:id="27" w:name="_Toc161232218"/>
      <w:bookmarkStart w:id="28" w:name="_Toc161232624"/>
      <w:r>
        <w:rPr>
          <w:rFonts w:eastAsia="Times New Roman"/>
          <w:b w:val="0"/>
          <w:color w:val="000000"/>
          <w:sz w:val="24"/>
          <w:lang w:eastAsia="pt-BR" w:bidi="ar-SA"/>
        </w:rPr>
        <w:t xml:space="preserve">10.8.1) </w:t>
      </w:r>
      <w:r w:rsidR="00D94A0D" w:rsidRPr="00011245">
        <w:rPr>
          <w:rFonts w:eastAsia="Times New Roman"/>
          <w:b w:val="0"/>
          <w:color w:val="000000"/>
          <w:sz w:val="24"/>
          <w:lang w:eastAsia="pt-BR" w:bidi="ar-SA"/>
        </w:rPr>
        <w:t>A gestão do contrato caberá ao prefeito Municipal, senhor Eder Picoli.</w:t>
      </w:r>
      <w:bookmarkEnd w:id="27"/>
      <w:bookmarkEnd w:id="28"/>
    </w:p>
    <w:p w14:paraId="0F878870" w14:textId="7E16F280" w:rsidR="00D94A0D" w:rsidRPr="00011245" w:rsidRDefault="006B5B19" w:rsidP="006B5B19">
      <w:pPr>
        <w:pStyle w:val="Ttulo1"/>
        <w:numPr>
          <w:ilvl w:val="0"/>
          <w:numId w:val="0"/>
        </w:numPr>
        <w:rPr>
          <w:rFonts w:eastAsia="Times New Roman"/>
          <w:b w:val="0"/>
          <w:color w:val="000000"/>
          <w:sz w:val="24"/>
          <w:lang w:eastAsia="pt-BR" w:bidi="ar-SA"/>
        </w:rPr>
      </w:pPr>
      <w:bookmarkStart w:id="29" w:name="_Toc161232219"/>
      <w:bookmarkStart w:id="30" w:name="_Toc161232625"/>
      <w:r>
        <w:rPr>
          <w:rFonts w:eastAsia="Times New Roman"/>
          <w:b w:val="0"/>
          <w:color w:val="000000"/>
          <w:sz w:val="24"/>
          <w:lang w:eastAsia="pt-BR" w:bidi="ar-SA"/>
        </w:rPr>
        <w:t xml:space="preserve">10.8.2) </w:t>
      </w:r>
      <w:r w:rsidR="00D94A0D" w:rsidRPr="00011245">
        <w:rPr>
          <w:rFonts w:eastAsia="Times New Roman"/>
          <w:b w:val="0"/>
          <w:color w:val="000000"/>
          <w:sz w:val="24"/>
          <w:lang w:eastAsia="pt-BR" w:bidi="ar-SA"/>
        </w:rPr>
        <w:t>A execução do contrato será acompanhada pel</w:t>
      </w:r>
      <w:r>
        <w:rPr>
          <w:rFonts w:eastAsia="Times New Roman"/>
          <w:b w:val="0"/>
          <w:color w:val="000000"/>
          <w:sz w:val="24"/>
          <w:lang w:eastAsia="pt-BR" w:bidi="ar-SA"/>
        </w:rPr>
        <w:t>o</w:t>
      </w:r>
      <w:r w:rsidR="00D94A0D" w:rsidRPr="00011245">
        <w:rPr>
          <w:rFonts w:eastAsia="Times New Roman"/>
          <w:b w:val="0"/>
          <w:color w:val="000000"/>
          <w:sz w:val="24"/>
          <w:lang w:eastAsia="pt-BR" w:bidi="ar-SA"/>
        </w:rPr>
        <w:t xml:space="preserve"> Sr</w:t>
      </w:r>
      <w:r w:rsidR="00B03B72">
        <w:rPr>
          <w:rFonts w:eastAsia="Times New Roman"/>
          <w:b w:val="0"/>
          <w:color w:val="000000"/>
          <w:sz w:val="24"/>
          <w:lang w:eastAsia="pt-BR" w:bidi="ar-SA"/>
        </w:rPr>
        <w:t>a.</w:t>
      </w:r>
      <w:r w:rsidR="00D94A0D" w:rsidRPr="00011245">
        <w:rPr>
          <w:rFonts w:eastAsia="Times New Roman"/>
          <w:b w:val="0"/>
          <w:color w:val="000000"/>
          <w:sz w:val="24"/>
          <w:lang w:eastAsia="pt-BR" w:bidi="ar-SA"/>
        </w:rPr>
        <w:t xml:space="preserve"> </w:t>
      </w:r>
      <w:r w:rsidR="00B03B72" w:rsidRPr="00B03B72">
        <w:rPr>
          <w:rFonts w:eastAsia="Times New Roman"/>
          <w:b w:val="0"/>
          <w:color w:val="000000"/>
          <w:sz w:val="24"/>
          <w:lang w:eastAsia="pt-BR" w:bidi="ar-SA"/>
        </w:rPr>
        <w:t>Ducelia Terezinha Cé Naibo, Secretária de Educação, Cultura e Esporte</w:t>
      </w:r>
      <w:r w:rsidR="00D94A0D" w:rsidRPr="00011245">
        <w:rPr>
          <w:rFonts w:eastAsia="Times New Roman"/>
          <w:b w:val="0"/>
          <w:color w:val="000000"/>
          <w:sz w:val="24"/>
          <w:lang w:eastAsia="pt-BR" w:bidi="ar-SA"/>
        </w:rPr>
        <w:t>, em observância ao disposto no art. 117 e seguintes da Lei 14.133/2021.</w:t>
      </w:r>
      <w:bookmarkEnd w:id="29"/>
      <w:bookmarkEnd w:id="30"/>
    </w:p>
    <w:p w14:paraId="5D89E2E3" w14:textId="44053446" w:rsidR="00D94A0D" w:rsidRPr="00011245" w:rsidRDefault="006B5B19" w:rsidP="006B5B19">
      <w:pPr>
        <w:pStyle w:val="Ttulo1"/>
        <w:numPr>
          <w:ilvl w:val="0"/>
          <w:numId w:val="0"/>
        </w:numPr>
        <w:rPr>
          <w:rFonts w:eastAsia="Times New Roman"/>
          <w:b w:val="0"/>
          <w:color w:val="000000"/>
          <w:sz w:val="24"/>
          <w:lang w:eastAsia="pt-BR" w:bidi="ar-SA"/>
        </w:rPr>
      </w:pPr>
      <w:bookmarkStart w:id="31" w:name="_Toc161232220"/>
      <w:bookmarkStart w:id="32" w:name="_Toc161232626"/>
      <w:r>
        <w:rPr>
          <w:rFonts w:eastAsia="Times New Roman"/>
          <w:b w:val="0"/>
          <w:color w:val="000000"/>
          <w:sz w:val="24"/>
          <w:lang w:eastAsia="pt-BR" w:bidi="ar-SA"/>
        </w:rPr>
        <w:t xml:space="preserve">10.8.3) </w:t>
      </w:r>
      <w:r w:rsidR="00D94A0D" w:rsidRPr="00011245">
        <w:rPr>
          <w:rFonts w:eastAsia="Times New Roman"/>
          <w:b w:val="0"/>
          <w:color w:val="000000"/>
          <w:sz w:val="24"/>
          <w:lang w:eastAsia="pt-BR" w:bidi="ar-SA"/>
        </w:rPr>
        <w:t>A Administração poderá designar outro(s) fiscal(ais), quando conveniente, sendo consignado formalmente nos autos e comunicado à(s) fornecedora(s), sem necessidade de elaboração de termo aditivo.</w:t>
      </w:r>
      <w:bookmarkEnd w:id="31"/>
      <w:bookmarkEnd w:id="32"/>
    </w:p>
    <w:p w14:paraId="0DD21322" w14:textId="78BFAF53" w:rsidR="00D94A0D" w:rsidRPr="00011245" w:rsidRDefault="006B5B19" w:rsidP="006B5B19">
      <w:pPr>
        <w:pStyle w:val="Ttulo1"/>
        <w:numPr>
          <w:ilvl w:val="0"/>
          <w:numId w:val="0"/>
        </w:numPr>
        <w:rPr>
          <w:rFonts w:eastAsia="Times New Roman"/>
          <w:b w:val="0"/>
          <w:color w:val="000000"/>
          <w:sz w:val="24"/>
          <w:lang w:eastAsia="pt-BR" w:bidi="ar-SA"/>
        </w:rPr>
      </w:pPr>
      <w:bookmarkStart w:id="33" w:name="_Toc161232221"/>
      <w:bookmarkStart w:id="34" w:name="_Toc161232627"/>
      <w:r>
        <w:rPr>
          <w:rFonts w:eastAsia="Times New Roman"/>
          <w:b w:val="0"/>
          <w:color w:val="000000"/>
          <w:sz w:val="24"/>
          <w:lang w:eastAsia="pt-BR" w:bidi="ar-SA"/>
        </w:rPr>
        <w:t xml:space="preserve">10.8.4) </w:t>
      </w:r>
      <w:r w:rsidR="00D94A0D" w:rsidRPr="00011245">
        <w:rPr>
          <w:rFonts w:eastAsia="Times New Roman"/>
          <w:b w:val="0"/>
          <w:color w:val="000000"/>
          <w:sz w:val="24"/>
          <w:lang w:eastAsia="pt-BR" w:bidi="ar-SA"/>
        </w:rPr>
        <w:t>Ao fiscal do Contrato competirá administrar a execução do mesmo, atestar nas respectivas Notas Fiscais, a efetiva prestação dos serviços para efeito de pagamento, bem como providenciar as medidas necessárias às soluções de quaisquer contratempos que porventura venham a ocorrer, tudo devidamente formalizado.</w:t>
      </w:r>
      <w:bookmarkEnd w:id="33"/>
      <w:bookmarkEnd w:id="34"/>
    </w:p>
    <w:p w14:paraId="4F34ABB5" w14:textId="635D22A0" w:rsidR="00D94A0D" w:rsidRDefault="006B5B19" w:rsidP="006B5B19">
      <w:pPr>
        <w:pStyle w:val="Ttulo1"/>
        <w:numPr>
          <w:ilvl w:val="0"/>
          <w:numId w:val="0"/>
        </w:numPr>
        <w:rPr>
          <w:rFonts w:eastAsia="Times New Roman"/>
          <w:b w:val="0"/>
          <w:color w:val="000000"/>
          <w:sz w:val="24"/>
          <w:lang w:eastAsia="pt-BR" w:bidi="ar-SA"/>
        </w:rPr>
      </w:pPr>
      <w:bookmarkStart w:id="35" w:name="_Toc161232222"/>
      <w:bookmarkStart w:id="36" w:name="_Toc161232628"/>
      <w:r>
        <w:rPr>
          <w:rFonts w:eastAsia="Times New Roman"/>
          <w:b w:val="0"/>
          <w:color w:val="000000"/>
          <w:sz w:val="24"/>
          <w:lang w:eastAsia="pt-BR" w:bidi="ar-SA"/>
        </w:rPr>
        <w:lastRenderedPageBreak/>
        <w:t xml:space="preserve">10.8.5) </w:t>
      </w:r>
      <w:r w:rsidR="00D94A0D" w:rsidRPr="00011245">
        <w:rPr>
          <w:rFonts w:eastAsia="Times New Roman"/>
          <w:b w:val="0"/>
          <w:color w:val="000000"/>
          <w:sz w:val="24"/>
          <w:lang w:eastAsia="pt-BR" w:bidi="ar-SA"/>
        </w:rPr>
        <w:t>A ação de fiscalização não exonera a(s) contatada(s) de suas responsabilidades contratuais.</w:t>
      </w:r>
      <w:bookmarkEnd w:id="35"/>
      <w:bookmarkEnd w:id="36"/>
    </w:p>
    <w:p w14:paraId="1BCD21B2" w14:textId="77777777" w:rsidR="006D2899" w:rsidRPr="00011245" w:rsidRDefault="006D2899" w:rsidP="00343B94">
      <w:pPr>
        <w:rPr>
          <w:rFonts w:cs="Arial"/>
          <w:sz w:val="24"/>
        </w:rPr>
      </w:pPr>
    </w:p>
    <w:p w14:paraId="38141CD5" w14:textId="04E752F3" w:rsidR="006D2899" w:rsidRPr="00011245" w:rsidRDefault="006D2899" w:rsidP="0080542F">
      <w:pPr>
        <w:shd w:val="clear" w:color="auto" w:fill="D0CECE" w:themeFill="background2" w:themeFillShade="E6"/>
        <w:rPr>
          <w:rFonts w:cs="Arial"/>
          <w:b/>
          <w:bCs/>
          <w:sz w:val="24"/>
        </w:rPr>
      </w:pPr>
      <w:r w:rsidRPr="00011245">
        <w:rPr>
          <w:rFonts w:cs="Arial"/>
          <w:b/>
          <w:bCs/>
          <w:sz w:val="24"/>
        </w:rPr>
        <w:t>1</w:t>
      </w:r>
      <w:r w:rsidR="006B5B19">
        <w:rPr>
          <w:rFonts w:cs="Arial"/>
          <w:b/>
          <w:bCs/>
          <w:sz w:val="24"/>
        </w:rPr>
        <w:t>1</w:t>
      </w:r>
      <w:r w:rsidR="0080542F">
        <w:rPr>
          <w:rFonts w:cs="Arial"/>
          <w:b/>
          <w:bCs/>
          <w:sz w:val="24"/>
        </w:rPr>
        <w:t>)</w:t>
      </w:r>
      <w:r w:rsidRPr="00011245">
        <w:rPr>
          <w:rFonts w:cs="Arial"/>
          <w:b/>
          <w:bCs/>
          <w:sz w:val="24"/>
        </w:rPr>
        <w:t xml:space="preserve"> DO </w:t>
      </w:r>
      <w:r w:rsidR="00011245" w:rsidRPr="00011245">
        <w:rPr>
          <w:rFonts w:cs="Arial"/>
          <w:b/>
          <w:bCs/>
          <w:sz w:val="24"/>
        </w:rPr>
        <w:t xml:space="preserve">LOCAL DE ENTREGA E DAS REGRAS DE </w:t>
      </w:r>
      <w:r w:rsidRPr="00011245">
        <w:rPr>
          <w:rFonts w:cs="Arial"/>
          <w:b/>
          <w:bCs/>
          <w:sz w:val="24"/>
        </w:rPr>
        <w:t>RECEBIMENTO DO OBJETO</w:t>
      </w:r>
    </w:p>
    <w:p w14:paraId="5CC4C66A" w14:textId="77777777" w:rsidR="002E257B" w:rsidRDefault="006B5B19" w:rsidP="00343B94">
      <w:pPr>
        <w:spacing w:before="240" w:line="276" w:lineRule="auto"/>
        <w:jc w:val="both"/>
        <w:rPr>
          <w:rFonts w:cs="Arial"/>
          <w:bCs/>
          <w:sz w:val="24"/>
        </w:rPr>
      </w:pPr>
      <w:bookmarkStart w:id="37" w:name="_Hlk161299287"/>
      <w:r w:rsidRPr="002E257B">
        <w:rPr>
          <w:rFonts w:cs="Arial"/>
          <w:bCs/>
          <w:sz w:val="24"/>
        </w:rPr>
        <w:t xml:space="preserve">11.1) </w:t>
      </w:r>
      <w:bookmarkStart w:id="38" w:name="_Hlk162250230"/>
      <w:r w:rsidR="002E257B" w:rsidRPr="002E257B">
        <w:rPr>
          <w:rFonts w:cs="Arial"/>
          <w:bCs/>
          <w:sz w:val="24"/>
        </w:rPr>
        <w:t xml:space="preserve">A entrega e execução dos serviços se dará diretamente nas dependências do município de Caibi, incluindo a execução das atividades na sala do ginásio de esporte CINE, de quinta-feira, das 10:30 às 11:30 e/ou das 13:15 às 14:15 Hrs. </w:t>
      </w:r>
    </w:p>
    <w:p w14:paraId="7721F486" w14:textId="2FE41436" w:rsidR="002A40D2" w:rsidRPr="00011245" w:rsidRDefault="002A40D2" w:rsidP="00343B94">
      <w:pPr>
        <w:spacing w:before="240" w:line="276" w:lineRule="auto"/>
        <w:jc w:val="both"/>
        <w:rPr>
          <w:rFonts w:cs="Arial"/>
          <w:bCs/>
          <w:sz w:val="24"/>
        </w:rPr>
      </w:pPr>
      <w:r>
        <w:rPr>
          <w:rFonts w:cs="Arial"/>
          <w:bCs/>
          <w:sz w:val="24"/>
        </w:rPr>
        <w:t xml:space="preserve">11.2) Prazo de entrega dos serviços: </w:t>
      </w:r>
      <w:r w:rsidR="00B03B72">
        <w:rPr>
          <w:rFonts w:cs="Arial"/>
          <w:bCs/>
          <w:sz w:val="24"/>
        </w:rPr>
        <w:t xml:space="preserve">conforme disposição </w:t>
      </w:r>
      <w:r w:rsidR="00D87CEE">
        <w:rPr>
          <w:rFonts w:cs="Arial"/>
          <w:bCs/>
          <w:sz w:val="24"/>
        </w:rPr>
        <w:t>contratual</w:t>
      </w:r>
      <w:r w:rsidR="00B03B72">
        <w:rPr>
          <w:rFonts w:cs="Arial"/>
          <w:bCs/>
          <w:sz w:val="24"/>
        </w:rPr>
        <w:t>.</w:t>
      </w:r>
      <w:r>
        <w:rPr>
          <w:rFonts w:cs="Arial"/>
          <w:bCs/>
          <w:sz w:val="24"/>
        </w:rPr>
        <w:t xml:space="preserve"> </w:t>
      </w:r>
    </w:p>
    <w:bookmarkEnd w:id="38"/>
    <w:p w14:paraId="1996045D" w14:textId="29BC9DEC" w:rsidR="00011245" w:rsidRPr="00011245" w:rsidRDefault="006B5B19" w:rsidP="00343B94">
      <w:pPr>
        <w:spacing w:before="240" w:line="276" w:lineRule="auto"/>
        <w:jc w:val="both"/>
        <w:rPr>
          <w:rFonts w:cs="Arial"/>
          <w:iCs/>
          <w:sz w:val="24"/>
        </w:rPr>
      </w:pPr>
      <w:r>
        <w:rPr>
          <w:rFonts w:cs="Arial"/>
          <w:iCs/>
          <w:sz w:val="24"/>
        </w:rPr>
        <w:t>11.</w:t>
      </w:r>
      <w:r w:rsidR="002A40D2">
        <w:rPr>
          <w:rFonts w:cs="Arial"/>
          <w:iCs/>
          <w:sz w:val="24"/>
        </w:rPr>
        <w:t>3</w:t>
      </w:r>
      <w:r>
        <w:rPr>
          <w:rFonts w:cs="Arial"/>
          <w:iCs/>
          <w:sz w:val="24"/>
        </w:rPr>
        <w:t xml:space="preserve">) </w:t>
      </w:r>
      <w:r w:rsidR="00011245" w:rsidRPr="00011245">
        <w:rPr>
          <w:rFonts w:cs="Arial"/>
          <w:iCs/>
          <w:sz w:val="24"/>
        </w:rPr>
        <w:t>O objeto será recebido:</w:t>
      </w:r>
    </w:p>
    <w:p w14:paraId="2B322520" w14:textId="77777777" w:rsidR="00011245" w:rsidRPr="00011245" w:rsidRDefault="00011245" w:rsidP="006B5B19">
      <w:pPr>
        <w:pStyle w:val="PargrafodaLista"/>
        <w:numPr>
          <w:ilvl w:val="0"/>
          <w:numId w:val="9"/>
        </w:numPr>
        <w:suppressAutoHyphens w:val="0"/>
        <w:spacing w:before="240" w:after="160" w:line="276" w:lineRule="auto"/>
        <w:ind w:left="0" w:firstLine="0"/>
        <w:jc w:val="both"/>
        <w:rPr>
          <w:rFonts w:cs="Arial"/>
          <w:iCs/>
          <w:sz w:val="24"/>
        </w:rPr>
      </w:pPr>
      <w:r w:rsidRPr="00011245">
        <w:rPr>
          <w:rFonts w:cs="Arial"/>
          <w:iCs/>
          <w:sz w:val="24"/>
        </w:rPr>
        <w:t>Provisoriamente, pelo responsável por seu acompanhamento e fiscalização, mediante termo detalhado, quando verificado o cumprimento das exigências de caráter técnico;</w:t>
      </w:r>
    </w:p>
    <w:p w14:paraId="3DC6FF16" w14:textId="77777777" w:rsidR="00011245" w:rsidRDefault="00011245" w:rsidP="006B5B19">
      <w:pPr>
        <w:pStyle w:val="PargrafodaLista"/>
        <w:numPr>
          <w:ilvl w:val="0"/>
          <w:numId w:val="9"/>
        </w:numPr>
        <w:suppressAutoHyphens w:val="0"/>
        <w:spacing w:before="240" w:after="160" w:line="276" w:lineRule="auto"/>
        <w:ind w:left="0" w:firstLine="0"/>
        <w:jc w:val="both"/>
        <w:rPr>
          <w:rFonts w:cs="Arial"/>
          <w:iCs/>
          <w:sz w:val="24"/>
        </w:rPr>
      </w:pPr>
      <w:r w:rsidRPr="00011245">
        <w:rPr>
          <w:rFonts w:cs="Arial"/>
          <w:iCs/>
          <w:sz w:val="24"/>
        </w:rPr>
        <w:t>Definitivamente, por servidor ou comissão designada pela autoridade competente, mediante termo detalhado que comprove o atendimento das exigências contratuais;</w:t>
      </w:r>
    </w:p>
    <w:p w14:paraId="3915DD43" w14:textId="77777777" w:rsidR="00B03B72" w:rsidRPr="00011245" w:rsidRDefault="00B03B72" w:rsidP="006B5B19">
      <w:pPr>
        <w:pStyle w:val="PargrafodaLista"/>
        <w:numPr>
          <w:ilvl w:val="0"/>
          <w:numId w:val="9"/>
        </w:numPr>
        <w:suppressAutoHyphens w:val="0"/>
        <w:spacing w:before="240" w:after="160" w:line="276" w:lineRule="auto"/>
        <w:ind w:left="0" w:firstLine="0"/>
        <w:jc w:val="both"/>
        <w:rPr>
          <w:rFonts w:cs="Arial"/>
          <w:iCs/>
          <w:sz w:val="24"/>
        </w:rPr>
      </w:pPr>
    </w:p>
    <w:p w14:paraId="6AEAA6DA" w14:textId="015718A5" w:rsidR="00C074DA" w:rsidRPr="00011245" w:rsidRDefault="006B5B19" w:rsidP="0080542F">
      <w:pPr>
        <w:pStyle w:val="Ttulo1"/>
        <w:numPr>
          <w:ilvl w:val="0"/>
          <w:numId w:val="0"/>
        </w:numPr>
        <w:shd w:val="clear" w:color="auto" w:fill="D0CECE" w:themeFill="background2" w:themeFillShade="E6"/>
        <w:rPr>
          <w:sz w:val="24"/>
        </w:rPr>
      </w:pPr>
      <w:bookmarkStart w:id="39" w:name="_Toc142925870"/>
      <w:bookmarkStart w:id="40" w:name="_Toc161232629"/>
      <w:bookmarkEnd w:id="37"/>
      <w:r>
        <w:rPr>
          <w:sz w:val="24"/>
        </w:rPr>
        <w:t xml:space="preserve">12) </w:t>
      </w:r>
      <w:r w:rsidR="00C074DA" w:rsidRPr="00011245">
        <w:rPr>
          <w:sz w:val="24"/>
        </w:rPr>
        <w:t>INFRAÇÕES E SANÇÕES ADMINISTRATIVAS</w:t>
      </w:r>
      <w:bookmarkEnd w:id="39"/>
      <w:bookmarkEnd w:id="40"/>
    </w:p>
    <w:p w14:paraId="1A2DD071" w14:textId="13D9FB90" w:rsidR="00011245" w:rsidRPr="00011245" w:rsidRDefault="006B5B19" w:rsidP="00343B94">
      <w:pPr>
        <w:tabs>
          <w:tab w:val="left" w:pos="1134"/>
        </w:tabs>
        <w:spacing w:line="276" w:lineRule="auto"/>
        <w:jc w:val="both"/>
        <w:rPr>
          <w:rFonts w:cs="Arial"/>
          <w:sz w:val="24"/>
        </w:rPr>
      </w:pPr>
      <w:r w:rsidRPr="006B5B19">
        <w:rPr>
          <w:rFonts w:cs="Arial"/>
          <w:bCs/>
          <w:sz w:val="24"/>
        </w:rPr>
        <w:t>12</w:t>
      </w:r>
      <w:r w:rsidR="00011245" w:rsidRPr="006B5B19">
        <w:rPr>
          <w:rFonts w:cs="Arial"/>
          <w:bCs/>
          <w:sz w:val="24"/>
        </w:rPr>
        <w:t>.1</w:t>
      </w:r>
      <w:r w:rsidRPr="006B5B19">
        <w:rPr>
          <w:rFonts w:cs="Arial"/>
          <w:bCs/>
          <w:sz w:val="24"/>
        </w:rPr>
        <w:t>)</w:t>
      </w:r>
      <w:r w:rsidR="00011245" w:rsidRPr="00011245">
        <w:rPr>
          <w:rFonts w:cs="Arial"/>
          <w:b/>
          <w:bCs/>
          <w:sz w:val="24"/>
        </w:rPr>
        <w:t> </w:t>
      </w:r>
      <w:r w:rsidR="00011245" w:rsidRPr="00011245">
        <w:rPr>
          <w:rFonts w:cs="Arial"/>
          <w:sz w:val="24"/>
        </w:rPr>
        <w:t>O licitante ou o contratado será responsabilizado administrativamente pelas seguintes infrações, com aplicação das seguintes sanções (art. 155 e 156 da Lei nº 14.133/2021):</w:t>
      </w:r>
    </w:p>
    <w:p w14:paraId="6AA230F3" w14:textId="77777777" w:rsidR="00011245" w:rsidRPr="00011245" w:rsidRDefault="00011245" w:rsidP="006B5B19">
      <w:pPr>
        <w:pStyle w:val="PargrafodaLista"/>
        <w:numPr>
          <w:ilvl w:val="0"/>
          <w:numId w:val="10"/>
        </w:numPr>
        <w:tabs>
          <w:tab w:val="left" w:pos="1134"/>
        </w:tabs>
        <w:suppressAutoHyphens w:val="0"/>
        <w:spacing w:after="160" w:line="276" w:lineRule="auto"/>
        <w:ind w:left="0" w:firstLine="0"/>
        <w:jc w:val="both"/>
        <w:rPr>
          <w:rFonts w:cs="Arial"/>
          <w:sz w:val="24"/>
        </w:rPr>
      </w:pPr>
      <w:bookmarkStart w:id="41" w:name="art155i"/>
      <w:bookmarkEnd w:id="41"/>
      <w:r w:rsidRPr="00011245">
        <w:rPr>
          <w:rFonts w:cs="Arial"/>
          <w:sz w:val="24"/>
        </w:rPr>
        <w:t>Dar causa à inexecução parcial do contrato:</w:t>
      </w:r>
    </w:p>
    <w:p w14:paraId="6B3CD96E" w14:textId="77777777" w:rsidR="00011245" w:rsidRPr="00011245" w:rsidRDefault="00011245" w:rsidP="006B5B19">
      <w:pPr>
        <w:pStyle w:val="PargrafodaLista"/>
        <w:numPr>
          <w:ilvl w:val="0"/>
          <w:numId w:val="10"/>
        </w:numPr>
        <w:tabs>
          <w:tab w:val="left" w:pos="1134"/>
        </w:tabs>
        <w:suppressAutoHyphens w:val="0"/>
        <w:spacing w:after="160" w:line="276" w:lineRule="auto"/>
        <w:ind w:left="0" w:firstLine="0"/>
        <w:jc w:val="both"/>
        <w:rPr>
          <w:rFonts w:cs="Arial"/>
          <w:sz w:val="24"/>
        </w:rPr>
      </w:pPr>
      <w:bookmarkStart w:id="42" w:name="art155ii"/>
      <w:bookmarkEnd w:id="42"/>
      <w:r w:rsidRPr="00011245">
        <w:rPr>
          <w:rFonts w:cs="Arial"/>
          <w:sz w:val="24"/>
        </w:rPr>
        <w:t>Dar causa à inexecução parcial do contrato que cause grave dano à Administração, ao funcionamento dos serviços públicos ou ao interesse coletivo;</w:t>
      </w:r>
    </w:p>
    <w:p w14:paraId="186E342B" w14:textId="77777777" w:rsidR="00011245" w:rsidRPr="00011245" w:rsidRDefault="00011245" w:rsidP="006B5B19">
      <w:pPr>
        <w:pStyle w:val="PargrafodaLista"/>
        <w:numPr>
          <w:ilvl w:val="0"/>
          <w:numId w:val="10"/>
        </w:numPr>
        <w:tabs>
          <w:tab w:val="left" w:pos="1134"/>
        </w:tabs>
        <w:suppressAutoHyphens w:val="0"/>
        <w:spacing w:after="160" w:line="276" w:lineRule="auto"/>
        <w:ind w:left="0" w:firstLine="0"/>
        <w:jc w:val="both"/>
        <w:rPr>
          <w:rFonts w:cs="Arial"/>
          <w:sz w:val="24"/>
        </w:rPr>
      </w:pPr>
      <w:bookmarkStart w:id="43" w:name="art155iii"/>
      <w:bookmarkEnd w:id="43"/>
      <w:r w:rsidRPr="00011245">
        <w:rPr>
          <w:rFonts w:cs="Arial"/>
          <w:sz w:val="24"/>
        </w:rPr>
        <w:t>Dar causa à inexecução total do contrato;</w:t>
      </w:r>
    </w:p>
    <w:p w14:paraId="56D41BFA" w14:textId="77777777" w:rsidR="00011245" w:rsidRPr="00011245" w:rsidRDefault="00011245" w:rsidP="006B5B19">
      <w:pPr>
        <w:pStyle w:val="PargrafodaLista"/>
        <w:numPr>
          <w:ilvl w:val="0"/>
          <w:numId w:val="10"/>
        </w:numPr>
        <w:tabs>
          <w:tab w:val="left" w:pos="1134"/>
        </w:tabs>
        <w:suppressAutoHyphens w:val="0"/>
        <w:spacing w:after="160" w:line="276" w:lineRule="auto"/>
        <w:ind w:left="0" w:firstLine="0"/>
        <w:jc w:val="both"/>
        <w:rPr>
          <w:rFonts w:cs="Arial"/>
          <w:sz w:val="24"/>
        </w:rPr>
      </w:pPr>
      <w:bookmarkStart w:id="44" w:name="art155iv"/>
      <w:bookmarkEnd w:id="44"/>
      <w:r w:rsidRPr="00011245">
        <w:rPr>
          <w:rFonts w:cs="Arial"/>
          <w:sz w:val="24"/>
        </w:rPr>
        <w:t>Deixar de entregar a documentação exigida para o certame;</w:t>
      </w:r>
    </w:p>
    <w:p w14:paraId="2242352A" w14:textId="77777777" w:rsidR="00011245" w:rsidRPr="00011245" w:rsidRDefault="00011245" w:rsidP="006B5B19">
      <w:pPr>
        <w:pStyle w:val="PargrafodaLista"/>
        <w:numPr>
          <w:ilvl w:val="0"/>
          <w:numId w:val="10"/>
        </w:numPr>
        <w:tabs>
          <w:tab w:val="left" w:pos="1134"/>
        </w:tabs>
        <w:suppressAutoHyphens w:val="0"/>
        <w:spacing w:after="160" w:line="276" w:lineRule="auto"/>
        <w:ind w:left="0" w:firstLine="0"/>
        <w:jc w:val="both"/>
        <w:rPr>
          <w:rFonts w:cs="Arial"/>
          <w:sz w:val="24"/>
        </w:rPr>
      </w:pPr>
      <w:bookmarkStart w:id="45" w:name="art155v"/>
      <w:bookmarkEnd w:id="45"/>
      <w:r w:rsidRPr="00011245">
        <w:rPr>
          <w:rFonts w:cs="Arial"/>
          <w:sz w:val="24"/>
        </w:rPr>
        <w:t>Não manter a proposta, salvo em decorrência de fato superveniente devidamente justificado;</w:t>
      </w:r>
    </w:p>
    <w:p w14:paraId="60FE62F3" w14:textId="77777777" w:rsidR="00011245" w:rsidRPr="00011245" w:rsidRDefault="00011245" w:rsidP="006B5B19">
      <w:pPr>
        <w:pStyle w:val="PargrafodaLista"/>
        <w:numPr>
          <w:ilvl w:val="0"/>
          <w:numId w:val="10"/>
        </w:numPr>
        <w:tabs>
          <w:tab w:val="left" w:pos="1134"/>
        </w:tabs>
        <w:suppressAutoHyphens w:val="0"/>
        <w:spacing w:after="160" w:line="276" w:lineRule="auto"/>
        <w:ind w:left="0" w:firstLine="0"/>
        <w:jc w:val="both"/>
        <w:rPr>
          <w:rFonts w:cs="Arial"/>
          <w:sz w:val="24"/>
        </w:rPr>
      </w:pPr>
      <w:bookmarkStart w:id="46" w:name="art155vi"/>
      <w:bookmarkEnd w:id="46"/>
      <w:r w:rsidRPr="00011245">
        <w:rPr>
          <w:rFonts w:cs="Arial"/>
          <w:sz w:val="24"/>
        </w:rPr>
        <w:t>Não celebrar o contrato ou não entregar a documentação exigida para a contratação, quando convocado dentro do prazo de validade de sua proposta;</w:t>
      </w:r>
    </w:p>
    <w:p w14:paraId="1A26E430" w14:textId="77777777" w:rsidR="00011245" w:rsidRPr="00011245" w:rsidRDefault="00011245" w:rsidP="006B5B19">
      <w:pPr>
        <w:pStyle w:val="PargrafodaLista"/>
        <w:numPr>
          <w:ilvl w:val="0"/>
          <w:numId w:val="10"/>
        </w:numPr>
        <w:tabs>
          <w:tab w:val="left" w:pos="1134"/>
        </w:tabs>
        <w:suppressAutoHyphens w:val="0"/>
        <w:spacing w:after="160" w:line="276" w:lineRule="auto"/>
        <w:ind w:left="0" w:firstLine="0"/>
        <w:jc w:val="both"/>
        <w:rPr>
          <w:rFonts w:cs="Arial"/>
          <w:sz w:val="24"/>
        </w:rPr>
      </w:pPr>
      <w:bookmarkStart w:id="47" w:name="art155vii"/>
      <w:bookmarkEnd w:id="47"/>
      <w:r w:rsidRPr="00011245">
        <w:rPr>
          <w:rFonts w:cs="Arial"/>
          <w:sz w:val="24"/>
        </w:rPr>
        <w:t>Ensejar o retardamento da execução ou da entrega do objeto da licitação sem motivo justificado;</w:t>
      </w:r>
    </w:p>
    <w:p w14:paraId="610CCC18" w14:textId="77777777" w:rsidR="00011245" w:rsidRPr="00011245" w:rsidRDefault="00011245" w:rsidP="006B5B19">
      <w:pPr>
        <w:pStyle w:val="PargrafodaLista"/>
        <w:numPr>
          <w:ilvl w:val="0"/>
          <w:numId w:val="10"/>
        </w:numPr>
        <w:tabs>
          <w:tab w:val="left" w:pos="1134"/>
        </w:tabs>
        <w:suppressAutoHyphens w:val="0"/>
        <w:spacing w:after="160" w:line="276" w:lineRule="auto"/>
        <w:ind w:left="0" w:firstLine="0"/>
        <w:jc w:val="both"/>
        <w:rPr>
          <w:rFonts w:cs="Arial"/>
          <w:sz w:val="24"/>
        </w:rPr>
      </w:pPr>
      <w:bookmarkStart w:id="48" w:name="art155viii"/>
      <w:bookmarkEnd w:id="48"/>
      <w:r w:rsidRPr="00011245">
        <w:rPr>
          <w:rFonts w:cs="Arial"/>
          <w:sz w:val="24"/>
        </w:rPr>
        <w:t>Apresentar declaração ou documentação falsa exigida para o certame ou prestar declaração falsa durante a licitação ou a execução do contrato;</w:t>
      </w:r>
    </w:p>
    <w:p w14:paraId="42FE9993" w14:textId="77777777" w:rsidR="00011245" w:rsidRPr="00011245" w:rsidRDefault="00011245" w:rsidP="006B5B19">
      <w:pPr>
        <w:pStyle w:val="PargrafodaLista"/>
        <w:numPr>
          <w:ilvl w:val="0"/>
          <w:numId w:val="10"/>
        </w:numPr>
        <w:tabs>
          <w:tab w:val="left" w:pos="1134"/>
        </w:tabs>
        <w:suppressAutoHyphens w:val="0"/>
        <w:spacing w:after="160" w:line="276" w:lineRule="auto"/>
        <w:ind w:left="0" w:firstLine="0"/>
        <w:jc w:val="both"/>
        <w:rPr>
          <w:rFonts w:cs="Arial"/>
          <w:sz w:val="24"/>
        </w:rPr>
      </w:pPr>
      <w:bookmarkStart w:id="49" w:name="art155ix"/>
      <w:bookmarkEnd w:id="49"/>
      <w:r w:rsidRPr="00011245">
        <w:rPr>
          <w:rFonts w:cs="Arial"/>
          <w:sz w:val="24"/>
        </w:rPr>
        <w:t>Fraudar a licitação ou praticar ato fraudulento na execução do contrato;</w:t>
      </w:r>
    </w:p>
    <w:p w14:paraId="3C56629C" w14:textId="77777777" w:rsidR="00011245" w:rsidRPr="00011245" w:rsidRDefault="00011245" w:rsidP="006B5B19">
      <w:pPr>
        <w:pStyle w:val="PargrafodaLista"/>
        <w:numPr>
          <w:ilvl w:val="0"/>
          <w:numId w:val="10"/>
        </w:numPr>
        <w:tabs>
          <w:tab w:val="left" w:pos="1134"/>
        </w:tabs>
        <w:suppressAutoHyphens w:val="0"/>
        <w:spacing w:after="160" w:line="276" w:lineRule="auto"/>
        <w:ind w:left="0" w:firstLine="0"/>
        <w:jc w:val="both"/>
        <w:rPr>
          <w:rFonts w:cs="Arial"/>
          <w:sz w:val="24"/>
        </w:rPr>
      </w:pPr>
      <w:bookmarkStart w:id="50" w:name="art155x"/>
      <w:bookmarkEnd w:id="50"/>
      <w:r w:rsidRPr="00011245">
        <w:rPr>
          <w:rFonts w:cs="Arial"/>
          <w:sz w:val="24"/>
        </w:rPr>
        <w:t>Comportar-se de modo inidôneo ou cometer fraude de qualquer natureza;</w:t>
      </w:r>
    </w:p>
    <w:p w14:paraId="5911DC14" w14:textId="77777777" w:rsidR="00011245" w:rsidRPr="00011245" w:rsidRDefault="00011245" w:rsidP="006B5B19">
      <w:pPr>
        <w:pStyle w:val="PargrafodaLista"/>
        <w:numPr>
          <w:ilvl w:val="0"/>
          <w:numId w:val="10"/>
        </w:numPr>
        <w:tabs>
          <w:tab w:val="left" w:pos="1134"/>
        </w:tabs>
        <w:suppressAutoHyphens w:val="0"/>
        <w:spacing w:after="160" w:line="276" w:lineRule="auto"/>
        <w:ind w:left="0" w:firstLine="0"/>
        <w:jc w:val="both"/>
        <w:rPr>
          <w:rFonts w:cs="Arial"/>
          <w:sz w:val="24"/>
        </w:rPr>
      </w:pPr>
      <w:bookmarkStart w:id="51" w:name="art155xi"/>
      <w:bookmarkEnd w:id="51"/>
      <w:r w:rsidRPr="00011245">
        <w:rPr>
          <w:rFonts w:cs="Arial"/>
          <w:sz w:val="24"/>
        </w:rPr>
        <w:lastRenderedPageBreak/>
        <w:t>Praticar atos ilícitos com vistas a frustrar os objetivos da licitação;</w:t>
      </w:r>
    </w:p>
    <w:p w14:paraId="1D34CA34" w14:textId="77777777" w:rsidR="00011245" w:rsidRPr="00011245" w:rsidRDefault="00011245" w:rsidP="006B5B19">
      <w:pPr>
        <w:pStyle w:val="PargrafodaLista"/>
        <w:numPr>
          <w:ilvl w:val="0"/>
          <w:numId w:val="10"/>
        </w:numPr>
        <w:tabs>
          <w:tab w:val="left" w:pos="1134"/>
        </w:tabs>
        <w:suppressAutoHyphens w:val="0"/>
        <w:spacing w:after="160" w:line="276" w:lineRule="auto"/>
        <w:ind w:left="0" w:firstLine="0"/>
        <w:jc w:val="both"/>
        <w:rPr>
          <w:rFonts w:cs="Arial"/>
          <w:sz w:val="24"/>
        </w:rPr>
      </w:pPr>
      <w:bookmarkStart w:id="52" w:name="art155xii"/>
      <w:bookmarkEnd w:id="52"/>
      <w:r w:rsidRPr="00011245">
        <w:rPr>
          <w:rFonts w:cs="Arial"/>
          <w:sz w:val="24"/>
        </w:rPr>
        <w:t xml:space="preserve">Praticar ato lesivo previsto no art. 5º da </w:t>
      </w:r>
      <w:hyperlink r:id="rId37" w:history="1">
        <w:r w:rsidRPr="00011245">
          <w:rPr>
            <w:rStyle w:val="Hyperlink"/>
            <w:rFonts w:eastAsia="Calibri" w:cs="Arial"/>
            <w:color w:val="auto"/>
            <w:sz w:val="24"/>
          </w:rPr>
          <w:t>Lei nº 12.846, de 1º de agosto de 2013</w:t>
        </w:r>
      </w:hyperlink>
      <w:r w:rsidRPr="00011245">
        <w:rPr>
          <w:rFonts w:cs="Arial"/>
          <w:sz w:val="24"/>
        </w:rPr>
        <w:t xml:space="preserve"> – Dispõe sobre a responsabilização administrativa e civil de pessoas jurídicas pela prática de atos contra a administração pública, nacional ou estrangeira, e dá outras providências.</w:t>
      </w:r>
    </w:p>
    <w:p w14:paraId="0D3DE5B1" w14:textId="160D8C04" w:rsidR="00011245" w:rsidRDefault="006B5B19" w:rsidP="00343B94">
      <w:pPr>
        <w:tabs>
          <w:tab w:val="left" w:pos="1134"/>
        </w:tabs>
        <w:spacing w:line="276" w:lineRule="auto"/>
        <w:jc w:val="both"/>
        <w:rPr>
          <w:rFonts w:cs="Arial"/>
          <w:sz w:val="24"/>
        </w:rPr>
      </w:pPr>
      <w:bookmarkStart w:id="53" w:name="art156"/>
      <w:bookmarkEnd w:id="53"/>
      <w:r w:rsidRPr="00DA6A1B">
        <w:rPr>
          <w:rFonts w:cs="Arial"/>
          <w:bCs/>
          <w:sz w:val="24"/>
        </w:rPr>
        <w:t>1</w:t>
      </w:r>
      <w:r w:rsidR="00011245" w:rsidRPr="00DA6A1B">
        <w:rPr>
          <w:rFonts w:cs="Arial"/>
          <w:bCs/>
          <w:sz w:val="24"/>
        </w:rPr>
        <w:t>2.2</w:t>
      </w:r>
      <w:r w:rsidRPr="00DA6A1B">
        <w:rPr>
          <w:rFonts w:cs="Arial"/>
          <w:bCs/>
          <w:sz w:val="24"/>
        </w:rPr>
        <w:t>)</w:t>
      </w:r>
      <w:r w:rsidR="00011245" w:rsidRPr="00011245">
        <w:rPr>
          <w:rFonts w:cs="Arial"/>
          <w:sz w:val="24"/>
        </w:rPr>
        <w:t xml:space="preserve"> Serão aplicadas as seguintes sanções às penalidades acima indicadas:</w:t>
      </w:r>
    </w:p>
    <w:p w14:paraId="2989F84D" w14:textId="77777777" w:rsidR="0080542F" w:rsidRPr="00011245" w:rsidRDefault="0080542F" w:rsidP="00343B94">
      <w:pPr>
        <w:tabs>
          <w:tab w:val="left" w:pos="1134"/>
        </w:tabs>
        <w:spacing w:line="276" w:lineRule="auto"/>
        <w:jc w:val="both"/>
        <w:rPr>
          <w:rFonts w:cs="Arial"/>
          <w:sz w:val="24"/>
        </w:rPr>
      </w:pPr>
    </w:p>
    <w:tbl>
      <w:tblPr>
        <w:tblStyle w:val="Tabelacomgrade"/>
        <w:tblW w:w="8500" w:type="dxa"/>
        <w:tblLook w:val="04A0" w:firstRow="1" w:lastRow="0" w:firstColumn="1" w:lastColumn="0" w:noHBand="0" w:noVBand="1"/>
      </w:tblPr>
      <w:tblGrid>
        <w:gridCol w:w="562"/>
        <w:gridCol w:w="3686"/>
        <w:gridCol w:w="4252"/>
      </w:tblGrid>
      <w:tr w:rsidR="00011245" w:rsidRPr="00011245" w14:paraId="1BB60231" w14:textId="77777777" w:rsidTr="0055409C">
        <w:tc>
          <w:tcPr>
            <w:tcW w:w="562" w:type="dxa"/>
          </w:tcPr>
          <w:p w14:paraId="1AA15EA4" w14:textId="77777777" w:rsidR="00011245" w:rsidRPr="00011245" w:rsidRDefault="00011245" w:rsidP="006B5B19">
            <w:pPr>
              <w:pStyle w:val="PargrafodaLista"/>
              <w:numPr>
                <w:ilvl w:val="0"/>
                <w:numId w:val="11"/>
              </w:numPr>
              <w:suppressAutoHyphens w:val="0"/>
              <w:spacing w:line="276" w:lineRule="auto"/>
              <w:ind w:left="0" w:firstLine="0"/>
              <w:jc w:val="both"/>
              <w:rPr>
                <w:rFonts w:cs="Arial"/>
                <w:sz w:val="24"/>
              </w:rPr>
            </w:pPr>
          </w:p>
        </w:tc>
        <w:tc>
          <w:tcPr>
            <w:tcW w:w="3686" w:type="dxa"/>
          </w:tcPr>
          <w:p w14:paraId="3BB87AEB" w14:textId="77777777" w:rsidR="00011245" w:rsidRPr="00011245" w:rsidRDefault="00011245" w:rsidP="00343B94">
            <w:pPr>
              <w:tabs>
                <w:tab w:val="left" w:pos="1134"/>
              </w:tabs>
              <w:spacing w:line="276" w:lineRule="auto"/>
              <w:jc w:val="both"/>
              <w:rPr>
                <w:rFonts w:cs="Arial"/>
                <w:sz w:val="24"/>
              </w:rPr>
            </w:pPr>
            <w:r w:rsidRPr="00011245">
              <w:rPr>
                <w:rFonts w:cs="Arial"/>
                <w:sz w:val="24"/>
              </w:rPr>
              <w:t>Advertência (art. 156, § 2º).</w:t>
            </w:r>
          </w:p>
        </w:tc>
        <w:tc>
          <w:tcPr>
            <w:tcW w:w="4252" w:type="dxa"/>
          </w:tcPr>
          <w:p w14:paraId="2F504BD5" w14:textId="77777777" w:rsidR="00011245" w:rsidRPr="00011245" w:rsidRDefault="00011245" w:rsidP="00343B94">
            <w:pPr>
              <w:tabs>
                <w:tab w:val="left" w:pos="1134"/>
              </w:tabs>
              <w:spacing w:line="276" w:lineRule="auto"/>
              <w:jc w:val="both"/>
              <w:rPr>
                <w:rFonts w:cs="Arial"/>
                <w:sz w:val="24"/>
              </w:rPr>
            </w:pPr>
            <w:r w:rsidRPr="00011245">
              <w:rPr>
                <w:rFonts w:cs="Arial"/>
                <w:sz w:val="24"/>
              </w:rPr>
              <w:t>I</w:t>
            </w:r>
          </w:p>
          <w:p w14:paraId="367A08A4" w14:textId="77777777" w:rsidR="00011245" w:rsidRPr="00011245" w:rsidRDefault="00011245" w:rsidP="00343B94">
            <w:pPr>
              <w:tabs>
                <w:tab w:val="left" w:pos="1134"/>
              </w:tabs>
              <w:spacing w:line="276" w:lineRule="auto"/>
              <w:jc w:val="both"/>
              <w:rPr>
                <w:rFonts w:cs="Arial"/>
                <w:sz w:val="24"/>
              </w:rPr>
            </w:pPr>
          </w:p>
          <w:p w14:paraId="02AA4264" w14:textId="77777777" w:rsidR="00011245" w:rsidRPr="00011245" w:rsidRDefault="00011245" w:rsidP="00343B94">
            <w:pPr>
              <w:tabs>
                <w:tab w:val="left" w:pos="1134"/>
              </w:tabs>
              <w:spacing w:line="276" w:lineRule="auto"/>
              <w:jc w:val="both"/>
              <w:rPr>
                <w:rFonts w:cs="Arial"/>
                <w:sz w:val="24"/>
              </w:rPr>
            </w:pPr>
            <w:r w:rsidRPr="00011245">
              <w:rPr>
                <w:rFonts w:cs="Arial"/>
                <w:sz w:val="24"/>
              </w:rPr>
              <w:t xml:space="preserve">Obs. 1: Quando não se justificar a imposição de penalidade mais grave </w:t>
            </w:r>
          </w:p>
          <w:p w14:paraId="58C19C64" w14:textId="77777777" w:rsidR="00011245" w:rsidRPr="00011245" w:rsidRDefault="00011245" w:rsidP="00343B94">
            <w:pPr>
              <w:tabs>
                <w:tab w:val="left" w:pos="1134"/>
              </w:tabs>
              <w:spacing w:line="276" w:lineRule="auto"/>
              <w:jc w:val="both"/>
              <w:rPr>
                <w:rFonts w:cs="Arial"/>
                <w:sz w:val="24"/>
              </w:rPr>
            </w:pPr>
            <w:r w:rsidRPr="00011245">
              <w:rPr>
                <w:rFonts w:cs="Arial"/>
                <w:sz w:val="24"/>
              </w:rPr>
              <w:t>Obs. 2: Pode ser aplicada cumulativamente com multa (art. 156, § 7º).</w:t>
            </w:r>
          </w:p>
          <w:p w14:paraId="16998CAA" w14:textId="77777777" w:rsidR="00011245" w:rsidRPr="00011245" w:rsidRDefault="00011245" w:rsidP="00343B94">
            <w:pPr>
              <w:tabs>
                <w:tab w:val="left" w:pos="1134"/>
              </w:tabs>
              <w:spacing w:line="276" w:lineRule="auto"/>
              <w:jc w:val="both"/>
              <w:rPr>
                <w:rFonts w:cs="Arial"/>
                <w:sz w:val="24"/>
              </w:rPr>
            </w:pPr>
          </w:p>
        </w:tc>
      </w:tr>
      <w:tr w:rsidR="00011245" w:rsidRPr="00011245" w14:paraId="7419E7FE" w14:textId="77777777" w:rsidTr="0055409C">
        <w:tc>
          <w:tcPr>
            <w:tcW w:w="562" w:type="dxa"/>
          </w:tcPr>
          <w:p w14:paraId="307EE0A0" w14:textId="77777777" w:rsidR="00011245" w:rsidRPr="00011245" w:rsidRDefault="00011245" w:rsidP="006B5B19">
            <w:pPr>
              <w:pStyle w:val="PargrafodaLista"/>
              <w:numPr>
                <w:ilvl w:val="0"/>
                <w:numId w:val="11"/>
              </w:numPr>
              <w:suppressAutoHyphens w:val="0"/>
              <w:spacing w:line="276" w:lineRule="auto"/>
              <w:ind w:left="0" w:firstLine="0"/>
              <w:jc w:val="both"/>
              <w:rPr>
                <w:rFonts w:cs="Arial"/>
                <w:sz w:val="24"/>
              </w:rPr>
            </w:pPr>
          </w:p>
        </w:tc>
        <w:tc>
          <w:tcPr>
            <w:tcW w:w="3686" w:type="dxa"/>
          </w:tcPr>
          <w:p w14:paraId="0E7C3744" w14:textId="77777777" w:rsidR="00011245" w:rsidRPr="00011245" w:rsidRDefault="00011245" w:rsidP="00343B94">
            <w:pPr>
              <w:tabs>
                <w:tab w:val="left" w:pos="1134"/>
              </w:tabs>
              <w:spacing w:line="276" w:lineRule="auto"/>
              <w:jc w:val="both"/>
              <w:rPr>
                <w:rFonts w:cs="Arial"/>
                <w:sz w:val="24"/>
              </w:rPr>
            </w:pPr>
            <w:r w:rsidRPr="00011245">
              <w:rPr>
                <w:rFonts w:cs="Arial"/>
                <w:sz w:val="24"/>
              </w:rPr>
              <w:t>Multa de 10% sobre o valor global do contrato.</w:t>
            </w:r>
          </w:p>
        </w:tc>
        <w:tc>
          <w:tcPr>
            <w:tcW w:w="4252" w:type="dxa"/>
          </w:tcPr>
          <w:p w14:paraId="4E60D6B6" w14:textId="77777777" w:rsidR="00011245" w:rsidRPr="00011245" w:rsidRDefault="00011245" w:rsidP="00343B94">
            <w:pPr>
              <w:tabs>
                <w:tab w:val="left" w:pos="1134"/>
              </w:tabs>
              <w:spacing w:line="276" w:lineRule="auto"/>
              <w:jc w:val="both"/>
              <w:rPr>
                <w:rFonts w:cs="Arial"/>
                <w:sz w:val="24"/>
              </w:rPr>
            </w:pPr>
            <w:r w:rsidRPr="00011245">
              <w:rPr>
                <w:rFonts w:cs="Arial"/>
                <w:sz w:val="24"/>
              </w:rPr>
              <w:t>Qualquer infração (art. 156, § 3º).</w:t>
            </w:r>
          </w:p>
        </w:tc>
      </w:tr>
      <w:tr w:rsidR="00011245" w:rsidRPr="00011245" w14:paraId="4058CE71" w14:textId="77777777" w:rsidTr="0055409C">
        <w:tc>
          <w:tcPr>
            <w:tcW w:w="562" w:type="dxa"/>
          </w:tcPr>
          <w:p w14:paraId="20E60059" w14:textId="77777777" w:rsidR="00011245" w:rsidRPr="00011245" w:rsidRDefault="00011245" w:rsidP="006B5B19">
            <w:pPr>
              <w:pStyle w:val="PargrafodaLista"/>
              <w:numPr>
                <w:ilvl w:val="0"/>
                <w:numId w:val="11"/>
              </w:numPr>
              <w:suppressAutoHyphens w:val="0"/>
              <w:spacing w:line="276" w:lineRule="auto"/>
              <w:ind w:left="0" w:firstLine="0"/>
              <w:jc w:val="both"/>
              <w:rPr>
                <w:rFonts w:cs="Arial"/>
                <w:sz w:val="24"/>
              </w:rPr>
            </w:pPr>
          </w:p>
        </w:tc>
        <w:tc>
          <w:tcPr>
            <w:tcW w:w="3686" w:type="dxa"/>
          </w:tcPr>
          <w:p w14:paraId="32A82096" w14:textId="77777777" w:rsidR="00011245" w:rsidRPr="00011245" w:rsidRDefault="00011245" w:rsidP="00343B94">
            <w:pPr>
              <w:tabs>
                <w:tab w:val="left" w:pos="1134"/>
              </w:tabs>
              <w:spacing w:line="276" w:lineRule="auto"/>
              <w:jc w:val="both"/>
              <w:rPr>
                <w:rFonts w:cs="Arial"/>
                <w:sz w:val="24"/>
              </w:rPr>
            </w:pPr>
            <w:r w:rsidRPr="00011245">
              <w:rPr>
                <w:rFonts w:cs="Arial"/>
                <w:sz w:val="24"/>
              </w:rPr>
              <w:t>Impedimento de licitar e contratar no âmbito da Administração Pública direta e indireta do Município de Caibi, pelo prazo máximo de 3 (três) anos (art. 156, § 4º).</w:t>
            </w:r>
          </w:p>
        </w:tc>
        <w:tc>
          <w:tcPr>
            <w:tcW w:w="4252" w:type="dxa"/>
          </w:tcPr>
          <w:p w14:paraId="76F6F48E" w14:textId="77777777" w:rsidR="00011245" w:rsidRPr="00011245" w:rsidRDefault="00011245" w:rsidP="00343B94">
            <w:pPr>
              <w:tabs>
                <w:tab w:val="left" w:pos="1134"/>
              </w:tabs>
              <w:spacing w:line="276" w:lineRule="auto"/>
              <w:jc w:val="both"/>
              <w:rPr>
                <w:rFonts w:cs="Arial"/>
                <w:sz w:val="24"/>
              </w:rPr>
            </w:pPr>
            <w:r w:rsidRPr="00011245">
              <w:rPr>
                <w:rFonts w:cs="Arial"/>
                <w:sz w:val="24"/>
              </w:rPr>
              <w:t>II</w:t>
            </w:r>
          </w:p>
          <w:p w14:paraId="7B10D229" w14:textId="77777777" w:rsidR="00011245" w:rsidRPr="00011245" w:rsidRDefault="00011245" w:rsidP="00343B94">
            <w:pPr>
              <w:tabs>
                <w:tab w:val="left" w:pos="1134"/>
              </w:tabs>
              <w:spacing w:line="276" w:lineRule="auto"/>
              <w:jc w:val="both"/>
              <w:rPr>
                <w:rFonts w:cs="Arial"/>
                <w:sz w:val="24"/>
              </w:rPr>
            </w:pPr>
            <w:r w:rsidRPr="00011245">
              <w:rPr>
                <w:rFonts w:cs="Arial"/>
                <w:sz w:val="24"/>
              </w:rPr>
              <w:t>III</w:t>
            </w:r>
          </w:p>
          <w:p w14:paraId="4F5B625C" w14:textId="77777777" w:rsidR="00011245" w:rsidRPr="00011245" w:rsidRDefault="00011245" w:rsidP="00343B94">
            <w:pPr>
              <w:tabs>
                <w:tab w:val="left" w:pos="1134"/>
              </w:tabs>
              <w:spacing w:line="276" w:lineRule="auto"/>
              <w:jc w:val="both"/>
              <w:rPr>
                <w:rFonts w:cs="Arial"/>
                <w:sz w:val="24"/>
              </w:rPr>
            </w:pPr>
            <w:r w:rsidRPr="00011245">
              <w:rPr>
                <w:rFonts w:cs="Arial"/>
                <w:sz w:val="24"/>
              </w:rPr>
              <w:t>IV</w:t>
            </w:r>
          </w:p>
          <w:p w14:paraId="7FD939D0" w14:textId="77777777" w:rsidR="00011245" w:rsidRPr="00011245" w:rsidRDefault="00011245" w:rsidP="00343B94">
            <w:pPr>
              <w:tabs>
                <w:tab w:val="left" w:pos="1134"/>
              </w:tabs>
              <w:spacing w:line="276" w:lineRule="auto"/>
              <w:jc w:val="both"/>
              <w:rPr>
                <w:rFonts w:cs="Arial"/>
                <w:sz w:val="24"/>
              </w:rPr>
            </w:pPr>
            <w:r w:rsidRPr="00011245">
              <w:rPr>
                <w:rFonts w:cs="Arial"/>
                <w:sz w:val="24"/>
              </w:rPr>
              <w:t>V</w:t>
            </w:r>
          </w:p>
          <w:p w14:paraId="4B8BCAF6" w14:textId="77777777" w:rsidR="00011245" w:rsidRPr="00011245" w:rsidRDefault="00011245" w:rsidP="00343B94">
            <w:pPr>
              <w:tabs>
                <w:tab w:val="left" w:pos="1134"/>
              </w:tabs>
              <w:spacing w:line="276" w:lineRule="auto"/>
              <w:jc w:val="both"/>
              <w:rPr>
                <w:rFonts w:cs="Arial"/>
                <w:sz w:val="24"/>
              </w:rPr>
            </w:pPr>
            <w:r w:rsidRPr="00011245">
              <w:rPr>
                <w:rFonts w:cs="Arial"/>
                <w:sz w:val="24"/>
              </w:rPr>
              <w:t>VI</w:t>
            </w:r>
          </w:p>
          <w:p w14:paraId="4CF61682" w14:textId="77777777" w:rsidR="00011245" w:rsidRPr="00011245" w:rsidRDefault="00011245" w:rsidP="00343B94">
            <w:pPr>
              <w:tabs>
                <w:tab w:val="left" w:pos="1134"/>
              </w:tabs>
              <w:spacing w:line="276" w:lineRule="auto"/>
              <w:jc w:val="both"/>
              <w:rPr>
                <w:rFonts w:cs="Arial"/>
                <w:sz w:val="24"/>
              </w:rPr>
            </w:pPr>
            <w:r w:rsidRPr="00011245">
              <w:rPr>
                <w:rFonts w:cs="Arial"/>
                <w:sz w:val="24"/>
              </w:rPr>
              <w:t>VII</w:t>
            </w:r>
          </w:p>
          <w:p w14:paraId="17CA5C96" w14:textId="77777777" w:rsidR="00011245" w:rsidRPr="00011245" w:rsidRDefault="00011245" w:rsidP="00343B94">
            <w:pPr>
              <w:tabs>
                <w:tab w:val="left" w:pos="1134"/>
              </w:tabs>
              <w:spacing w:line="276" w:lineRule="auto"/>
              <w:jc w:val="both"/>
              <w:rPr>
                <w:rFonts w:cs="Arial"/>
                <w:sz w:val="24"/>
              </w:rPr>
            </w:pPr>
          </w:p>
          <w:p w14:paraId="494E946C" w14:textId="77777777" w:rsidR="00011245" w:rsidRPr="00011245" w:rsidRDefault="00011245" w:rsidP="00343B94">
            <w:pPr>
              <w:tabs>
                <w:tab w:val="left" w:pos="1134"/>
              </w:tabs>
              <w:spacing w:line="276" w:lineRule="auto"/>
              <w:jc w:val="both"/>
              <w:rPr>
                <w:rFonts w:cs="Arial"/>
                <w:sz w:val="24"/>
              </w:rPr>
            </w:pPr>
            <w:r w:rsidRPr="00011245">
              <w:rPr>
                <w:rFonts w:cs="Arial"/>
                <w:sz w:val="24"/>
              </w:rPr>
              <w:t>Obs. 1: Quando não se justificar a imposição de penalidade mais grave.</w:t>
            </w:r>
          </w:p>
          <w:p w14:paraId="66A0DA55" w14:textId="77777777" w:rsidR="00011245" w:rsidRPr="00011245" w:rsidRDefault="00011245" w:rsidP="00343B94">
            <w:pPr>
              <w:tabs>
                <w:tab w:val="left" w:pos="1134"/>
              </w:tabs>
              <w:spacing w:line="276" w:lineRule="auto"/>
              <w:jc w:val="both"/>
              <w:rPr>
                <w:rFonts w:cs="Arial"/>
                <w:sz w:val="24"/>
              </w:rPr>
            </w:pPr>
            <w:r w:rsidRPr="00011245">
              <w:rPr>
                <w:rFonts w:cs="Arial"/>
                <w:sz w:val="24"/>
              </w:rPr>
              <w:t>Obs. 2: Pode ser aplicada cumulativamente com multa (art. 156, § 7º).</w:t>
            </w:r>
          </w:p>
          <w:p w14:paraId="43E4ECAF" w14:textId="77777777" w:rsidR="00011245" w:rsidRPr="00011245" w:rsidRDefault="00011245" w:rsidP="00343B94">
            <w:pPr>
              <w:tabs>
                <w:tab w:val="left" w:pos="1134"/>
              </w:tabs>
              <w:spacing w:line="276" w:lineRule="auto"/>
              <w:jc w:val="both"/>
              <w:rPr>
                <w:rFonts w:cs="Arial"/>
                <w:sz w:val="24"/>
              </w:rPr>
            </w:pPr>
          </w:p>
        </w:tc>
      </w:tr>
      <w:tr w:rsidR="00011245" w:rsidRPr="00011245" w14:paraId="1332AA8D" w14:textId="77777777" w:rsidTr="0055409C">
        <w:tc>
          <w:tcPr>
            <w:tcW w:w="562" w:type="dxa"/>
          </w:tcPr>
          <w:p w14:paraId="29F488DD" w14:textId="77777777" w:rsidR="00011245" w:rsidRPr="00011245" w:rsidRDefault="00011245" w:rsidP="006B5B19">
            <w:pPr>
              <w:pStyle w:val="PargrafodaLista"/>
              <w:numPr>
                <w:ilvl w:val="0"/>
                <w:numId w:val="11"/>
              </w:numPr>
              <w:suppressAutoHyphens w:val="0"/>
              <w:spacing w:line="276" w:lineRule="auto"/>
              <w:ind w:left="0" w:firstLine="0"/>
              <w:jc w:val="both"/>
              <w:rPr>
                <w:rFonts w:cs="Arial"/>
                <w:sz w:val="24"/>
              </w:rPr>
            </w:pPr>
          </w:p>
        </w:tc>
        <w:tc>
          <w:tcPr>
            <w:tcW w:w="3686" w:type="dxa"/>
          </w:tcPr>
          <w:p w14:paraId="25334886" w14:textId="77777777" w:rsidR="00011245" w:rsidRPr="00011245" w:rsidRDefault="00011245" w:rsidP="00343B94">
            <w:pPr>
              <w:tabs>
                <w:tab w:val="left" w:pos="1134"/>
              </w:tabs>
              <w:spacing w:line="276" w:lineRule="auto"/>
              <w:jc w:val="both"/>
              <w:rPr>
                <w:rFonts w:cs="Arial"/>
                <w:sz w:val="24"/>
              </w:rPr>
            </w:pPr>
            <w:r w:rsidRPr="00011245">
              <w:rPr>
                <w:rFonts w:cs="Arial"/>
                <w:sz w:val="24"/>
              </w:rPr>
              <w:t>Declaração de inidoneidade para licitar ou contratar no âmbito da Administração Pública direta e indireta de todos os entes federativos, pelo prazo mínimo de 3 (três) anos e máximo de 6 (seis) anos (art. 156, § 5º).</w:t>
            </w:r>
          </w:p>
        </w:tc>
        <w:tc>
          <w:tcPr>
            <w:tcW w:w="4252" w:type="dxa"/>
          </w:tcPr>
          <w:p w14:paraId="3B720609" w14:textId="77777777" w:rsidR="00011245" w:rsidRPr="00011245" w:rsidRDefault="00011245" w:rsidP="00343B94">
            <w:pPr>
              <w:tabs>
                <w:tab w:val="left" w:pos="1134"/>
              </w:tabs>
              <w:spacing w:line="276" w:lineRule="auto"/>
              <w:jc w:val="both"/>
              <w:rPr>
                <w:rFonts w:cs="Arial"/>
                <w:sz w:val="24"/>
              </w:rPr>
            </w:pPr>
            <w:r w:rsidRPr="00011245">
              <w:rPr>
                <w:rFonts w:cs="Arial"/>
                <w:sz w:val="24"/>
              </w:rPr>
              <w:t>VIII</w:t>
            </w:r>
          </w:p>
          <w:p w14:paraId="205E5A71" w14:textId="77777777" w:rsidR="00011245" w:rsidRPr="00011245" w:rsidRDefault="00011245" w:rsidP="00343B94">
            <w:pPr>
              <w:tabs>
                <w:tab w:val="left" w:pos="1134"/>
              </w:tabs>
              <w:spacing w:line="276" w:lineRule="auto"/>
              <w:jc w:val="both"/>
              <w:rPr>
                <w:rFonts w:cs="Arial"/>
                <w:sz w:val="24"/>
              </w:rPr>
            </w:pPr>
            <w:r w:rsidRPr="00011245">
              <w:rPr>
                <w:rFonts w:cs="Arial"/>
                <w:sz w:val="24"/>
              </w:rPr>
              <w:t>IX</w:t>
            </w:r>
          </w:p>
          <w:p w14:paraId="5EC06C5A" w14:textId="77777777" w:rsidR="00011245" w:rsidRPr="00011245" w:rsidRDefault="00011245" w:rsidP="00343B94">
            <w:pPr>
              <w:tabs>
                <w:tab w:val="left" w:pos="1134"/>
              </w:tabs>
              <w:spacing w:line="276" w:lineRule="auto"/>
              <w:jc w:val="both"/>
              <w:rPr>
                <w:rFonts w:cs="Arial"/>
                <w:sz w:val="24"/>
              </w:rPr>
            </w:pPr>
            <w:r w:rsidRPr="00011245">
              <w:rPr>
                <w:rFonts w:cs="Arial"/>
                <w:sz w:val="24"/>
              </w:rPr>
              <w:t>X</w:t>
            </w:r>
          </w:p>
          <w:p w14:paraId="1709A798" w14:textId="77777777" w:rsidR="00011245" w:rsidRPr="00011245" w:rsidRDefault="00011245" w:rsidP="00343B94">
            <w:pPr>
              <w:tabs>
                <w:tab w:val="left" w:pos="1134"/>
              </w:tabs>
              <w:spacing w:line="276" w:lineRule="auto"/>
              <w:jc w:val="both"/>
              <w:rPr>
                <w:rFonts w:cs="Arial"/>
                <w:sz w:val="24"/>
              </w:rPr>
            </w:pPr>
            <w:r w:rsidRPr="00011245">
              <w:rPr>
                <w:rFonts w:cs="Arial"/>
                <w:sz w:val="24"/>
              </w:rPr>
              <w:t>XI</w:t>
            </w:r>
          </w:p>
          <w:p w14:paraId="686F1F19" w14:textId="77777777" w:rsidR="00011245" w:rsidRPr="00011245" w:rsidRDefault="00011245" w:rsidP="00343B94">
            <w:pPr>
              <w:tabs>
                <w:tab w:val="left" w:pos="1134"/>
              </w:tabs>
              <w:spacing w:line="276" w:lineRule="auto"/>
              <w:jc w:val="both"/>
              <w:rPr>
                <w:rFonts w:cs="Arial"/>
                <w:sz w:val="24"/>
              </w:rPr>
            </w:pPr>
            <w:r w:rsidRPr="00011245">
              <w:rPr>
                <w:rFonts w:cs="Arial"/>
                <w:sz w:val="24"/>
              </w:rPr>
              <w:t>XII</w:t>
            </w:r>
          </w:p>
          <w:p w14:paraId="0A08FAB8" w14:textId="77777777" w:rsidR="00011245" w:rsidRPr="00011245" w:rsidRDefault="00011245" w:rsidP="00343B94">
            <w:pPr>
              <w:tabs>
                <w:tab w:val="left" w:pos="1134"/>
              </w:tabs>
              <w:spacing w:line="276" w:lineRule="auto"/>
              <w:jc w:val="both"/>
              <w:rPr>
                <w:rFonts w:cs="Arial"/>
                <w:sz w:val="24"/>
              </w:rPr>
            </w:pPr>
          </w:p>
          <w:p w14:paraId="15872942" w14:textId="77777777" w:rsidR="00011245" w:rsidRPr="00011245" w:rsidRDefault="00011245" w:rsidP="00343B94">
            <w:pPr>
              <w:tabs>
                <w:tab w:val="left" w:pos="1134"/>
              </w:tabs>
              <w:spacing w:line="276" w:lineRule="auto"/>
              <w:jc w:val="both"/>
              <w:rPr>
                <w:rFonts w:cs="Arial"/>
                <w:sz w:val="24"/>
              </w:rPr>
            </w:pPr>
            <w:r w:rsidRPr="00011245">
              <w:rPr>
                <w:rFonts w:cs="Arial"/>
                <w:sz w:val="24"/>
              </w:rPr>
              <w:t>Obs. 1: Pode ser aplicada cumulativamente com multa (art. 156, § 7º).</w:t>
            </w:r>
          </w:p>
          <w:p w14:paraId="7D46763B" w14:textId="77777777" w:rsidR="00011245" w:rsidRPr="00011245" w:rsidRDefault="00011245" w:rsidP="00343B94">
            <w:pPr>
              <w:tabs>
                <w:tab w:val="left" w:pos="1134"/>
              </w:tabs>
              <w:spacing w:line="276" w:lineRule="auto"/>
              <w:jc w:val="both"/>
              <w:rPr>
                <w:rFonts w:cs="Arial"/>
                <w:sz w:val="24"/>
              </w:rPr>
            </w:pPr>
          </w:p>
        </w:tc>
      </w:tr>
    </w:tbl>
    <w:p w14:paraId="19C5931B" w14:textId="77777777" w:rsidR="00011245" w:rsidRPr="00011245" w:rsidRDefault="00011245" w:rsidP="00343B94">
      <w:pPr>
        <w:tabs>
          <w:tab w:val="left" w:pos="1134"/>
        </w:tabs>
        <w:spacing w:line="276" w:lineRule="auto"/>
        <w:jc w:val="both"/>
        <w:rPr>
          <w:rFonts w:cs="Arial"/>
          <w:b/>
          <w:sz w:val="24"/>
        </w:rPr>
      </w:pPr>
    </w:p>
    <w:p w14:paraId="4BA928E8" w14:textId="3F994A1B" w:rsidR="00011245" w:rsidRPr="00011245" w:rsidRDefault="006B5B19" w:rsidP="00343B94">
      <w:pPr>
        <w:tabs>
          <w:tab w:val="left" w:pos="1134"/>
        </w:tabs>
        <w:spacing w:line="276" w:lineRule="auto"/>
        <w:jc w:val="both"/>
        <w:rPr>
          <w:rFonts w:cs="Arial"/>
          <w:sz w:val="24"/>
        </w:rPr>
      </w:pPr>
      <w:r w:rsidRPr="00DA6A1B">
        <w:rPr>
          <w:rFonts w:cs="Arial"/>
          <w:bCs/>
          <w:sz w:val="24"/>
        </w:rPr>
        <w:lastRenderedPageBreak/>
        <w:t>12</w:t>
      </w:r>
      <w:r w:rsidR="00011245" w:rsidRPr="00DA6A1B">
        <w:rPr>
          <w:rFonts w:cs="Arial"/>
          <w:bCs/>
          <w:sz w:val="24"/>
        </w:rPr>
        <w:t>.3</w:t>
      </w:r>
      <w:r w:rsidRPr="00DA6A1B">
        <w:rPr>
          <w:rFonts w:cs="Arial"/>
          <w:bCs/>
          <w:sz w:val="24"/>
        </w:rPr>
        <w:t>)</w:t>
      </w:r>
      <w:r w:rsidR="00011245" w:rsidRPr="00011245">
        <w:rPr>
          <w:rFonts w:cs="Arial"/>
          <w:sz w:val="24"/>
        </w:rPr>
        <w:t xml:space="preserve"> Na aplicação das sanções serão considerados (art. 156, § 1º da Lei nº 14.133/2021):</w:t>
      </w:r>
    </w:p>
    <w:p w14:paraId="33932BAB" w14:textId="77777777" w:rsidR="00011245" w:rsidRPr="00011245" w:rsidRDefault="00011245" w:rsidP="006B5B19">
      <w:pPr>
        <w:pStyle w:val="PargrafodaLista"/>
        <w:numPr>
          <w:ilvl w:val="0"/>
          <w:numId w:val="12"/>
        </w:numPr>
        <w:tabs>
          <w:tab w:val="left" w:pos="1134"/>
        </w:tabs>
        <w:suppressAutoHyphens w:val="0"/>
        <w:spacing w:after="160" w:line="276" w:lineRule="auto"/>
        <w:ind w:left="0" w:firstLine="0"/>
        <w:jc w:val="both"/>
        <w:rPr>
          <w:rFonts w:cs="Arial"/>
          <w:sz w:val="24"/>
        </w:rPr>
      </w:pPr>
      <w:r w:rsidRPr="00011245">
        <w:rPr>
          <w:rFonts w:cs="Arial"/>
          <w:sz w:val="24"/>
        </w:rPr>
        <w:t>A natureza e a gravidade da infração cometida;</w:t>
      </w:r>
    </w:p>
    <w:p w14:paraId="2FFEFB5D" w14:textId="77777777" w:rsidR="00011245" w:rsidRPr="00011245" w:rsidRDefault="00011245" w:rsidP="006B5B19">
      <w:pPr>
        <w:pStyle w:val="PargrafodaLista"/>
        <w:numPr>
          <w:ilvl w:val="0"/>
          <w:numId w:val="12"/>
        </w:numPr>
        <w:tabs>
          <w:tab w:val="left" w:pos="1134"/>
        </w:tabs>
        <w:suppressAutoHyphens w:val="0"/>
        <w:spacing w:after="160" w:line="276" w:lineRule="auto"/>
        <w:ind w:left="0" w:firstLine="0"/>
        <w:jc w:val="both"/>
        <w:rPr>
          <w:rFonts w:cs="Arial"/>
          <w:sz w:val="24"/>
        </w:rPr>
      </w:pPr>
      <w:r w:rsidRPr="00011245">
        <w:rPr>
          <w:rFonts w:cs="Arial"/>
          <w:sz w:val="24"/>
        </w:rPr>
        <w:t>As peculiaridades do caso concreto;</w:t>
      </w:r>
    </w:p>
    <w:p w14:paraId="63FDFA1F" w14:textId="77777777" w:rsidR="00011245" w:rsidRPr="00011245" w:rsidRDefault="00011245" w:rsidP="006B5B19">
      <w:pPr>
        <w:pStyle w:val="PargrafodaLista"/>
        <w:numPr>
          <w:ilvl w:val="0"/>
          <w:numId w:val="12"/>
        </w:numPr>
        <w:tabs>
          <w:tab w:val="left" w:pos="1134"/>
        </w:tabs>
        <w:suppressAutoHyphens w:val="0"/>
        <w:spacing w:after="160" w:line="276" w:lineRule="auto"/>
        <w:ind w:left="0" w:firstLine="0"/>
        <w:jc w:val="both"/>
        <w:rPr>
          <w:rFonts w:cs="Arial"/>
          <w:sz w:val="24"/>
        </w:rPr>
      </w:pPr>
      <w:r w:rsidRPr="00011245">
        <w:rPr>
          <w:rFonts w:cs="Arial"/>
          <w:sz w:val="24"/>
        </w:rPr>
        <w:t>As circunstâncias agravantes ou atenuantes;</w:t>
      </w:r>
    </w:p>
    <w:p w14:paraId="21716136" w14:textId="77777777" w:rsidR="00011245" w:rsidRPr="00011245" w:rsidRDefault="00011245" w:rsidP="006B5B19">
      <w:pPr>
        <w:pStyle w:val="PargrafodaLista"/>
        <w:numPr>
          <w:ilvl w:val="0"/>
          <w:numId w:val="12"/>
        </w:numPr>
        <w:tabs>
          <w:tab w:val="left" w:pos="1134"/>
        </w:tabs>
        <w:suppressAutoHyphens w:val="0"/>
        <w:spacing w:after="160" w:line="276" w:lineRule="auto"/>
        <w:ind w:left="0" w:firstLine="0"/>
        <w:jc w:val="both"/>
        <w:rPr>
          <w:rFonts w:cs="Arial"/>
          <w:sz w:val="24"/>
        </w:rPr>
      </w:pPr>
      <w:r w:rsidRPr="00011245">
        <w:rPr>
          <w:rFonts w:cs="Arial"/>
          <w:sz w:val="24"/>
        </w:rPr>
        <w:t>Os danos que dela provierem para a Administração Pública;</w:t>
      </w:r>
    </w:p>
    <w:p w14:paraId="15AB2851" w14:textId="77777777" w:rsidR="00011245" w:rsidRPr="00011245" w:rsidRDefault="00011245" w:rsidP="006B5B19">
      <w:pPr>
        <w:pStyle w:val="PargrafodaLista"/>
        <w:numPr>
          <w:ilvl w:val="0"/>
          <w:numId w:val="12"/>
        </w:numPr>
        <w:tabs>
          <w:tab w:val="left" w:pos="1134"/>
        </w:tabs>
        <w:suppressAutoHyphens w:val="0"/>
        <w:spacing w:after="160" w:line="276" w:lineRule="auto"/>
        <w:ind w:left="0" w:firstLine="0"/>
        <w:jc w:val="both"/>
        <w:rPr>
          <w:rFonts w:cs="Arial"/>
          <w:sz w:val="24"/>
        </w:rPr>
      </w:pPr>
      <w:r w:rsidRPr="00011245">
        <w:rPr>
          <w:rFonts w:cs="Arial"/>
          <w:sz w:val="24"/>
        </w:rPr>
        <w:t>A implantação ou o aperfeiçoamento de programa de integridade, conforme normas e orientações dos órgãos de controle.</w:t>
      </w:r>
    </w:p>
    <w:p w14:paraId="62365AC7" w14:textId="5ADB8A8C" w:rsidR="00011245" w:rsidRPr="00011245" w:rsidRDefault="006B5B19" w:rsidP="00343B94">
      <w:pPr>
        <w:tabs>
          <w:tab w:val="left" w:pos="1134"/>
        </w:tabs>
        <w:spacing w:line="276" w:lineRule="auto"/>
        <w:jc w:val="both"/>
        <w:rPr>
          <w:rFonts w:cs="Arial"/>
          <w:sz w:val="24"/>
        </w:rPr>
      </w:pPr>
      <w:r w:rsidRPr="00DA6A1B">
        <w:rPr>
          <w:rFonts w:cs="Arial"/>
          <w:bCs/>
          <w:sz w:val="24"/>
        </w:rPr>
        <w:t>12</w:t>
      </w:r>
      <w:r w:rsidR="00011245" w:rsidRPr="00DA6A1B">
        <w:rPr>
          <w:rFonts w:cs="Arial"/>
          <w:bCs/>
          <w:sz w:val="24"/>
        </w:rPr>
        <w:t>.4</w:t>
      </w:r>
      <w:r w:rsidRPr="00DA6A1B">
        <w:rPr>
          <w:rFonts w:cs="Arial"/>
          <w:bCs/>
          <w:sz w:val="24"/>
        </w:rPr>
        <w:t>)</w:t>
      </w:r>
      <w:r w:rsidR="00011245" w:rsidRPr="00011245">
        <w:rPr>
          <w:rFonts w:cs="Arial"/>
          <w:sz w:val="24"/>
        </w:rPr>
        <w:t xml:space="preserve"> Para aplicação das sanções (arts. 156, § 6º, I, 157 e 158 da Lei nº 14.133/2021):</w:t>
      </w:r>
    </w:p>
    <w:p w14:paraId="5A457CB4" w14:textId="77777777" w:rsidR="00011245" w:rsidRPr="00011245" w:rsidRDefault="00011245" w:rsidP="006B5B19">
      <w:pPr>
        <w:pStyle w:val="PargrafodaLista"/>
        <w:numPr>
          <w:ilvl w:val="0"/>
          <w:numId w:val="13"/>
        </w:numPr>
        <w:tabs>
          <w:tab w:val="left" w:pos="1134"/>
        </w:tabs>
        <w:suppressAutoHyphens w:val="0"/>
        <w:spacing w:after="160" w:line="276" w:lineRule="auto"/>
        <w:ind w:left="0" w:firstLine="0"/>
        <w:jc w:val="both"/>
        <w:rPr>
          <w:rFonts w:cs="Arial"/>
          <w:sz w:val="24"/>
        </w:rPr>
      </w:pPr>
      <w:r w:rsidRPr="00011245">
        <w:rPr>
          <w:rFonts w:cs="Arial"/>
          <w:sz w:val="24"/>
        </w:rPr>
        <w:t>Inciso II do item 21.1: será facultada a defesa do interessado no prazo de 15 (quinze) dias úteis, contado da data de sua intimação;</w:t>
      </w:r>
    </w:p>
    <w:p w14:paraId="36CDDB42" w14:textId="77777777" w:rsidR="00011245" w:rsidRPr="00011245" w:rsidRDefault="00011245" w:rsidP="006B5B19">
      <w:pPr>
        <w:pStyle w:val="PargrafodaLista"/>
        <w:numPr>
          <w:ilvl w:val="0"/>
          <w:numId w:val="13"/>
        </w:numPr>
        <w:tabs>
          <w:tab w:val="left" w:pos="1134"/>
        </w:tabs>
        <w:suppressAutoHyphens w:val="0"/>
        <w:spacing w:after="160" w:line="276" w:lineRule="auto"/>
        <w:ind w:left="0" w:firstLine="0"/>
        <w:jc w:val="both"/>
        <w:rPr>
          <w:rFonts w:cs="Arial"/>
          <w:sz w:val="24"/>
        </w:rPr>
      </w:pPr>
      <w:r w:rsidRPr="00011245">
        <w:rPr>
          <w:rFonts w:cs="Arial"/>
          <w:sz w:val="24"/>
        </w:rPr>
        <w:t xml:space="preserve">Incisos III e IV do item 21.1: </w:t>
      </w:r>
    </w:p>
    <w:p w14:paraId="126152F6" w14:textId="77777777" w:rsidR="00011245" w:rsidRPr="00011245" w:rsidRDefault="00011245" w:rsidP="006B5B19">
      <w:pPr>
        <w:pStyle w:val="PargrafodaLista"/>
        <w:numPr>
          <w:ilvl w:val="1"/>
          <w:numId w:val="13"/>
        </w:numPr>
        <w:tabs>
          <w:tab w:val="left" w:pos="1701"/>
        </w:tabs>
        <w:suppressAutoHyphens w:val="0"/>
        <w:spacing w:after="160" w:line="276" w:lineRule="auto"/>
        <w:ind w:left="0" w:firstLine="0"/>
        <w:jc w:val="both"/>
        <w:rPr>
          <w:rFonts w:cs="Arial"/>
          <w:sz w:val="24"/>
        </w:rPr>
      </w:pPr>
      <w:r w:rsidRPr="00011245">
        <w:rPr>
          <w:rFonts w:cs="Arial"/>
          <w:sz w:val="24"/>
        </w:rPr>
        <w:t>Instauração de processo de responsabilização, a ser conduzido por comissão composta de 2 (dois) ou mais servidores estáveis, que avaliará fatos e circunstâncias conhecidos;</w:t>
      </w:r>
    </w:p>
    <w:p w14:paraId="3AB874FE" w14:textId="77777777" w:rsidR="00011245" w:rsidRPr="00011245" w:rsidRDefault="00011245" w:rsidP="006B5B19">
      <w:pPr>
        <w:pStyle w:val="PargrafodaLista"/>
        <w:numPr>
          <w:ilvl w:val="1"/>
          <w:numId w:val="13"/>
        </w:numPr>
        <w:tabs>
          <w:tab w:val="left" w:pos="1701"/>
        </w:tabs>
        <w:suppressAutoHyphens w:val="0"/>
        <w:spacing w:after="160" w:line="276" w:lineRule="auto"/>
        <w:ind w:left="0" w:firstLine="0"/>
        <w:jc w:val="both"/>
        <w:rPr>
          <w:rFonts w:cs="Arial"/>
          <w:sz w:val="24"/>
        </w:rPr>
      </w:pPr>
      <w:r w:rsidRPr="00011245">
        <w:rPr>
          <w:rFonts w:cs="Arial"/>
          <w:sz w:val="24"/>
        </w:rPr>
        <w:t>O licitante ou o contratado será intimada para, no prazo de 15 (quinze) dias úteis, contado da data de intimação, apresentar defesa escrita e especificar as provas que pretenda produzir;</w:t>
      </w:r>
    </w:p>
    <w:p w14:paraId="516D1501" w14:textId="77777777" w:rsidR="00011245" w:rsidRPr="00011245" w:rsidRDefault="00011245" w:rsidP="006B5B19">
      <w:pPr>
        <w:pStyle w:val="PargrafodaLista"/>
        <w:numPr>
          <w:ilvl w:val="1"/>
          <w:numId w:val="13"/>
        </w:numPr>
        <w:tabs>
          <w:tab w:val="left" w:pos="1701"/>
        </w:tabs>
        <w:suppressAutoHyphens w:val="0"/>
        <w:spacing w:after="160" w:line="276" w:lineRule="auto"/>
        <w:ind w:left="0" w:firstLine="0"/>
        <w:jc w:val="both"/>
        <w:rPr>
          <w:rFonts w:cs="Arial"/>
          <w:sz w:val="24"/>
        </w:rPr>
      </w:pPr>
      <w:r w:rsidRPr="00011245">
        <w:rPr>
          <w:rFonts w:cs="Arial"/>
          <w:sz w:val="24"/>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60CBB44F" w14:textId="77777777" w:rsidR="00011245" w:rsidRPr="00011245" w:rsidRDefault="00011245" w:rsidP="006B5B19">
      <w:pPr>
        <w:pStyle w:val="PargrafodaLista"/>
        <w:numPr>
          <w:ilvl w:val="1"/>
          <w:numId w:val="13"/>
        </w:numPr>
        <w:tabs>
          <w:tab w:val="left" w:pos="1701"/>
        </w:tabs>
        <w:suppressAutoHyphens w:val="0"/>
        <w:spacing w:after="160" w:line="276" w:lineRule="auto"/>
        <w:ind w:left="0" w:firstLine="0"/>
        <w:jc w:val="both"/>
        <w:rPr>
          <w:rFonts w:cs="Arial"/>
          <w:sz w:val="24"/>
        </w:rPr>
      </w:pPr>
      <w:r w:rsidRPr="00011245">
        <w:rPr>
          <w:rFonts w:cs="Arial"/>
          <w:sz w:val="24"/>
        </w:rPr>
        <w:t>Serão indeferidas pela comissão, mediante decisão fundamentada, provas ilícitas, impertinentes, desnecessárias, protelatórias ou intempestivas;</w:t>
      </w:r>
    </w:p>
    <w:p w14:paraId="01D11897" w14:textId="77777777" w:rsidR="00011245" w:rsidRPr="00011245" w:rsidRDefault="00011245" w:rsidP="006B5B19">
      <w:pPr>
        <w:pStyle w:val="PargrafodaLista"/>
        <w:numPr>
          <w:ilvl w:val="1"/>
          <w:numId w:val="13"/>
        </w:numPr>
        <w:tabs>
          <w:tab w:val="left" w:pos="1701"/>
        </w:tabs>
        <w:suppressAutoHyphens w:val="0"/>
        <w:spacing w:after="160" w:line="276" w:lineRule="auto"/>
        <w:ind w:left="0" w:firstLine="0"/>
        <w:jc w:val="both"/>
        <w:rPr>
          <w:rFonts w:cs="Arial"/>
          <w:sz w:val="24"/>
        </w:rPr>
      </w:pPr>
      <w:r w:rsidRPr="00011245">
        <w:rPr>
          <w:rFonts w:cs="Arial"/>
          <w:sz w:val="24"/>
        </w:rPr>
        <w:t>A sanção prevista no inciso IV do item 23.1 será precedida de análise jurídica e será de competência exclusiva de secretário municipal (art. 156, § 6º, I da Lei nº 14.133/2021);</w:t>
      </w:r>
    </w:p>
    <w:p w14:paraId="4DA8FCD2" w14:textId="77777777" w:rsidR="00011245" w:rsidRPr="00011245" w:rsidRDefault="00011245" w:rsidP="006B5B19">
      <w:pPr>
        <w:pStyle w:val="PargrafodaLista"/>
        <w:numPr>
          <w:ilvl w:val="1"/>
          <w:numId w:val="13"/>
        </w:numPr>
        <w:tabs>
          <w:tab w:val="left" w:pos="1701"/>
        </w:tabs>
        <w:suppressAutoHyphens w:val="0"/>
        <w:spacing w:after="160" w:line="276" w:lineRule="auto"/>
        <w:ind w:left="0" w:firstLine="0"/>
        <w:jc w:val="both"/>
        <w:rPr>
          <w:rFonts w:cs="Arial"/>
          <w:sz w:val="24"/>
        </w:rPr>
      </w:pPr>
      <w:r w:rsidRPr="00011245">
        <w:rPr>
          <w:rFonts w:cs="Arial"/>
          <w:sz w:val="24"/>
        </w:rPr>
        <w:t>A prescrição ocorrerá em 5 (cinco) anos, contados da ciência da infração pela Administração Pública Municipal, e será:</w:t>
      </w:r>
    </w:p>
    <w:p w14:paraId="66F7E552" w14:textId="77777777" w:rsidR="00011245" w:rsidRPr="00011245" w:rsidRDefault="00011245" w:rsidP="006B5B19">
      <w:pPr>
        <w:pStyle w:val="PargrafodaLista"/>
        <w:numPr>
          <w:ilvl w:val="2"/>
          <w:numId w:val="13"/>
        </w:numPr>
        <w:tabs>
          <w:tab w:val="left" w:pos="2268"/>
        </w:tabs>
        <w:suppressAutoHyphens w:val="0"/>
        <w:spacing w:after="160" w:line="276" w:lineRule="auto"/>
        <w:ind w:left="0" w:firstLine="0"/>
        <w:jc w:val="both"/>
        <w:rPr>
          <w:rFonts w:cs="Arial"/>
          <w:sz w:val="24"/>
        </w:rPr>
      </w:pPr>
      <w:r w:rsidRPr="00011245">
        <w:rPr>
          <w:rFonts w:cs="Arial"/>
          <w:sz w:val="24"/>
        </w:rPr>
        <w:t>Interrompida pela instauração do processo de responsabilização a que se refere este item;</w:t>
      </w:r>
    </w:p>
    <w:p w14:paraId="4F25743F" w14:textId="77777777" w:rsidR="00011245" w:rsidRPr="00011245" w:rsidRDefault="00011245" w:rsidP="006B5B19">
      <w:pPr>
        <w:pStyle w:val="PargrafodaLista"/>
        <w:numPr>
          <w:ilvl w:val="2"/>
          <w:numId w:val="13"/>
        </w:numPr>
        <w:tabs>
          <w:tab w:val="left" w:pos="2268"/>
        </w:tabs>
        <w:suppressAutoHyphens w:val="0"/>
        <w:spacing w:after="160" w:line="276" w:lineRule="auto"/>
        <w:ind w:left="0" w:firstLine="0"/>
        <w:jc w:val="both"/>
        <w:rPr>
          <w:rFonts w:cs="Arial"/>
          <w:sz w:val="24"/>
        </w:rPr>
      </w:pPr>
      <w:r w:rsidRPr="00011245">
        <w:rPr>
          <w:rFonts w:cs="Arial"/>
          <w:sz w:val="24"/>
        </w:rPr>
        <w:t>Suspensa pela celebração de acordo de leniência previsto na </w:t>
      </w:r>
      <w:hyperlink r:id="rId38" w:history="1">
        <w:r w:rsidRPr="00011245">
          <w:rPr>
            <w:rStyle w:val="Hyperlink"/>
            <w:rFonts w:eastAsia="Calibri" w:cs="Arial"/>
            <w:color w:val="auto"/>
            <w:sz w:val="24"/>
          </w:rPr>
          <w:t>Lei nº 12.846, de 1º de agosto de 2013</w:t>
        </w:r>
      </w:hyperlink>
      <w:r w:rsidRPr="00011245">
        <w:rPr>
          <w:rFonts w:cs="Arial"/>
          <w:sz w:val="24"/>
        </w:rPr>
        <w:t xml:space="preserve"> – Dispõe sobre a responsabilização administrativa e civil de pessoas jurídicas pela prática de atos contra a administração pública, nacional ou estrangeira, e dá outras providências; </w:t>
      </w:r>
    </w:p>
    <w:p w14:paraId="6AE97F95" w14:textId="77777777" w:rsidR="00011245" w:rsidRPr="00011245" w:rsidRDefault="00011245" w:rsidP="006B5B19">
      <w:pPr>
        <w:pStyle w:val="PargrafodaLista"/>
        <w:numPr>
          <w:ilvl w:val="2"/>
          <w:numId w:val="13"/>
        </w:numPr>
        <w:tabs>
          <w:tab w:val="left" w:pos="2268"/>
        </w:tabs>
        <w:suppressAutoHyphens w:val="0"/>
        <w:spacing w:after="160" w:line="276" w:lineRule="auto"/>
        <w:ind w:left="0" w:firstLine="0"/>
        <w:jc w:val="both"/>
        <w:rPr>
          <w:rFonts w:cs="Arial"/>
          <w:sz w:val="24"/>
        </w:rPr>
      </w:pPr>
      <w:r w:rsidRPr="00011245">
        <w:rPr>
          <w:rFonts w:cs="Arial"/>
          <w:sz w:val="24"/>
        </w:rPr>
        <w:t>Suspensa por decisão judicial que inviabilize a conclusão da apuração administrativa.</w:t>
      </w:r>
    </w:p>
    <w:p w14:paraId="1AD06A25" w14:textId="50FF058A" w:rsidR="00011245" w:rsidRPr="00011245" w:rsidRDefault="006B5B19" w:rsidP="00343B94">
      <w:pPr>
        <w:tabs>
          <w:tab w:val="left" w:pos="1134"/>
        </w:tabs>
        <w:spacing w:line="276" w:lineRule="auto"/>
        <w:jc w:val="both"/>
        <w:rPr>
          <w:rFonts w:cs="Arial"/>
          <w:sz w:val="24"/>
        </w:rPr>
      </w:pPr>
      <w:r w:rsidRPr="00DA6A1B">
        <w:rPr>
          <w:rFonts w:cs="Arial"/>
          <w:bCs/>
          <w:sz w:val="24"/>
        </w:rPr>
        <w:t>1</w:t>
      </w:r>
      <w:r w:rsidR="00011245" w:rsidRPr="00DA6A1B">
        <w:rPr>
          <w:rFonts w:cs="Arial"/>
          <w:bCs/>
          <w:sz w:val="24"/>
        </w:rPr>
        <w:t>2.5</w:t>
      </w:r>
      <w:r w:rsidRPr="00DA6A1B">
        <w:rPr>
          <w:rFonts w:cs="Arial"/>
          <w:bCs/>
          <w:sz w:val="24"/>
        </w:rPr>
        <w:t>)</w:t>
      </w:r>
      <w:r w:rsidR="00011245" w:rsidRPr="00011245">
        <w:rPr>
          <w:rFonts w:cs="Arial"/>
          <w:sz w:val="24"/>
        </w:rPr>
        <w:t xml:space="preserve"> Se a multa aplicada e as indenizações cabíveis forem superiores ao valor de pagamento eventualmente devido pela Administração Pública Municipal ao </w:t>
      </w:r>
      <w:r w:rsidR="00011245" w:rsidRPr="00011245">
        <w:rPr>
          <w:rFonts w:cs="Arial"/>
          <w:sz w:val="24"/>
        </w:rPr>
        <w:lastRenderedPageBreak/>
        <w:t>contratado, além da perda desse valor, a diferença será descontada da garantia prestada ou será cobrada judicialmente (art. 156, § 8º da Lei nº 14.133/2021).</w:t>
      </w:r>
    </w:p>
    <w:p w14:paraId="4884E063" w14:textId="4D27BAC9" w:rsidR="00011245" w:rsidRPr="00011245" w:rsidRDefault="006B5B19" w:rsidP="00343B94">
      <w:pPr>
        <w:tabs>
          <w:tab w:val="left" w:pos="1134"/>
        </w:tabs>
        <w:spacing w:line="276" w:lineRule="auto"/>
        <w:jc w:val="both"/>
        <w:rPr>
          <w:rFonts w:cs="Arial"/>
          <w:sz w:val="24"/>
        </w:rPr>
      </w:pPr>
      <w:r w:rsidRPr="00DA6A1B">
        <w:rPr>
          <w:rFonts w:cs="Arial"/>
          <w:bCs/>
          <w:sz w:val="24"/>
        </w:rPr>
        <w:t>1</w:t>
      </w:r>
      <w:r w:rsidR="00011245" w:rsidRPr="00DA6A1B">
        <w:rPr>
          <w:rFonts w:cs="Arial"/>
          <w:bCs/>
          <w:sz w:val="24"/>
        </w:rPr>
        <w:t>2.6</w:t>
      </w:r>
      <w:r w:rsidRPr="00DA6A1B">
        <w:rPr>
          <w:rFonts w:cs="Arial"/>
          <w:bCs/>
          <w:sz w:val="24"/>
        </w:rPr>
        <w:t>)</w:t>
      </w:r>
      <w:r w:rsidR="00011245" w:rsidRPr="00011245">
        <w:rPr>
          <w:rFonts w:cs="Arial"/>
          <w:sz w:val="24"/>
        </w:rPr>
        <w:t xml:space="preserve"> A aplicação das sanções não exclui, em hipótese alguma, a obrigação de reparação integral do dano causado à Administração Pública Municipal (art. 156, § 9º da Lei nº 14.133/2021).</w:t>
      </w:r>
    </w:p>
    <w:p w14:paraId="2CA112BA" w14:textId="6FFA57F2" w:rsidR="00011245" w:rsidRPr="00011245" w:rsidRDefault="006B5B19" w:rsidP="00343B94">
      <w:pPr>
        <w:tabs>
          <w:tab w:val="left" w:pos="1134"/>
        </w:tabs>
        <w:spacing w:line="276" w:lineRule="auto"/>
        <w:jc w:val="both"/>
        <w:rPr>
          <w:rFonts w:cs="Arial"/>
          <w:sz w:val="24"/>
        </w:rPr>
      </w:pPr>
      <w:bookmarkStart w:id="54" w:name="art157"/>
      <w:bookmarkEnd w:id="54"/>
      <w:r w:rsidRPr="00DA6A1B">
        <w:rPr>
          <w:rFonts w:cs="Arial"/>
          <w:bCs/>
          <w:sz w:val="24"/>
        </w:rPr>
        <w:t>12</w:t>
      </w:r>
      <w:r w:rsidR="00011245" w:rsidRPr="00DA6A1B">
        <w:rPr>
          <w:rFonts w:cs="Arial"/>
          <w:bCs/>
          <w:sz w:val="24"/>
        </w:rPr>
        <w:t>.7</w:t>
      </w:r>
      <w:r w:rsidRPr="00DA6A1B">
        <w:rPr>
          <w:rFonts w:cs="Arial"/>
          <w:bCs/>
          <w:sz w:val="24"/>
        </w:rPr>
        <w:t>)</w:t>
      </w:r>
      <w:r w:rsidR="00011245" w:rsidRPr="00011245">
        <w:rPr>
          <w:rFonts w:cs="Arial"/>
          <w:b/>
          <w:sz w:val="24"/>
        </w:rPr>
        <w:t xml:space="preserve"> </w:t>
      </w:r>
      <w:bookmarkStart w:id="55" w:name="art158§1"/>
      <w:bookmarkStart w:id="56" w:name="art158§3"/>
      <w:bookmarkStart w:id="57" w:name="art158§4"/>
      <w:bookmarkStart w:id="58" w:name="art159"/>
      <w:bookmarkStart w:id="59" w:name="art158"/>
      <w:bookmarkStart w:id="60" w:name="art158§2"/>
      <w:bookmarkEnd w:id="55"/>
      <w:bookmarkEnd w:id="56"/>
      <w:bookmarkEnd w:id="57"/>
      <w:bookmarkEnd w:id="58"/>
      <w:bookmarkEnd w:id="59"/>
      <w:bookmarkEnd w:id="60"/>
      <w:r w:rsidR="00011245" w:rsidRPr="00011245">
        <w:rPr>
          <w:rFonts w:cs="Arial"/>
          <w:sz w:val="24"/>
        </w:rPr>
        <w:t>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w:t>
      </w:r>
    </w:p>
    <w:p w14:paraId="3A583E77" w14:textId="08ECB3DD" w:rsidR="00011245" w:rsidRPr="00011245" w:rsidRDefault="006B5B19" w:rsidP="00343B94">
      <w:pPr>
        <w:tabs>
          <w:tab w:val="left" w:pos="1134"/>
        </w:tabs>
        <w:spacing w:line="276" w:lineRule="auto"/>
        <w:jc w:val="both"/>
        <w:rPr>
          <w:rFonts w:cs="Arial"/>
          <w:sz w:val="24"/>
        </w:rPr>
      </w:pPr>
      <w:bookmarkStart w:id="61" w:name="art159p"/>
      <w:bookmarkStart w:id="62" w:name="art160"/>
      <w:bookmarkEnd w:id="61"/>
      <w:bookmarkEnd w:id="62"/>
      <w:r w:rsidRPr="00DA6A1B">
        <w:rPr>
          <w:rFonts w:cs="Arial"/>
          <w:bCs/>
          <w:sz w:val="24"/>
        </w:rPr>
        <w:t>1</w:t>
      </w:r>
      <w:r w:rsidR="00011245" w:rsidRPr="00DA6A1B">
        <w:rPr>
          <w:rFonts w:cs="Arial"/>
          <w:bCs/>
          <w:sz w:val="24"/>
        </w:rPr>
        <w:t>2.8</w:t>
      </w:r>
      <w:r w:rsidRPr="00DA6A1B">
        <w:rPr>
          <w:rFonts w:cs="Arial"/>
          <w:bCs/>
          <w:sz w:val="24"/>
        </w:rPr>
        <w:t>)</w:t>
      </w:r>
      <w:r w:rsidR="00011245" w:rsidRPr="00011245">
        <w:rPr>
          <w:rFonts w:cs="Arial"/>
          <w:b/>
          <w:sz w:val="24"/>
        </w:rPr>
        <w:t xml:space="preserve"> </w:t>
      </w:r>
      <w:r w:rsidR="00011245" w:rsidRPr="00011245">
        <w:rPr>
          <w:rFonts w:cs="Arial"/>
          <w:sz w:val="24"/>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w:t>
      </w:r>
    </w:p>
    <w:p w14:paraId="66612D5A" w14:textId="731C5C6C" w:rsidR="00011245" w:rsidRPr="00011245" w:rsidRDefault="006B5B19" w:rsidP="00343B94">
      <w:pPr>
        <w:tabs>
          <w:tab w:val="left" w:pos="1134"/>
        </w:tabs>
        <w:spacing w:line="276" w:lineRule="auto"/>
        <w:jc w:val="both"/>
        <w:rPr>
          <w:rFonts w:cs="Arial"/>
          <w:sz w:val="24"/>
        </w:rPr>
      </w:pPr>
      <w:bookmarkStart w:id="63" w:name="art161"/>
      <w:bookmarkEnd w:id="63"/>
      <w:r w:rsidRPr="00DA6A1B">
        <w:rPr>
          <w:rFonts w:cs="Arial"/>
          <w:bCs/>
          <w:sz w:val="24"/>
        </w:rPr>
        <w:t>1</w:t>
      </w:r>
      <w:r w:rsidR="00011245" w:rsidRPr="00DA6A1B">
        <w:rPr>
          <w:rFonts w:cs="Arial"/>
          <w:bCs/>
          <w:sz w:val="24"/>
        </w:rPr>
        <w:t>2.9</w:t>
      </w:r>
      <w:r w:rsidRPr="00DA6A1B">
        <w:rPr>
          <w:rFonts w:cs="Arial"/>
          <w:bCs/>
          <w:sz w:val="24"/>
        </w:rPr>
        <w:t>)</w:t>
      </w:r>
      <w:r w:rsidR="00011245" w:rsidRPr="00011245">
        <w:rPr>
          <w:rFonts w:cs="Arial"/>
          <w:sz w:val="24"/>
        </w:rPr>
        <w:t xml:space="preserve">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w:t>
      </w:r>
    </w:p>
    <w:p w14:paraId="3915B288" w14:textId="69B08138" w:rsidR="00011245" w:rsidRPr="00011245" w:rsidRDefault="006B5B19" w:rsidP="00343B94">
      <w:pPr>
        <w:tabs>
          <w:tab w:val="left" w:pos="1134"/>
        </w:tabs>
        <w:spacing w:line="276" w:lineRule="auto"/>
        <w:jc w:val="both"/>
        <w:rPr>
          <w:rFonts w:cs="Arial"/>
          <w:sz w:val="24"/>
        </w:rPr>
      </w:pPr>
      <w:bookmarkStart w:id="64" w:name="art161p"/>
      <w:bookmarkEnd w:id="64"/>
      <w:r w:rsidRPr="00DA6A1B">
        <w:rPr>
          <w:rFonts w:cs="Arial"/>
          <w:bCs/>
          <w:sz w:val="24"/>
        </w:rPr>
        <w:t>1</w:t>
      </w:r>
      <w:r w:rsidR="00011245" w:rsidRPr="00DA6A1B">
        <w:rPr>
          <w:rFonts w:cs="Arial"/>
          <w:bCs/>
          <w:sz w:val="24"/>
        </w:rPr>
        <w:t>2.10</w:t>
      </w:r>
      <w:r w:rsidRPr="00DA6A1B">
        <w:rPr>
          <w:rFonts w:cs="Arial"/>
          <w:bCs/>
          <w:sz w:val="24"/>
        </w:rPr>
        <w:t>)</w:t>
      </w:r>
      <w:r w:rsidR="00011245" w:rsidRPr="00011245">
        <w:rPr>
          <w:rFonts w:cs="Arial"/>
          <w:b/>
          <w:sz w:val="24"/>
        </w:rPr>
        <w:t xml:space="preserve"> </w:t>
      </w:r>
      <w:r w:rsidR="00011245" w:rsidRPr="00011245">
        <w:rPr>
          <w:rFonts w:cs="Arial"/>
          <w:sz w:val="24"/>
        </w:rPr>
        <w:t>A forma de cômputo e as consequências da soma de diversas sanções aplicadas a uma mesma empresa e derivadas de contratos distintos seguirá o disposto no regulamento municipal (art. 161, parágrafo único da Lei nº 14.133/2021).</w:t>
      </w:r>
    </w:p>
    <w:p w14:paraId="106EE746" w14:textId="086B8554" w:rsidR="00011245" w:rsidRPr="00011245" w:rsidRDefault="006B5B19" w:rsidP="00343B94">
      <w:pPr>
        <w:tabs>
          <w:tab w:val="left" w:pos="1134"/>
        </w:tabs>
        <w:spacing w:line="276" w:lineRule="auto"/>
        <w:jc w:val="both"/>
        <w:rPr>
          <w:rFonts w:cs="Arial"/>
          <w:sz w:val="24"/>
        </w:rPr>
      </w:pPr>
      <w:r w:rsidRPr="00DA6A1B">
        <w:rPr>
          <w:rFonts w:cs="Arial"/>
          <w:bCs/>
          <w:sz w:val="24"/>
        </w:rPr>
        <w:t>1</w:t>
      </w:r>
      <w:r w:rsidR="00011245" w:rsidRPr="00DA6A1B">
        <w:rPr>
          <w:rFonts w:cs="Arial"/>
          <w:bCs/>
          <w:sz w:val="24"/>
        </w:rPr>
        <w:t>2.11</w:t>
      </w:r>
      <w:r w:rsidRPr="00DA6A1B">
        <w:rPr>
          <w:rFonts w:cs="Arial"/>
          <w:bCs/>
          <w:sz w:val="24"/>
        </w:rPr>
        <w:t>)</w:t>
      </w:r>
      <w:r w:rsidR="00011245" w:rsidRPr="00011245">
        <w:rPr>
          <w:rFonts w:cs="Arial"/>
          <w:sz w:val="24"/>
        </w:rPr>
        <w:t xml:space="preserve"> O atraso injustificado na execução do contrato sujeitará o contratado a multa de mora, na forma prevista no inciso II do item 21.2 (art. 162 da Lei nº 14.133/2021).</w:t>
      </w:r>
    </w:p>
    <w:p w14:paraId="09AB1012" w14:textId="3781C959" w:rsidR="00011245" w:rsidRPr="00011245" w:rsidRDefault="006B5B19" w:rsidP="00343B94">
      <w:pPr>
        <w:tabs>
          <w:tab w:val="left" w:pos="1134"/>
        </w:tabs>
        <w:spacing w:line="276" w:lineRule="auto"/>
        <w:jc w:val="both"/>
        <w:rPr>
          <w:rFonts w:cs="Arial"/>
          <w:sz w:val="24"/>
        </w:rPr>
      </w:pPr>
      <w:bookmarkStart w:id="65" w:name="art162p"/>
      <w:bookmarkEnd w:id="65"/>
      <w:r w:rsidRPr="00DA6A1B">
        <w:rPr>
          <w:rFonts w:cs="Arial"/>
          <w:bCs/>
          <w:sz w:val="24"/>
        </w:rPr>
        <w:t>1</w:t>
      </w:r>
      <w:r w:rsidR="00011245" w:rsidRPr="00DA6A1B">
        <w:rPr>
          <w:rFonts w:cs="Arial"/>
          <w:bCs/>
          <w:sz w:val="24"/>
        </w:rPr>
        <w:t>2.11.1</w:t>
      </w:r>
      <w:r w:rsidRPr="00DA6A1B">
        <w:rPr>
          <w:rFonts w:cs="Arial"/>
          <w:bCs/>
          <w:sz w:val="24"/>
        </w:rPr>
        <w:t>)</w:t>
      </w:r>
      <w:r w:rsidR="00011245" w:rsidRPr="00011245">
        <w:rPr>
          <w:rFonts w:cs="Arial"/>
          <w:sz w:val="24"/>
        </w:rPr>
        <w:t xml:space="preserve">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14:paraId="02943964" w14:textId="2F781534" w:rsidR="00011245" w:rsidRPr="00011245" w:rsidRDefault="006B5B19" w:rsidP="00343B94">
      <w:pPr>
        <w:tabs>
          <w:tab w:val="left" w:pos="1134"/>
        </w:tabs>
        <w:spacing w:line="276" w:lineRule="auto"/>
        <w:jc w:val="both"/>
        <w:rPr>
          <w:rFonts w:cs="Arial"/>
          <w:sz w:val="24"/>
        </w:rPr>
      </w:pPr>
      <w:bookmarkStart w:id="66" w:name="art163"/>
      <w:bookmarkEnd w:id="66"/>
      <w:r w:rsidRPr="00DA6A1B">
        <w:rPr>
          <w:rFonts w:cs="Arial"/>
          <w:bCs/>
          <w:sz w:val="24"/>
        </w:rPr>
        <w:t>1</w:t>
      </w:r>
      <w:r w:rsidR="00011245" w:rsidRPr="00DA6A1B">
        <w:rPr>
          <w:rFonts w:cs="Arial"/>
          <w:bCs/>
          <w:sz w:val="24"/>
        </w:rPr>
        <w:t>2.12</w:t>
      </w:r>
      <w:r w:rsidRPr="00DA6A1B">
        <w:rPr>
          <w:rFonts w:cs="Arial"/>
          <w:bCs/>
          <w:sz w:val="24"/>
        </w:rPr>
        <w:t>)</w:t>
      </w:r>
      <w:r w:rsidR="00011245" w:rsidRPr="00011245">
        <w:rPr>
          <w:rFonts w:cs="Arial"/>
          <w:sz w:val="24"/>
        </w:rPr>
        <w:t xml:space="preserve"> É admitida a reabilitação do licitante ou contratado perante o Município de Caibi, exigidos, cumulativamente (art. 163 da Lei nº 14.133/2021).</w:t>
      </w:r>
    </w:p>
    <w:p w14:paraId="0B6A634F" w14:textId="77777777" w:rsidR="00011245" w:rsidRPr="00011245" w:rsidRDefault="00011245" w:rsidP="006B5B19">
      <w:pPr>
        <w:pStyle w:val="PargrafodaLista"/>
        <w:numPr>
          <w:ilvl w:val="0"/>
          <w:numId w:val="14"/>
        </w:numPr>
        <w:tabs>
          <w:tab w:val="left" w:pos="1134"/>
        </w:tabs>
        <w:suppressAutoHyphens w:val="0"/>
        <w:spacing w:after="160" w:line="276" w:lineRule="auto"/>
        <w:ind w:left="0" w:firstLine="0"/>
        <w:jc w:val="both"/>
        <w:rPr>
          <w:rFonts w:cs="Arial"/>
          <w:sz w:val="24"/>
        </w:rPr>
      </w:pPr>
      <w:bookmarkStart w:id="67" w:name="art163i"/>
      <w:bookmarkEnd w:id="67"/>
      <w:r w:rsidRPr="00011245">
        <w:rPr>
          <w:rFonts w:cs="Arial"/>
          <w:sz w:val="24"/>
        </w:rPr>
        <w:t>Reparação integral do dano causado à Administração Pública Municipal;</w:t>
      </w:r>
    </w:p>
    <w:p w14:paraId="0B70871A" w14:textId="77777777" w:rsidR="00011245" w:rsidRPr="00011245" w:rsidRDefault="00011245" w:rsidP="006B5B19">
      <w:pPr>
        <w:pStyle w:val="PargrafodaLista"/>
        <w:numPr>
          <w:ilvl w:val="0"/>
          <w:numId w:val="14"/>
        </w:numPr>
        <w:tabs>
          <w:tab w:val="left" w:pos="1134"/>
        </w:tabs>
        <w:suppressAutoHyphens w:val="0"/>
        <w:spacing w:after="160" w:line="276" w:lineRule="auto"/>
        <w:ind w:left="0" w:firstLine="0"/>
        <w:jc w:val="both"/>
        <w:rPr>
          <w:rFonts w:cs="Arial"/>
          <w:sz w:val="24"/>
        </w:rPr>
      </w:pPr>
      <w:bookmarkStart w:id="68" w:name="art163ii"/>
      <w:bookmarkEnd w:id="68"/>
      <w:r w:rsidRPr="00011245">
        <w:rPr>
          <w:rFonts w:cs="Arial"/>
          <w:sz w:val="24"/>
        </w:rPr>
        <w:t>Pagamento da multa;</w:t>
      </w:r>
    </w:p>
    <w:p w14:paraId="76FB99CB" w14:textId="77777777" w:rsidR="00011245" w:rsidRPr="00011245" w:rsidRDefault="00011245" w:rsidP="006B5B19">
      <w:pPr>
        <w:pStyle w:val="PargrafodaLista"/>
        <w:numPr>
          <w:ilvl w:val="0"/>
          <w:numId w:val="14"/>
        </w:numPr>
        <w:tabs>
          <w:tab w:val="left" w:pos="1134"/>
        </w:tabs>
        <w:suppressAutoHyphens w:val="0"/>
        <w:spacing w:after="160" w:line="276" w:lineRule="auto"/>
        <w:ind w:left="0" w:firstLine="0"/>
        <w:jc w:val="both"/>
        <w:rPr>
          <w:rFonts w:cs="Arial"/>
          <w:sz w:val="24"/>
        </w:rPr>
      </w:pPr>
      <w:bookmarkStart w:id="69" w:name="art163iii"/>
      <w:bookmarkEnd w:id="69"/>
      <w:r w:rsidRPr="00011245">
        <w:rPr>
          <w:rFonts w:cs="Arial"/>
          <w:sz w:val="24"/>
        </w:rPr>
        <w:lastRenderedPageBreak/>
        <w:t>Transcurso do prazo mínimo de 1 (um) ano da aplicação da penalidade, no caso de impedimento de licitar e contratar, ou de 3 (três) anos da aplicação da penalidade, no caso de declaração de inidoneidade;</w:t>
      </w:r>
    </w:p>
    <w:p w14:paraId="2D47FBE2" w14:textId="77777777" w:rsidR="00011245" w:rsidRPr="00011245" w:rsidRDefault="00011245" w:rsidP="006B5B19">
      <w:pPr>
        <w:pStyle w:val="PargrafodaLista"/>
        <w:numPr>
          <w:ilvl w:val="0"/>
          <w:numId w:val="14"/>
        </w:numPr>
        <w:tabs>
          <w:tab w:val="left" w:pos="1134"/>
        </w:tabs>
        <w:suppressAutoHyphens w:val="0"/>
        <w:spacing w:after="160" w:line="276" w:lineRule="auto"/>
        <w:ind w:left="0" w:firstLine="0"/>
        <w:jc w:val="both"/>
        <w:rPr>
          <w:rFonts w:cs="Arial"/>
          <w:sz w:val="24"/>
        </w:rPr>
      </w:pPr>
      <w:bookmarkStart w:id="70" w:name="art163iv"/>
      <w:bookmarkEnd w:id="70"/>
      <w:r w:rsidRPr="00011245">
        <w:rPr>
          <w:rFonts w:cs="Arial"/>
          <w:sz w:val="24"/>
        </w:rPr>
        <w:t>Cumprimento das condições de reabilitação definidas no ato punitivo;</w:t>
      </w:r>
    </w:p>
    <w:p w14:paraId="3D96D8B4" w14:textId="77777777" w:rsidR="00011245" w:rsidRPr="00011245" w:rsidRDefault="00011245" w:rsidP="006B5B19">
      <w:pPr>
        <w:pStyle w:val="PargrafodaLista"/>
        <w:numPr>
          <w:ilvl w:val="0"/>
          <w:numId w:val="14"/>
        </w:numPr>
        <w:tabs>
          <w:tab w:val="left" w:pos="1134"/>
        </w:tabs>
        <w:suppressAutoHyphens w:val="0"/>
        <w:spacing w:after="160" w:line="276" w:lineRule="auto"/>
        <w:ind w:left="0" w:firstLine="0"/>
        <w:jc w:val="both"/>
        <w:rPr>
          <w:rFonts w:cs="Arial"/>
          <w:sz w:val="24"/>
        </w:rPr>
      </w:pPr>
      <w:bookmarkStart w:id="71" w:name="art163v"/>
      <w:bookmarkEnd w:id="71"/>
      <w:r w:rsidRPr="00011245">
        <w:rPr>
          <w:rFonts w:cs="Arial"/>
          <w:sz w:val="24"/>
        </w:rPr>
        <w:t>Análise jurídica prévia, com posicionamento conclusivo quanto ao cumprimento dos requisitos definidos neste item.</w:t>
      </w:r>
    </w:p>
    <w:p w14:paraId="7B478718" w14:textId="432F25C6" w:rsidR="00C074DA" w:rsidRPr="00011245" w:rsidRDefault="006B5B19" w:rsidP="00343B94">
      <w:pPr>
        <w:spacing w:before="120" w:after="120" w:line="276" w:lineRule="auto"/>
        <w:jc w:val="both"/>
        <w:rPr>
          <w:rFonts w:cs="Arial"/>
          <w:sz w:val="24"/>
        </w:rPr>
      </w:pPr>
      <w:bookmarkStart w:id="72" w:name="art163p"/>
      <w:bookmarkEnd w:id="72"/>
      <w:r w:rsidRPr="00DA6A1B">
        <w:rPr>
          <w:rFonts w:cs="Arial"/>
          <w:bCs/>
          <w:sz w:val="24"/>
        </w:rPr>
        <w:t>1</w:t>
      </w:r>
      <w:r w:rsidR="00011245" w:rsidRPr="00DA6A1B">
        <w:rPr>
          <w:rFonts w:cs="Arial"/>
          <w:bCs/>
          <w:sz w:val="24"/>
        </w:rPr>
        <w:t>2.12.1</w:t>
      </w:r>
      <w:r w:rsidRPr="00DA6A1B">
        <w:rPr>
          <w:rFonts w:cs="Arial"/>
          <w:bCs/>
          <w:sz w:val="24"/>
        </w:rPr>
        <w:t>)</w:t>
      </w:r>
      <w:r w:rsidR="00011245" w:rsidRPr="00011245">
        <w:rPr>
          <w:rFonts w:cs="Arial"/>
          <w:sz w:val="24"/>
        </w:rPr>
        <w:t xml:space="preserve"> A sanção pelas infrações previstas nos incisos VIII (</w:t>
      </w:r>
      <w:r w:rsidR="00011245" w:rsidRPr="00011245">
        <w:rPr>
          <w:rFonts w:cs="Arial"/>
          <w:i/>
          <w:sz w:val="24"/>
        </w:rPr>
        <w:t>Apresentar declaração ou documentação falsa exigida para o certame ou prestar declaração falsa durante a licitação ou a execução do contrato</w:t>
      </w:r>
      <w:r w:rsidR="00011245" w:rsidRPr="00011245">
        <w:rPr>
          <w:rFonts w:cs="Arial"/>
          <w:sz w:val="24"/>
        </w:rPr>
        <w:t>) e XII (</w:t>
      </w:r>
      <w:r w:rsidR="00011245" w:rsidRPr="00011245">
        <w:rPr>
          <w:rFonts w:cs="Arial"/>
          <w:i/>
          <w:sz w:val="24"/>
        </w:rPr>
        <w:t>Praticar ato lesivo previsto no art. 5º da Lei nº 12.846, de 1º de agosto de 2013</w:t>
      </w:r>
      <w:r w:rsidR="00011245" w:rsidRPr="00011245">
        <w:rPr>
          <w:rFonts w:cs="Arial"/>
          <w:sz w:val="24"/>
        </w:rPr>
        <w:t>) exigirá, como condição de reabilitação do licitante ou contratado, a implantação ou aperfeiçoamento de programa de integridade pelo responsável (art. 163, parágrafo único da Lei nº 14.133/2021).</w:t>
      </w:r>
    </w:p>
    <w:p w14:paraId="2F1978A1" w14:textId="77777777" w:rsidR="00011245" w:rsidRPr="00011245" w:rsidRDefault="00011245" w:rsidP="00343B94">
      <w:pPr>
        <w:spacing w:before="120" w:after="120" w:line="276" w:lineRule="auto"/>
        <w:jc w:val="both"/>
        <w:rPr>
          <w:rFonts w:cs="Arial"/>
          <w:sz w:val="24"/>
        </w:rPr>
      </w:pPr>
    </w:p>
    <w:p w14:paraId="0216A6FF" w14:textId="4563E2A4" w:rsidR="00C074DA" w:rsidRPr="00011245" w:rsidRDefault="006B5B19" w:rsidP="0080542F">
      <w:pPr>
        <w:pStyle w:val="Ttulo1"/>
        <w:numPr>
          <w:ilvl w:val="0"/>
          <w:numId w:val="0"/>
        </w:numPr>
        <w:shd w:val="clear" w:color="auto" w:fill="D0CECE" w:themeFill="background2" w:themeFillShade="E6"/>
        <w:rPr>
          <w:sz w:val="24"/>
        </w:rPr>
      </w:pPr>
      <w:bookmarkStart w:id="73" w:name="_Toc142925871"/>
      <w:bookmarkStart w:id="74" w:name="_Toc161232630"/>
      <w:r>
        <w:rPr>
          <w:sz w:val="24"/>
        </w:rPr>
        <w:t xml:space="preserve">13) </w:t>
      </w:r>
      <w:r w:rsidR="00C074DA" w:rsidRPr="00011245">
        <w:rPr>
          <w:sz w:val="24"/>
        </w:rPr>
        <w:t>DAS DISPOSIÇÕES GERAIS</w:t>
      </w:r>
      <w:bookmarkEnd w:id="73"/>
      <w:bookmarkEnd w:id="74"/>
    </w:p>
    <w:p w14:paraId="436BBE87" w14:textId="317139ED" w:rsidR="00C074DA" w:rsidRPr="00011245" w:rsidRDefault="00685BA0" w:rsidP="00685BA0">
      <w:pPr>
        <w:spacing w:before="120" w:after="120" w:line="276" w:lineRule="auto"/>
        <w:jc w:val="both"/>
        <w:rPr>
          <w:rFonts w:cs="Arial"/>
          <w:color w:val="000000"/>
          <w:sz w:val="24"/>
        </w:rPr>
      </w:pPr>
      <w:r>
        <w:rPr>
          <w:rFonts w:cs="Arial"/>
          <w:color w:val="000000"/>
          <w:sz w:val="24"/>
        </w:rPr>
        <w:t xml:space="preserve">13.1) </w:t>
      </w:r>
      <w:r w:rsidR="00C074DA" w:rsidRPr="00011245">
        <w:rPr>
          <w:rFonts w:cs="Arial"/>
          <w:color w:val="000000"/>
          <w:sz w:val="24"/>
        </w:rPr>
        <w:t>No caso de todos os fornecedores restarem desclassificados ou inabilitados (procedimento fracassado), a Administração poderá</w:t>
      </w:r>
      <w:r w:rsidR="00D94A0D" w:rsidRPr="00011245">
        <w:rPr>
          <w:rFonts w:cs="Arial"/>
          <w:color w:val="000000"/>
          <w:sz w:val="24"/>
        </w:rPr>
        <w:t>, na seguinte ordem</w:t>
      </w:r>
      <w:r w:rsidR="00C074DA" w:rsidRPr="00011245">
        <w:rPr>
          <w:rFonts w:cs="Arial"/>
          <w:color w:val="000000"/>
          <w:sz w:val="24"/>
        </w:rPr>
        <w:t>:</w:t>
      </w:r>
    </w:p>
    <w:p w14:paraId="19ECBA17" w14:textId="08C264E1" w:rsidR="00C074DA" w:rsidRDefault="00685BA0" w:rsidP="00685BA0">
      <w:pPr>
        <w:spacing w:before="120" w:after="120" w:line="276" w:lineRule="auto"/>
        <w:jc w:val="both"/>
        <w:rPr>
          <w:rFonts w:cs="Arial"/>
          <w:color w:val="000000"/>
          <w:sz w:val="24"/>
        </w:rPr>
      </w:pPr>
      <w:bookmarkStart w:id="75" w:name="_Ref143510198"/>
      <w:r>
        <w:rPr>
          <w:rFonts w:cs="Arial"/>
          <w:color w:val="000000"/>
          <w:sz w:val="24"/>
        </w:rPr>
        <w:t>13.1.1) V</w:t>
      </w:r>
      <w:r w:rsidR="00C074DA" w:rsidRPr="00011245">
        <w:rPr>
          <w:rFonts w:cs="Arial"/>
          <w:color w:val="000000"/>
          <w:sz w:val="24"/>
        </w:rPr>
        <w:t>aler-se, para a contratação, de proposta obtida na pesquisa de preços que serviu de base ao procedimento, se houver, privilegiando-se os menores preços, sempre que possível, e desde que atendidas às condições de habilitação exigidas.</w:t>
      </w:r>
      <w:bookmarkEnd w:id="75"/>
    </w:p>
    <w:p w14:paraId="75089BEF" w14:textId="57DF41DB" w:rsidR="00685BA0" w:rsidRPr="00011245" w:rsidRDefault="00685BA0" w:rsidP="00685BA0">
      <w:pPr>
        <w:spacing w:before="120" w:after="120" w:line="276" w:lineRule="auto"/>
        <w:jc w:val="both"/>
        <w:rPr>
          <w:rFonts w:cs="Arial"/>
          <w:color w:val="000000"/>
          <w:sz w:val="24"/>
        </w:rPr>
      </w:pPr>
      <w:r>
        <w:rPr>
          <w:rFonts w:cs="Arial"/>
          <w:color w:val="000000"/>
          <w:sz w:val="24"/>
        </w:rPr>
        <w:t>13.1.1.1) Neste caso, observadas as peculiaridades do sistema de gestão e licitação utilizados pela Administração Municipal, bem como a integração com a plataforma de dispensa eletrônica, os trâmites necessários serão devidamente registrados e autuados no processo, bem como, dada ampla e irrestrita publicidade aos atos, a fim de documentar a metodologia utilizada para a referida contratação, inclusive para posteriores auditorias.</w:t>
      </w:r>
    </w:p>
    <w:p w14:paraId="3234EB83" w14:textId="2FC38140" w:rsidR="00685BA0" w:rsidRDefault="00685BA0" w:rsidP="00685BA0">
      <w:pPr>
        <w:spacing w:before="120" w:after="120" w:line="276" w:lineRule="auto"/>
        <w:jc w:val="both"/>
        <w:rPr>
          <w:rFonts w:cs="Arial"/>
          <w:color w:val="000000"/>
          <w:sz w:val="24"/>
        </w:rPr>
      </w:pPr>
      <w:bookmarkStart w:id="76" w:name="_Ref143510170"/>
      <w:r>
        <w:rPr>
          <w:rFonts w:cs="Arial"/>
          <w:color w:val="000000"/>
          <w:sz w:val="24"/>
        </w:rPr>
        <w:t>13.1.2) R</w:t>
      </w:r>
      <w:r w:rsidR="00D94A0D" w:rsidRPr="00011245">
        <w:rPr>
          <w:rFonts w:cs="Arial"/>
          <w:color w:val="000000"/>
          <w:sz w:val="24"/>
        </w:rPr>
        <w:t>epublicar o presente aviso com uma nova data</w:t>
      </w:r>
      <w:bookmarkEnd w:id="76"/>
      <w:r>
        <w:rPr>
          <w:rFonts w:cs="Arial"/>
          <w:color w:val="000000"/>
          <w:sz w:val="24"/>
        </w:rPr>
        <w:t>.</w:t>
      </w:r>
    </w:p>
    <w:p w14:paraId="3CC66BE5" w14:textId="473849E6" w:rsidR="00C074DA" w:rsidRPr="00011245" w:rsidRDefault="00685BA0" w:rsidP="00685BA0">
      <w:pPr>
        <w:spacing w:before="120" w:after="120" w:line="276" w:lineRule="auto"/>
        <w:jc w:val="both"/>
        <w:rPr>
          <w:rFonts w:cs="Arial"/>
          <w:color w:val="000000"/>
          <w:sz w:val="24"/>
        </w:rPr>
      </w:pPr>
      <w:r>
        <w:rPr>
          <w:rFonts w:cs="Arial"/>
          <w:color w:val="000000"/>
          <w:sz w:val="24"/>
        </w:rPr>
        <w:t>13.1.3) F</w:t>
      </w:r>
      <w:r w:rsidR="00C074DA" w:rsidRPr="00011245">
        <w:rPr>
          <w:rFonts w:cs="Arial"/>
          <w:color w:val="000000"/>
          <w:sz w:val="24"/>
        </w:rPr>
        <w:t>ixar prazo para que possa haver adequação das propostas ou da documentação de habilitação, conforme o caso.</w:t>
      </w:r>
    </w:p>
    <w:p w14:paraId="232605D6" w14:textId="4403278C" w:rsidR="00C074DA" w:rsidRPr="00011245" w:rsidRDefault="00685BA0" w:rsidP="00685BA0">
      <w:pPr>
        <w:spacing w:before="120" w:after="120" w:line="276" w:lineRule="auto"/>
        <w:jc w:val="both"/>
        <w:rPr>
          <w:rFonts w:cs="Arial"/>
          <w:color w:val="000000"/>
          <w:sz w:val="24"/>
        </w:rPr>
      </w:pPr>
      <w:r>
        <w:rPr>
          <w:rFonts w:cs="Arial"/>
          <w:color w:val="000000"/>
          <w:sz w:val="24"/>
        </w:rPr>
        <w:t xml:space="preserve">13.2) </w:t>
      </w:r>
      <w:r w:rsidR="00C074DA" w:rsidRPr="00011245">
        <w:rPr>
          <w:rFonts w:cs="Arial"/>
          <w:color w:val="000000"/>
          <w:sz w:val="24"/>
        </w:rPr>
        <w:t xml:space="preserve">As providências dos subitens </w:t>
      </w:r>
      <w:r w:rsidR="008617F5">
        <w:rPr>
          <w:rFonts w:cs="Arial"/>
          <w:color w:val="000000"/>
          <w:sz w:val="24"/>
        </w:rPr>
        <w:t>13.1.1</w:t>
      </w:r>
      <w:r w:rsidR="0045721D" w:rsidRPr="00011245">
        <w:rPr>
          <w:rFonts w:cs="Arial"/>
          <w:color w:val="000000"/>
          <w:sz w:val="24"/>
        </w:rPr>
        <w:t xml:space="preserve"> e </w:t>
      </w:r>
      <w:r w:rsidR="008617F5">
        <w:rPr>
          <w:rFonts w:cs="Arial"/>
          <w:color w:val="000000"/>
          <w:sz w:val="24"/>
        </w:rPr>
        <w:t>13.1.2</w:t>
      </w:r>
      <w:r w:rsidR="00C074DA" w:rsidRPr="00011245">
        <w:rPr>
          <w:rFonts w:cs="Arial"/>
          <w:color w:val="000000"/>
          <w:sz w:val="24"/>
        </w:rPr>
        <w:t xml:space="preserve"> também poderão ser utilizadas se não houver o comparecimento de quaisquer fornecedores interessados (procedimento deserto).</w:t>
      </w:r>
    </w:p>
    <w:p w14:paraId="04BAADD3" w14:textId="0AE0EC19" w:rsidR="00C074DA" w:rsidRPr="00011245" w:rsidRDefault="00685BA0" w:rsidP="00685BA0">
      <w:pPr>
        <w:spacing w:before="120" w:after="120" w:line="276" w:lineRule="auto"/>
        <w:jc w:val="both"/>
        <w:rPr>
          <w:rFonts w:cs="Arial"/>
          <w:color w:val="000000"/>
          <w:sz w:val="24"/>
        </w:rPr>
      </w:pPr>
      <w:r>
        <w:rPr>
          <w:rFonts w:cs="Arial"/>
          <w:color w:val="000000"/>
          <w:sz w:val="24"/>
        </w:rPr>
        <w:t xml:space="preserve">13.3) </w:t>
      </w:r>
      <w:r w:rsidR="00C074DA" w:rsidRPr="00011245">
        <w:rPr>
          <w:rFonts w:cs="Arial"/>
          <w:color w:val="000000"/>
          <w:sz w:val="24"/>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1A64A4A3" w:rsidR="00C074DA" w:rsidRPr="00011245" w:rsidRDefault="00685BA0" w:rsidP="00685BA0">
      <w:pPr>
        <w:spacing w:before="120" w:after="120" w:line="276" w:lineRule="auto"/>
        <w:jc w:val="both"/>
        <w:rPr>
          <w:rFonts w:cs="Arial"/>
          <w:color w:val="000000"/>
          <w:sz w:val="24"/>
        </w:rPr>
      </w:pPr>
      <w:r>
        <w:rPr>
          <w:rFonts w:cs="Arial"/>
          <w:color w:val="000000"/>
          <w:sz w:val="24"/>
        </w:rPr>
        <w:lastRenderedPageBreak/>
        <w:t xml:space="preserve">13.4) </w:t>
      </w:r>
      <w:r w:rsidR="00C074DA" w:rsidRPr="00011245">
        <w:rPr>
          <w:rFonts w:cs="Arial"/>
          <w:color w:val="000000"/>
          <w:sz w:val="24"/>
        </w:rPr>
        <w:t>Caberá ao fornecedor acompanhar as operações, ficando responsável pelo ônus decorrente da perda do negócio diante da inobservância de quaisquer mensagens emitidas pela Administração ou de sua desconexão.</w:t>
      </w:r>
    </w:p>
    <w:p w14:paraId="29A82267" w14:textId="1FCF97F1" w:rsidR="00C074DA" w:rsidRPr="00011245" w:rsidRDefault="00685BA0" w:rsidP="00685BA0">
      <w:pPr>
        <w:spacing w:before="120" w:after="120" w:line="276" w:lineRule="auto"/>
        <w:jc w:val="both"/>
        <w:rPr>
          <w:rFonts w:cs="Arial"/>
          <w:color w:val="000000"/>
          <w:sz w:val="24"/>
        </w:rPr>
      </w:pPr>
      <w:r>
        <w:rPr>
          <w:rFonts w:cs="Arial"/>
          <w:color w:val="000000"/>
          <w:sz w:val="24"/>
        </w:rPr>
        <w:t xml:space="preserve">13.5) </w:t>
      </w:r>
      <w:r w:rsidR="00C074DA" w:rsidRPr="00011245">
        <w:rPr>
          <w:rFonts w:cs="Arial"/>
          <w:color w:val="000000"/>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0723D63" w:rsidR="00C074DA" w:rsidRPr="00011245" w:rsidRDefault="00685BA0" w:rsidP="00685BA0">
      <w:pPr>
        <w:spacing w:before="120" w:after="120" w:line="276" w:lineRule="auto"/>
        <w:jc w:val="both"/>
        <w:rPr>
          <w:rFonts w:cs="Arial"/>
          <w:color w:val="000000"/>
          <w:sz w:val="24"/>
        </w:rPr>
      </w:pPr>
      <w:r>
        <w:rPr>
          <w:rFonts w:cs="Arial"/>
          <w:color w:val="000000"/>
          <w:sz w:val="24"/>
        </w:rPr>
        <w:t xml:space="preserve">13.6) </w:t>
      </w:r>
      <w:r w:rsidR="00C074DA" w:rsidRPr="00011245">
        <w:rPr>
          <w:rFonts w:cs="Arial"/>
          <w:color w:val="000000"/>
          <w:sz w:val="24"/>
        </w:rPr>
        <w:t>Os horários estabelecidos na divulgação deste procedimento e durante o envio de lances observarão o horário de Brasília-DF, inclusive para contagem de tempo e registro no Sistema e na documentação relativa ao procedimento.</w:t>
      </w:r>
    </w:p>
    <w:p w14:paraId="5A027BA6" w14:textId="4927F382" w:rsidR="00C074DA" w:rsidRPr="00011245" w:rsidRDefault="00685BA0" w:rsidP="00685BA0">
      <w:pPr>
        <w:spacing w:before="120" w:after="120" w:line="276" w:lineRule="auto"/>
        <w:jc w:val="both"/>
        <w:rPr>
          <w:rFonts w:cs="Arial"/>
          <w:color w:val="000000" w:themeColor="text1"/>
          <w:sz w:val="24"/>
        </w:rPr>
      </w:pPr>
      <w:r>
        <w:rPr>
          <w:rFonts w:cs="Arial"/>
          <w:color w:val="000000" w:themeColor="text1"/>
          <w:sz w:val="24"/>
        </w:rPr>
        <w:t xml:space="preserve">13.7) </w:t>
      </w:r>
      <w:r w:rsidR="00C074DA" w:rsidRPr="00011245">
        <w:rPr>
          <w:rFonts w:cs="Arial"/>
          <w:color w:val="000000" w:themeColor="text1"/>
          <w:sz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04BAE985" w:rsidR="00C074DA" w:rsidRPr="00011245" w:rsidRDefault="00685BA0" w:rsidP="00685BA0">
      <w:pPr>
        <w:spacing w:before="120" w:after="120" w:line="276" w:lineRule="auto"/>
        <w:jc w:val="both"/>
        <w:rPr>
          <w:rFonts w:cs="Arial"/>
          <w:color w:val="000000"/>
          <w:sz w:val="24"/>
        </w:rPr>
      </w:pPr>
      <w:r>
        <w:rPr>
          <w:rFonts w:cs="Arial"/>
          <w:color w:val="000000"/>
          <w:sz w:val="24"/>
        </w:rPr>
        <w:t xml:space="preserve">13.8) </w:t>
      </w:r>
      <w:r w:rsidR="00C074DA" w:rsidRPr="00011245">
        <w:rPr>
          <w:rFonts w:cs="Arial"/>
          <w:color w:val="000000"/>
          <w:sz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4FCDE451" w:rsidR="00C074DA" w:rsidRPr="00011245" w:rsidRDefault="00685BA0" w:rsidP="00685BA0">
      <w:pPr>
        <w:spacing w:before="120" w:after="120" w:line="276" w:lineRule="auto"/>
        <w:jc w:val="both"/>
        <w:rPr>
          <w:rFonts w:cs="Arial"/>
          <w:color w:val="000000"/>
          <w:sz w:val="24"/>
        </w:rPr>
      </w:pPr>
      <w:r>
        <w:rPr>
          <w:rFonts w:cs="Arial"/>
          <w:color w:val="000000"/>
          <w:sz w:val="24"/>
        </w:rPr>
        <w:t xml:space="preserve">13.9) </w:t>
      </w:r>
      <w:r w:rsidR="00C074DA" w:rsidRPr="00011245">
        <w:rPr>
          <w:rFonts w:cs="Arial"/>
          <w:color w:val="000000"/>
          <w:sz w:val="24"/>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3250F9AC" w:rsidR="00C074DA" w:rsidRPr="00011245" w:rsidRDefault="00685BA0" w:rsidP="00685BA0">
      <w:pPr>
        <w:spacing w:before="120" w:after="120" w:line="276" w:lineRule="auto"/>
        <w:jc w:val="both"/>
        <w:rPr>
          <w:rFonts w:cs="Arial"/>
          <w:color w:val="000000"/>
          <w:sz w:val="24"/>
        </w:rPr>
      </w:pPr>
      <w:r>
        <w:rPr>
          <w:rFonts w:cs="Arial"/>
          <w:color w:val="000000"/>
          <w:sz w:val="24"/>
        </w:rPr>
        <w:t xml:space="preserve">13.10) </w:t>
      </w:r>
      <w:r w:rsidR="00C074DA" w:rsidRPr="00011245">
        <w:rPr>
          <w:rFonts w:cs="Arial"/>
          <w:color w:val="000000"/>
          <w:sz w:val="24"/>
        </w:rPr>
        <w:t>Em caso de divergência entre disposições deste Aviso de Contratação Direta e de seus anexos ou demais peças que compõem o processo, prevalecerá as deste Aviso</w:t>
      </w:r>
      <w:r w:rsidR="002A40D2">
        <w:rPr>
          <w:rFonts w:cs="Arial"/>
          <w:color w:val="000000"/>
          <w:sz w:val="24"/>
        </w:rPr>
        <w:t>, sempre em atenção à Lei Federal nº 14.133/2021 e às normas que regem o direito público</w:t>
      </w:r>
      <w:r w:rsidR="00C074DA" w:rsidRPr="00011245">
        <w:rPr>
          <w:rFonts w:cs="Arial"/>
          <w:color w:val="000000"/>
          <w:sz w:val="24"/>
        </w:rPr>
        <w:t>.</w:t>
      </w:r>
    </w:p>
    <w:p w14:paraId="51E93FF5" w14:textId="67F54D74" w:rsidR="00C074DA" w:rsidRPr="00FB0F69" w:rsidRDefault="00C074DA" w:rsidP="00FB0F69">
      <w:pPr>
        <w:pStyle w:val="PargrafodaLista"/>
        <w:numPr>
          <w:ilvl w:val="1"/>
          <w:numId w:val="17"/>
        </w:numPr>
        <w:spacing w:before="120" w:after="120" w:line="276" w:lineRule="auto"/>
        <w:ind w:left="0" w:firstLine="0"/>
        <w:jc w:val="both"/>
        <w:rPr>
          <w:rFonts w:cs="Arial"/>
          <w:color w:val="000000"/>
          <w:sz w:val="24"/>
        </w:rPr>
      </w:pPr>
      <w:r w:rsidRPr="00FB0F69">
        <w:rPr>
          <w:rFonts w:cs="Arial"/>
          <w:color w:val="000000"/>
          <w:sz w:val="24"/>
        </w:rPr>
        <w:t>Da sessão pública</w:t>
      </w:r>
      <w:r w:rsidR="00FB0F69">
        <w:rPr>
          <w:rFonts w:cs="Arial"/>
          <w:color w:val="000000"/>
          <w:sz w:val="24"/>
        </w:rPr>
        <w:t>,</w:t>
      </w:r>
      <w:r w:rsidRPr="00FB0F69">
        <w:rPr>
          <w:rFonts w:cs="Arial"/>
          <w:color w:val="000000"/>
          <w:sz w:val="24"/>
        </w:rPr>
        <w:t xml:space="preserve"> ser</w:t>
      </w:r>
      <w:r w:rsidR="00FB0F69">
        <w:rPr>
          <w:rFonts w:cs="Arial"/>
          <w:color w:val="000000"/>
          <w:sz w:val="24"/>
        </w:rPr>
        <w:t>ão</w:t>
      </w:r>
      <w:r w:rsidRPr="00FB0F69">
        <w:rPr>
          <w:rFonts w:cs="Arial"/>
          <w:color w:val="000000"/>
          <w:sz w:val="24"/>
        </w:rPr>
        <w:t xml:space="preserve"> divulgada</w:t>
      </w:r>
      <w:r w:rsidR="00FB0F69">
        <w:rPr>
          <w:rFonts w:cs="Arial"/>
          <w:color w:val="000000"/>
          <w:sz w:val="24"/>
        </w:rPr>
        <w:t>s</w:t>
      </w:r>
      <w:r w:rsidRPr="00FB0F69">
        <w:rPr>
          <w:rFonts w:cs="Arial"/>
          <w:color w:val="000000"/>
          <w:sz w:val="24"/>
        </w:rPr>
        <w:t xml:space="preserve"> Ata</w:t>
      </w:r>
      <w:r w:rsidR="00FB0F69">
        <w:rPr>
          <w:rFonts w:cs="Arial"/>
          <w:color w:val="000000"/>
          <w:sz w:val="24"/>
        </w:rPr>
        <w:t>s</w:t>
      </w:r>
      <w:r w:rsidRPr="00FB0F69">
        <w:rPr>
          <w:rFonts w:cs="Arial"/>
          <w:color w:val="000000"/>
          <w:sz w:val="24"/>
        </w:rPr>
        <w:t xml:space="preserve"> no sistema eletrônico</w:t>
      </w:r>
      <w:r w:rsidR="00FB0F69">
        <w:rPr>
          <w:rFonts w:cs="Arial"/>
          <w:color w:val="000000"/>
          <w:sz w:val="24"/>
        </w:rPr>
        <w:t>, detalhando todos os atos realizados quando do procedimento eletrônico</w:t>
      </w:r>
      <w:r w:rsidRPr="00FB0F69">
        <w:rPr>
          <w:rFonts w:cs="Arial"/>
          <w:color w:val="000000"/>
          <w:sz w:val="24"/>
        </w:rPr>
        <w:t>.</w:t>
      </w:r>
    </w:p>
    <w:p w14:paraId="4DECE4CC" w14:textId="77777777" w:rsidR="00011245" w:rsidRPr="00011245" w:rsidRDefault="00011245" w:rsidP="00343B94">
      <w:pPr>
        <w:spacing w:before="120" w:after="120" w:line="276" w:lineRule="auto"/>
        <w:jc w:val="both"/>
        <w:rPr>
          <w:rFonts w:cs="Arial"/>
          <w:color w:val="000000"/>
          <w:sz w:val="24"/>
        </w:rPr>
      </w:pPr>
    </w:p>
    <w:p w14:paraId="470232C4" w14:textId="722D1522" w:rsidR="00011245" w:rsidRPr="00FB0F69" w:rsidRDefault="00FB0F69" w:rsidP="0080542F">
      <w:pPr>
        <w:shd w:val="clear" w:color="auto" w:fill="D0CECE" w:themeFill="background2" w:themeFillShade="E6"/>
        <w:spacing w:before="120" w:after="120" w:line="276" w:lineRule="auto"/>
        <w:jc w:val="both"/>
        <w:rPr>
          <w:rFonts w:cs="Arial"/>
          <w:b/>
          <w:bCs/>
          <w:color w:val="000000"/>
          <w:sz w:val="24"/>
        </w:rPr>
      </w:pPr>
      <w:r w:rsidRPr="00FB0F69">
        <w:rPr>
          <w:rFonts w:cs="Arial"/>
          <w:b/>
          <w:bCs/>
          <w:color w:val="000000"/>
          <w:sz w:val="24"/>
        </w:rPr>
        <w:t>14)</w:t>
      </w:r>
      <w:r w:rsidR="00011245" w:rsidRPr="00FB0F69">
        <w:rPr>
          <w:rFonts w:cs="Arial"/>
          <w:b/>
          <w:bCs/>
          <w:color w:val="000000"/>
          <w:sz w:val="24"/>
        </w:rPr>
        <w:t xml:space="preserve"> DAS DISPOSIÇÕES FINAIS</w:t>
      </w:r>
    </w:p>
    <w:p w14:paraId="3DCE1E73" w14:textId="0420AFE3" w:rsidR="00011245" w:rsidRPr="00011245" w:rsidRDefault="00011245" w:rsidP="00343B94">
      <w:pPr>
        <w:tabs>
          <w:tab w:val="left" w:pos="1134"/>
        </w:tabs>
        <w:spacing w:before="240" w:line="276" w:lineRule="auto"/>
        <w:jc w:val="both"/>
        <w:rPr>
          <w:rFonts w:cs="Arial"/>
          <w:b/>
          <w:sz w:val="24"/>
        </w:rPr>
      </w:pPr>
      <w:r w:rsidRPr="00494399">
        <w:rPr>
          <w:rFonts w:cs="Arial"/>
          <w:bCs/>
          <w:sz w:val="24"/>
        </w:rPr>
        <w:t>1</w:t>
      </w:r>
      <w:r w:rsidR="00494399" w:rsidRPr="00494399">
        <w:rPr>
          <w:rFonts w:cs="Arial"/>
          <w:bCs/>
          <w:sz w:val="24"/>
        </w:rPr>
        <w:t>4</w:t>
      </w:r>
      <w:r w:rsidRPr="00494399">
        <w:rPr>
          <w:rFonts w:cs="Arial"/>
          <w:bCs/>
          <w:sz w:val="24"/>
        </w:rPr>
        <w:t>.1)</w:t>
      </w:r>
      <w:r w:rsidRPr="00011245">
        <w:rPr>
          <w:rFonts w:cs="Arial"/>
          <w:b/>
          <w:sz w:val="24"/>
        </w:rPr>
        <w:t xml:space="preserve"> </w:t>
      </w:r>
      <w:r w:rsidRPr="00011245">
        <w:rPr>
          <w:rFonts w:cs="Arial"/>
          <w:bCs/>
          <w:sz w:val="24"/>
        </w:rPr>
        <w:t xml:space="preserve">A contratada, de forma irrevogável, assume a responsabilidade de, além de manter todas as condições habilitatórias, cumprir também todos os requisitos a ela imposta pela Lei Federal n° 14.133/2021, como se transcritos estivessem no presente documento, bem como, demais disposições a ela cominadas na qualidade de contratada, inclusive no que tange à esfera trabalhista, </w:t>
      </w:r>
      <w:r w:rsidRPr="00011245">
        <w:rPr>
          <w:rFonts w:cs="Arial"/>
          <w:bCs/>
          <w:sz w:val="24"/>
        </w:rPr>
        <w:lastRenderedPageBreak/>
        <w:t xml:space="preserve">previdenciária, tributária (especialmente no que concerne às retenções de impostos municipais) e demais, quando da contratação com entes públicos, em especial, </w:t>
      </w:r>
      <w:r w:rsidR="00494399">
        <w:rPr>
          <w:rFonts w:cs="Arial"/>
          <w:bCs/>
          <w:sz w:val="24"/>
        </w:rPr>
        <w:t>tendo ciência e concordando, expressamente</w:t>
      </w:r>
      <w:r w:rsidRPr="00011245">
        <w:rPr>
          <w:rFonts w:cs="Arial"/>
          <w:bCs/>
          <w:sz w:val="24"/>
        </w:rPr>
        <w:t>:</w:t>
      </w:r>
    </w:p>
    <w:p w14:paraId="277309DB" w14:textId="77777777" w:rsidR="00011245" w:rsidRPr="00011245" w:rsidRDefault="00011245" w:rsidP="00343B94">
      <w:pPr>
        <w:tabs>
          <w:tab w:val="left" w:pos="1134"/>
        </w:tabs>
        <w:spacing w:before="240" w:line="276" w:lineRule="auto"/>
        <w:jc w:val="both"/>
        <w:rPr>
          <w:rFonts w:cs="Arial"/>
          <w:bCs/>
          <w:sz w:val="24"/>
        </w:rPr>
      </w:pPr>
      <w:r w:rsidRPr="00011245">
        <w:rPr>
          <w:rFonts w:cs="Arial"/>
          <w:bCs/>
          <w:sz w:val="24"/>
        </w:rPr>
        <w:t>a) Cumprir o disposto na Lei Geral de Proteção de Dados (LGPD), Lei Federal n° 13.709/2018;</w:t>
      </w:r>
    </w:p>
    <w:p w14:paraId="034DD581" w14:textId="77777777" w:rsidR="00011245" w:rsidRPr="00011245" w:rsidRDefault="00011245" w:rsidP="00343B94">
      <w:pPr>
        <w:tabs>
          <w:tab w:val="left" w:pos="1134"/>
        </w:tabs>
        <w:spacing w:before="240" w:line="276" w:lineRule="auto"/>
        <w:jc w:val="both"/>
        <w:rPr>
          <w:rFonts w:cs="Arial"/>
          <w:b/>
          <w:sz w:val="24"/>
        </w:rPr>
      </w:pPr>
      <w:r w:rsidRPr="00011245">
        <w:rPr>
          <w:rFonts w:cs="Arial"/>
          <w:bCs/>
          <w:sz w:val="24"/>
        </w:rPr>
        <w:t>b) Cumprir o disposto no</w:t>
      </w:r>
      <w:r w:rsidRPr="00011245">
        <w:rPr>
          <w:rFonts w:cs="Arial"/>
          <w:b/>
          <w:sz w:val="24"/>
        </w:rPr>
        <w:t xml:space="preserve"> </w:t>
      </w:r>
      <w:r w:rsidRPr="00011245">
        <w:rPr>
          <w:rFonts w:cs="Arial"/>
          <w:sz w:val="24"/>
        </w:rPr>
        <w:t>art. 63, § 1º, art. 63, incisos I e IV, art. 63, inciso IV, art. 68, inciso VI.</w:t>
      </w:r>
      <w:r w:rsidRPr="00011245">
        <w:rPr>
          <w:rFonts w:cs="Arial"/>
          <w:b/>
          <w:sz w:val="24"/>
        </w:rPr>
        <w:t xml:space="preserve"> </w:t>
      </w:r>
    </w:p>
    <w:p w14:paraId="5C045927" w14:textId="77777777" w:rsidR="00011245" w:rsidRPr="00011245" w:rsidRDefault="00011245" w:rsidP="00343B94">
      <w:pPr>
        <w:tabs>
          <w:tab w:val="left" w:pos="1134"/>
        </w:tabs>
        <w:spacing w:before="240" w:line="276" w:lineRule="auto"/>
        <w:jc w:val="both"/>
        <w:rPr>
          <w:rFonts w:cs="Arial"/>
          <w:b/>
          <w:sz w:val="24"/>
        </w:rPr>
      </w:pPr>
      <w:r w:rsidRPr="00011245">
        <w:rPr>
          <w:rFonts w:cs="Arial"/>
          <w:bCs/>
          <w:sz w:val="24"/>
        </w:rPr>
        <w:t xml:space="preserve">c) Cumprir o que dispõe o inciso XXXIII, do artigo 7º da Constituição Federal. </w:t>
      </w:r>
    </w:p>
    <w:p w14:paraId="2DDD1C37" w14:textId="1FDEBF5A" w:rsidR="00011245" w:rsidRPr="00011245" w:rsidRDefault="00011245" w:rsidP="00343B94">
      <w:pPr>
        <w:tabs>
          <w:tab w:val="left" w:pos="1134"/>
        </w:tabs>
        <w:spacing w:before="240" w:line="276" w:lineRule="auto"/>
        <w:jc w:val="both"/>
        <w:rPr>
          <w:rFonts w:cs="Arial"/>
          <w:sz w:val="24"/>
        </w:rPr>
      </w:pPr>
      <w:r w:rsidRPr="00494399">
        <w:rPr>
          <w:rFonts w:cs="Arial"/>
          <w:bCs/>
          <w:sz w:val="24"/>
        </w:rPr>
        <w:t>1</w:t>
      </w:r>
      <w:r w:rsidR="00494399" w:rsidRPr="00494399">
        <w:rPr>
          <w:rFonts w:cs="Arial"/>
          <w:bCs/>
          <w:sz w:val="24"/>
        </w:rPr>
        <w:t>4</w:t>
      </w:r>
      <w:r w:rsidRPr="00494399">
        <w:rPr>
          <w:rFonts w:cs="Arial"/>
          <w:bCs/>
          <w:sz w:val="24"/>
        </w:rPr>
        <w:t>.2) Para</w:t>
      </w:r>
      <w:r w:rsidRPr="00011245">
        <w:rPr>
          <w:rFonts w:cs="Arial"/>
          <w:sz w:val="24"/>
        </w:rPr>
        <w:t xml:space="preserve"> fins de garantir a ampla publicidade, este ato que autoriza a dispensa de licitação, junto com os demais documentos mencionados neste documento, será divulgado:</w:t>
      </w:r>
    </w:p>
    <w:p w14:paraId="16903BCE" w14:textId="77777777" w:rsidR="00011245" w:rsidRPr="00011245" w:rsidRDefault="00011245" w:rsidP="006B5B19">
      <w:pPr>
        <w:pStyle w:val="PargrafodaLista"/>
        <w:numPr>
          <w:ilvl w:val="0"/>
          <w:numId w:val="15"/>
        </w:numPr>
        <w:tabs>
          <w:tab w:val="left" w:pos="1134"/>
        </w:tabs>
        <w:suppressAutoHyphens w:val="0"/>
        <w:spacing w:before="240" w:after="160" w:line="276" w:lineRule="auto"/>
        <w:ind w:left="0" w:firstLine="0"/>
        <w:jc w:val="both"/>
        <w:rPr>
          <w:rFonts w:cs="Arial"/>
          <w:sz w:val="24"/>
        </w:rPr>
      </w:pPr>
      <w:r w:rsidRPr="00011245">
        <w:rPr>
          <w:rFonts w:cs="Arial"/>
          <w:sz w:val="24"/>
        </w:rPr>
        <w:t>Portal Nacional de Contratações Públicas – PNCP, a partir da adoção pelo Município (</w:t>
      </w:r>
      <w:hyperlink r:id="rId39" w:anchor="art176iii" w:history="1">
        <w:r w:rsidRPr="00011245">
          <w:rPr>
            <w:rStyle w:val="Hyperlink"/>
            <w:rFonts w:eastAsia="WenQuanYi Micro Hei" w:cs="Arial"/>
            <w:sz w:val="24"/>
          </w:rPr>
          <w:t>art. 176, III c/c p. ú. da Lei nº 14.133/2021</w:t>
        </w:r>
      </w:hyperlink>
      <w:r w:rsidRPr="00011245">
        <w:rPr>
          <w:rFonts w:cs="Arial"/>
          <w:sz w:val="24"/>
        </w:rPr>
        <w:t>);</w:t>
      </w:r>
    </w:p>
    <w:p w14:paraId="36530ECD" w14:textId="5876202D" w:rsidR="00011245" w:rsidRDefault="00011245" w:rsidP="006B5B19">
      <w:pPr>
        <w:pStyle w:val="PargrafodaLista"/>
        <w:numPr>
          <w:ilvl w:val="0"/>
          <w:numId w:val="15"/>
        </w:numPr>
        <w:tabs>
          <w:tab w:val="left" w:pos="1134"/>
        </w:tabs>
        <w:suppressAutoHyphens w:val="0"/>
        <w:spacing w:before="240" w:after="160" w:line="276" w:lineRule="auto"/>
        <w:ind w:left="0" w:firstLine="0"/>
        <w:jc w:val="both"/>
        <w:rPr>
          <w:rFonts w:cs="Arial"/>
          <w:sz w:val="24"/>
        </w:rPr>
      </w:pPr>
      <w:r w:rsidRPr="00011245">
        <w:rPr>
          <w:rFonts w:cs="Arial"/>
          <w:sz w:val="24"/>
        </w:rPr>
        <w:t>Página do Município de Caibi (</w:t>
      </w:r>
      <w:hyperlink r:id="rId40" w:history="1">
        <w:r w:rsidR="00494399" w:rsidRPr="0000645B">
          <w:rPr>
            <w:rStyle w:val="Hyperlink"/>
            <w:rFonts w:cs="Arial"/>
            <w:sz w:val="24"/>
          </w:rPr>
          <w:t>www.caibi.sc.gov.br</w:t>
        </w:r>
      </w:hyperlink>
      <w:r w:rsidRPr="00011245">
        <w:rPr>
          <w:rFonts w:cs="Arial"/>
          <w:sz w:val="24"/>
        </w:rPr>
        <w:t>);</w:t>
      </w:r>
    </w:p>
    <w:p w14:paraId="5738F35D" w14:textId="5D9F0E3E" w:rsidR="00494399" w:rsidRDefault="00494399" w:rsidP="006B5B19">
      <w:pPr>
        <w:pStyle w:val="PargrafodaLista"/>
        <w:numPr>
          <w:ilvl w:val="0"/>
          <w:numId w:val="15"/>
        </w:numPr>
        <w:tabs>
          <w:tab w:val="left" w:pos="1134"/>
        </w:tabs>
        <w:suppressAutoHyphens w:val="0"/>
        <w:spacing w:before="240" w:after="160" w:line="276" w:lineRule="auto"/>
        <w:ind w:left="0" w:firstLine="0"/>
        <w:jc w:val="both"/>
        <w:rPr>
          <w:rFonts w:cs="Arial"/>
          <w:sz w:val="24"/>
        </w:rPr>
      </w:pPr>
      <w:r>
        <w:rPr>
          <w:rFonts w:cs="Arial"/>
          <w:sz w:val="24"/>
        </w:rPr>
        <w:t>Portal de Compras Públicas (</w:t>
      </w:r>
      <w:hyperlink r:id="rId41" w:history="1">
        <w:r w:rsidRPr="0000645B">
          <w:rPr>
            <w:rStyle w:val="Hyperlink"/>
            <w:rFonts w:cs="Arial"/>
            <w:sz w:val="24"/>
          </w:rPr>
          <w:t>www.portaldecompraspublicas.com.br</w:t>
        </w:r>
      </w:hyperlink>
      <w:r>
        <w:rPr>
          <w:rFonts w:cs="Arial"/>
          <w:sz w:val="24"/>
        </w:rPr>
        <w:t>);</w:t>
      </w:r>
    </w:p>
    <w:p w14:paraId="2B6B9475" w14:textId="77777777" w:rsidR="00011245" w:rsidRPr="00011245" w:rsidRDefault="00011245" w:rsidP="006B5B19">
      <w:pPr>
        <w:pStyle w:val="PargrafodaLista"/>
        <w:numPr>
          <w:ilvl w:val="0"/>
          <w:numId w:val="15"/>
        </w:numPr>
        <w:tabs>
          <w:tab w:val="left" w:pos="1134"/>
        </w:tabs>
        <w:suppressAutoHyphens w:val="0"/>
        <w:spacing w:before="240" w:after="160" w:line="276" w:lineRule="auto"/>
        <w:ind w:left="0" w:firstLine="0"/>
        <w:jc w:val="both"/>
        <w:rPr>
          <w:rFonts w:cs="Arial"/>
          <w:color w:val="000000" w:themeColor="text1"/>
          <w:sz w:val="24"/>
        </w:rPr>
      </w:pPr>
      <w:r w:rsidRPr="00011245">
        <w:rPr>
          <w:rFonts w:cs="Arial"/>
          <w:color w:val="000000" w:themeColor="text1"/>
          <w:sz w:val="24"/>
        </w:rPr>
        <w:t>Diário Oficial dos Municípios – DOM (</w:t>
      </w:r>
      <w:hyperlink r:id="rId42" w:anchor="art176" w:history="1">
        <w:r w:rsidRPr="00011245">
          <w:rPr>
            <w:rStyle w:val="Hyperlink"/>
            <w:rFonts w:eastAsia="WenQuanYi Micro Hei" w:cs="Arial"/>
            <w:sz w:val="24"/>
          </w:rPr>
          <w:t>art. 176, p. ú., I da Lei nº 14.133/2021</w:t>
        </w:r>
      </w:hyperlink>
      <w:r w:rsidRPr="00011245">
        <w:rPr>
          <w:rFonts w:cs="Arial"/>
          <w:color w:val="000000" w:themeColor="text1"/>
          <w:sz w:val="24"/>
        </w:rPr>
        <w:t>).</w:t>
      </w:r>
      <w:bookmarkStart w:id="77" w:name="_Hlk125666829"/>
    </w:p>
    <w:p w14:paraId="592B1901" w14:textId="52F0D5E3" w:rsidR="00011245" w:rsidRPr="00011245" w:rsidRDefault="00011245" w:rsidP="00343B94">
      <w:pPr>
        <w:tabs>
          <w:tab w:val="left" w:pos="1134"/>
        </w:tabs>
        <w:spacing w:before="240" w:line="276" w:lineRule="auto"/>
        <w:jc w:val="both"/>
        <w:rPr>
          <w:rFonts w:cs="Arial"/>
          <w:sz w:val="24"/>
        </w:rPr>
      </w:pPr>
      <w:bookmarkStart w:id="78" w:name="_Hlk125667912"/>
      <w:bookmarkEnd w:id="77"/>
      <w:r w:rsidRPr="00494399">
        <w:rPr>
          <w:rFonts w:cs="Arial"/>
          <w:bCs/>
          <w:sz w:val="24"/>
        </w:rPr>
        <w:t>1</w:t>
      </w:r>
      <w:r w:rsidR="00494399" w:rsidRPr="00494399">
        <w:rPr>
          <w:rFonts w:cs="Arial"/>
          <w:bCs/>
          <w:sz w:val="24"/>
        </w:rPr>
        <w:t>4</w:t>
      </w:r>
      <w:r w:rsidRPr="00494399">
        <w:rPr>
          <w:rFonts w:cs="Arial"/>
          <w:bCs/>
          <w:sz w:val="24"/>
        </w:rPr>
        <w:t>.3)</w:t>
      </w:r>
      <w:r w:rsidRPr="00011245">
        <w:rPr>
          <w:rFonts w:cs="Arial"/>
          <w:sz w:val="24"/>
        </w:rPr>
        <w:t xml:space="preserve"> Também deve ser divulgado nos mesmos meios de divulgação, </w:t>
      </w:r>
      <w:r w:rsidRPr="00BB5F49">
        <w:rPr>
          <w:rFonts w:cs="Arial"/>
          <w:bCs/>
          <w:sz w:val="24"/>
          <w:u w:val="single"/>
        </w:rPr>
        <w:t>em até 10 dias úteis a partir da data da assinatura:</w:t>
      </w:r>
      <w:r w:rsidRPr="00011245">
        <w:rPr>
          <w:rFonts w:cs="Arial"/>
          <w:sz w:val="24"/>
        </w:rPr>
        <w:t xml:space="preserve"> Nota de Empenho</w:t>
      </w:r>
      <w:r w:rsidR="00494399">
        <w:rPr>
          <w:rFonts w:cs="Arial"/>
          <w:sz w:val="24"/>
        </w:rPr>
        <w:t xml:space="preserve"> e/ou Contrato Administrativo</w:t>
      </w:r>
      <w:r w:rsidRPr="00011245">
        <w:rPr>
          <w:rFonts w:cs="Arial"/>
          <w:sz w:val="24"/>
        </w:rPr>
        <w:t>.</w:t>
      </w:r>
    </w:p>
    <w:p w14:paraId="656B26A9" w14:textId="163E5AA1" w:rsidR="00011245" w:rsidRDefault="00011245" w:rsidP="00343B94">
      <w:pPr>
        <w:tabs>
          <w:tab w:val="left" w:pos="1134"/>
        </w:tabs>
        <w:spacing w:before="240" w:line="276" w:lineRule="auto"/>
        <w:jc w:val="both"/>
        <w:rPr>
          <w:rFonts w:cs="Arial"/>
          <w:sz w:val="24"/>
        </w:rPr>
      </w:pPr>
      <w:r w:rsidRPr="00494399">
        <w:rPr>
          <w:rFonts w:cs="Arial"/>
          <w:bCs/>
          <w:sz w:val="24"/>
        </w:rPr>
        <w:t>1</w:t>
      </w:r>
      <w:r w:rsidR="00494399" w:rsidRPr="00494399">
        <w:rPr>
          <w:rFonts w:cs="Arial"/>
          <w:bCs/>
          <w:sz w:val="24"/>
        </w:rPr>
        <w:t>4</w:t>
      </w:r>
      <w:r w:rsidRPr="00494399">
        <w:rPr>
          <w:rFonts w:cs="Arial"/>
          <w:bCs/>
          <w:sz w:val="24"/>
        </w:rPr>
        <w:t>.4) As</w:t>
      </w:r>
      <w:r w:rsidRPr="00011245">
        <w:rPr>
          <w:rFonts w:cs="Arial"/>
          <w:sz w:val="24"/>
        </w:rPr>
        <w:t xml:space="preserve"> questões decorrentes das previsões desta contratação que não possam ser dirimidas administrativamente</w:t>
      </w:r>
      <w:r w:rsidR="00BB5F49">
        <w:rPr>
          <w:rFonts w:cs="Arial"/>
          <w:sz w:val="24"/>
        </w:rPr>
        <w:t>,</w:t>
      </w:r>
      <w:r w:rsidRPr="00011245">
        <w:rPr>
          <w:rFonts w:cs="Arial"/>
          <w:sz w:val="24"/>
        </w:rPr>
        <w:t xml:space="preserve"> serão processadas e julgadas no Foro da Comarca Palmitos, com exclusão de qualquer outro, por mais privilegiado que seja.</w:t>
      </w:r>
    </w:p>
    <w:p w14:paraId="2845CD11" w14:textId="77777777" w:rsidR="00A02915" w:rsidRDefault="00A02915" w:rsidP="00343B94">
      <w:pPr>
        <w:tabs>
          <w:tab w:val="left" w:pos="1134"/>
        </w:tabs>
        <w:spacing w:before="240" w:line="276" w:lineRule="auto"/>
        <w:jc w:val="both"/>
        <w:rPr>
          <w:rFonts w:cs="Arial"/>
          <w:sz w:val="24"/>
        </w:rPr>
      </w:pPr>
    </w:p>
    <w:p w14:paraId="5F799624" w14:textId="551585B6" w:rsidR="0080542F" w:rsidRPr="00FB0F69" w:rsidRDefault="0080542F" w:rsidP="0080542F">
      <w:pPr>
        <w:shd w:val="clear" w:color="auto" w:fill="D0CECE" w:themeFill="background2" w:themeFillShade="E6"/>
        <w:spacing w:before="120" w:after="120" w:line="276" w:lineRule="auto"/>
        <w:jc w:val="both"/>
        <w:rPr>
          <w:rFonts w:cs="Arial"/>
          <w:b/>
          <w:bCs/>
          <w:color w:val="000000"/>
          <w:sz w:val="24"/>
        </w:rPr>
      </w:pPr>
      <w:r w:rsidRPr="00FB0F69">
        <w:rPr>
          <w:rFonts w:cs="Arial"/>
          <w:b/>
          <w:bCs/>
          <w:color w:val="000000"/>
          <w:sz w:val="24"/>
        </w:rPr>
        <w:t>1</w:t>
      </w:r>
      <w:r>
        <w:rPr>
          <w:rFonts w:cs="Arial"/>
          <w:b/>
          <w:bCs/>
          <w:color w:val="000000"/>
          <w:sz w:val="24"/>
        </w:rPr>
        <w:t>5</w:t>
      </w:r>
      <w:r w:rsidRPr="00FB0F69">
        <w:rPr>
          <w:rFonts w:cs="Arial"/>
          <w:b/>
          <w:bCs/>
          <w:color w:val="000000"/>
          <w:sz w:val="24"/>
        </w:rPr>
        <w:t xml:space="preserve">) </w:t>
      </w:r>
      <w:r>
        <w:rPr>
          <w:rFonts w:cs="Arial"/>
          <w:b/>
          <w:bCs/>
          <w:color w:val="000000"/>
          <w:sz w:val="24"/>
        </w:rPr>
        <w:t>ANEXOS</w:t>
      </w:r>
    </w:p>
    <w:p w14:paraId="7C4787C5" w14:textId="1C36AFBE" w:rsidR="00C074DA" w:rsidRPr="00011245" w:rsidRDefault="00494399" w:rsidP="00494399">
      <w:pPr>
        <w:tabs>
          <w:tab w:val="left" w:pos="1134"/>
        </w:tabs>
        <w:spacing w:before="240" w:line="276" w:lineRule="auto"/>
        <w:jc w:val="both"/>
        <w:rPr>
          <w:rFonts w:cs="Arial"/>
          <w:color w:val="000000"/>
          <w:sz w:val="24"/>
        </w:rPr>
      </w:pPr>
      <w:r>
        <w:rPr>
          <w:rFonts w:cs="Arial"/>
          <w:sz w:val="24"/>
        </w:rPr>
        <w:t>1</w:t>
      </w:r>
      <w:r w:rsidR="0080542F">
        <w:rPr>
          <w:rFonts w:cs="Arial"/>
          <w:sz w:val="24"/>
        </w:rPr>
        <w:t>5</w:t>
      </w:r>
      <w:r>
        <w:rPr>
          <w:rFonts w:cs="Arial"/>
          <w:sz w:val="24"/>
        </w:rPr>
        <w:t>.</w:t>
      </w:r>
      <w:r w:rsidR="0080542F">
        <w:rPr>
          <w:rFonts w:cs="Arial"/>
          <w:sz w:val="24"/>
        </w:rPr>
        <w:t>1</w:t>
      </w:r>
      <w:r>
        <w:rPr>
          <w:rFonts w:cs="Arial"/>
          <w:sz w:val="24"/>
        </w:rPr>
        <w:t xml:space="preserve">) </w:t>
      </w:r>
      <w:bookmarkEnd w:id="78"/>
      <w:r>
        <w:rPr>
          <w:rFonts w:cs="Arial"/>
          <w:sz w:val="24"/>
        </w:rPr>
        <w:t>I</w:t>
      </w:r>
      <w:r w:rsidR="00C074DA" w:rsidRPr="00011245">
        <w:rPr>
          <w:rFonts w:cs="Arial"/>
          <w:color w:val="000000"/>
          <w:sz w:val="24"/>
        </w:rPr>
        <w:t>ntegram este Aviso de Contratação Direta, para todos os fins e efeitos, os seguintes anexos:</w:t>
      </w:r>
    </w:p>
    <w:p w14:paraId="5F3094BD" w14:textId="200FFD98" w:rsidR="00C074DA" w:rsidRPr="002A40D2" w:rsidRDefault="00494399" w:rsidP="00494399">
      <w:pPr>
        <w:spacing w:before="120" w:after="120" w:line="276" w:lineRule="auto"/>
        <w:jc w:val="both"/>
        <w:rPr>
          <w:rFonts w:cs="Arial"/>
          <w:sz w:val="24"/>
        </w:rPr>
      </w:pPr>
      <w:r w:rsidRPr="002A40D2">
        <w:rPr>
          <w:rFonts w:cs="Arial"/>
          <w:sz w:val="24"/>
        </w:rPr>
        <w:t>1</w:t>
      </w:r>
      <w:r w:rsidR="0080542F" w:rsidRPr="002A40D2">
        <w:rPr>
          <w:rFonts w:cs="Arial"/>
          <w:sz w:val="24"/>
        </w:rPr>
        <w:t>5</w:t>
      </w:r>
      <w:r w:rsidRPr="002A40D2">
        <w:rPr>
          <w:rFonts w:cs="Arial"/>
          <w:sz w:val="24"/>
        </w:rPr>
        <w:t>.</w:t>
      </w:r>
      <w:r w:rsidR="0080542F" w:rsidRPr="002A40D2">
        <w:rPr>
          <w:rFonts w:cs="Arial"/>
          <w:sz w:val="24"/>
        </w:rPr>
        <w:t>1</w:t>
      </w:r>
      <w:r w:rsidRPr="002A40D2">
        <w:rPr>
          <w:rFonts w:cs="Arial"/>
          <w:sz w:val="24"/>
        </w:rPr>
        <w:t xml:space="preserve">.1) </w:t>
      </w:r>
      <w:r w:rsidR="00C074DA" w:rsidRPr="002A40D2">
        <w:rPr>
          <w:rFonts w:cs="Arial"/>
          <w:sz w:val="24"/>
        </w:rPr>
        <w:t xml:space="preserve">ANEXO I – </w:t>
      </w:r>
      <w:r w:rsidR="00852A52" w:rsidRPr="002A40D2">
        <w:rPr>
          <w:rFonts w:cs="Arial"/>
          <w:sz w:val="24"/>
        </w:rPr>
        <w:t>Termo de Referência</w:t>
      </w:r>
      <w:r w:rsidR="00B03B72">
        <w:rPr>
          <w:rFonts w:cs="Arial"/>
          <w:sz w:val="24"/>
        </w:rPr>
        <w:t>;</w:t>
      </w:r>
    </w:p>
    <w:p w14:paraId="1E6694C2" w14:textId="41038574" w:rsidR="00C074DA" w:rsidRPr="002A40D2" w:rsidRDefault="00494399" w:rsidP="00494399">
      <w:pPr>
        <w:spacing w:before="120" w:after="120" w:line="276" w:lineRule="auto"/>
        <w:jc w:val="both"/>
        <w:rPr>
          <w:rFonts w:cs="Arial"/>
          <w:sz w:val="24"/>
        </w:rPr>
      </w:pPr>
      <w:r w:rsidRPr="002A40D2">
        <w:rPr>
          <w:rFonts w:cs="Arial"/>
          <w:sz w:val="24"/>
        </w:rPr>
        <w:t>1</w:t>
      </w:r>
      <w:r w:rsidR="009257A8">
        <w:rPr>
          <w:rFonts w:cs="Arial"/>
          <w:sz w:val="24"/>
        </w:rPr>
        <w:t>5</w:t>
      </w:r>
      <w:r w:rsidRPr="002A40D2">
        <w:rPr>
          <w:rFonts w:cs="Arial"/>
          <w:sz w:val="24"/>
        </w:rPr>
        <w:t>.</w:t>
      </w:r>
      <w:r w:rsidR="0080542F" w:rsidRPr="002A40D2">
        <w:rPr>
          <w:rFonts w:cs="Arial"/>
          <w:sz w:val="24"/>
        </w:rPr>
        <w:t>1</w:t>
      </w:r>
      <w:r w:rsidRPr="002A40D2">
        <w:rPr>
          <w:rFonts w:cs="Arial"/>
          <w:sz w:val="24"/>
        </w:rPr>
        <w:t xml:space="preserve">.2) </w:t>
      </w:r>
      <w:r w:rsidR="00C074DA" w:rsidRPr="002A40D2">
        <w:rPr>
          <w:rFonts w:cs="Arial"/>
          <w:sz w:val="24"/>
        </w:rPr>
        <w:t>ANEXO I</w:t>
      </w:r>
      <w:r w:rsidRPr="002A40D2">
        <w:rPr>
          <w:rFonts w:cs="Arial"/>
          <w:sz w:val="24"/>
        </w:rPr>
        <w:t>I</w:t>
      </w:r>
      <w:r w:rsidR="00C074DA" w:rsidRPr="002A40D2">
        <w:rPr>
          <w:rFonts w:cs="Arial"/>
          <w:sz w:val="24"/>
        </w:rPr>
        <w:t xml:space="preserve"> – Estudo Técnico Preliminar</w:t>
      </w:r>
      <w:r w:rsidR="00B03B72">
        <w:rPr>
          <w:rFonts w:cs="Arial"/>
          <w:sz w:val="24"/>
        </w:rPr>
        <w:t>;</w:t>
      </w:r>
    </w:p>
    <w:p w14:paraId="223251DC" w14:textId="117696FC" w:rsidR="00494399" w:rsidRDefault="00494399" w:rsidP="00494399">
      <w:pPr>
        <w:spacing w:before="120" w:after="120" w:line="276" w:lineRule="auto"/>
        <w:jc w:val="both"/>
        <w:rPr>
          <w:rFonts w:cs="Arial"/>
          <w:sz w:val="24"/>
        </w:rPr>
      </w:pPr>
      <w:r w:rsidRPr="002A40D2">
        <w:rPr>
          <w:rFonts w:cs="Arial"/>
          <w:sz w:val="24"/>
        </w:rPr>
        <w:t>1</w:t>
      </w:r>
      <w:r w:rsidR="009257A8">
        <w:rPr>
          <w:rFonts w:cs="Arial"/>
          <w:sz w:val="24"/>
        </w:rPr>
        <w:t>5</w:t>
      </w:r>
      <w:r w:rsidRPr="002A40D2">
        <w:rPr>
          <w:rFonts w:cs="Arial"/>
          <w:sz w:val="24"/>
        </w:rPr>
        <w:t>.</w:t>
      </w:r>
      <w:r w:rsidR="0080542F" w:rsidRPr="002A40D2">
        <w:rPr>
          <w:rFonts w:cs="Arial"/>
          <w:sz w:val="24"/>
        </w:rPr>
        <w:t>1</w:t>
      </w:r>
      <w:r w:rsidRPr="002A40D2">
        <w:rPr>
          <w:rFonts w:cs="Arial"/>
          <w:sz w:val="24"/>
        </w:rPr>
        <w:t>.3) ANEXO III – Planilha de Custos e Formação de Preços;</w:t>
      </w:r>
    </w:p>
    <w:p w14:paraId="2D27A55D" w14:textId="260FDC5C" w:rsidR="009257A8" w:rsidRPr="002A40D2" w:rsidRDefault="009257A8" w:rsidP="00494399">
      <w:pPr>
        <w:spacing w:before="120" w:after="120" w:line="276" w:lineRule="auto"/>
        <w:jc w:val="both"/>
        <w:rPr>
          <w:rFonts w:cs="Arial"/>
          <w:sz w:val="24"/>
        </w:rPr>
      </w:pPr>
      <w:r>
        <w:rPr>
          <w:rFonts w:cs="Arial"/>
          <w:sz w:val="24"/>
        </w:rPr>
        <w:t>15.1.4) ANEXO IV – Modelo de proposta;</w:t>
      </w:r>
    </w:p>
    <w:p w14:paraId="59D59C2D" w14:textId="77777777" w:rsidR="00D87CEE" w:rsidRDefault="00D87CEE" w:rsidP="00494399">
      <w:pPr>
        <w:spacing w:before="120" w:after="120" w:line="276" w:lineRule="auto"/>
        <w:jc w:val="both"/>
        <w:rPr>
          <w:rFonts w:cs="Arial"/>
          <w:sz w:val="24"/>
        </w:rPr>
      </w:pPr>
    </w:p>
    <w:p w14:paraId="6AEDDB27" w14:textId="616AD0B5" w:rsidR="0080542F" w:rsidRPr="002A40D2" w:rsidRDefault="00494399" w:rsidP="00494399">
      <w:pPr>
        <w:spacing w:before="120" w:after="120" w:line="276" w:lineRule="auto"/>
        <w:jc w:val="both"/>
        <w:rPr>
          <w:rFonts w:cs="Arial"/>
          <w:sz w:val="24"/>
        </w:rPr>
      </w:pPr>
      <w:r w:rsidRPr="002A40D2">
        <w:rPr>
          <w:rFonts w:cs="Arial"/>
          <w:sz w:val="24"/>
        </w:rPr>
        <w:lastRenderedPageBreak/>
        <w:t>1</w:t>
      </w:r>
      <w:r w:rsidR="009257A8">
        <w:rPr>
          <w:rFonts w:cs="Arial"/>
          <w:sz w:val="24"/>
        </w:rPr>
        <w:t>5</w:t>
      </w:r>
      <w:r w:rsidRPr="002A40D2">
        <w:rPr>
          <w:rFonts w:cs="Arial"/>
          <w:sz w:val="24"/>
        </w:rPr>
        <w:t>.</w:t>
      </w:r>
      <w:r w:rsidR="0080542F" w:rsidRPr="002A40D2">
        <w:rPr>
          <w:rFonts w:cs="Arial"/>
          <w:sz w:val="24"/>
        </w:rPr>
        <w:t>1</w:t>
      </w:r>
      <w:r w:rsidRPr="002A40D2">
        <w:rPr>
          <w:rFonts w:cs="Arial"/>
          <w:sz w:val="24"/>
        </w:rPr>
        <w:t>.</w:t>
      </w:r>
      <w:r w:rsidR="009257A8">
        <w:rPr>
          <w:rFonts w:cs="Arial"/>
          <w:sz w:val="24"/>
        </w:rPr>
        <w:t>5</w:t>
      </w:r>
      <w:r w:rsidRPr="002A40D2">
        <w:rPr>
          <w:rFonts w:cs="Arial"/>
          <w:sz w:val="24"/>
        </w:rPr>
        <w:t>) ANEXO V – Minuta de Contrato Administrativo</w:t>
      </w:r>
      <w:r w:rsidR="00B03B72">
        <w:rPr>
          <w:rFonts w:cs="Arial"/>
          <w:sz w:val="24"/>
        </w:rPr>
        <w:t>.</w:t>
      </w:r>
    </w:p>
    <w:p w14:paraId="3CEE75AC" w14:textId="77777777" w:rsidR="008617F5" w:rsidRPr="00BB5F49" w:rsidRDefault="008617F5" w:rsidP="00494399">
      <w:pPr>
        <w:spacing w:before="120" w:after="120" w:line="276" w:lineRule="auto"/>
        <w:jc w:val="both"/>
        <w:rPr>
          <w:rFonts w:cs="Arial"/>
          <w:color w:val="FF0000"/>
          <w:sz w:val="24"/>
        </w:rPr>
      </w:pPr>
    </w:p>
    <w:tbl>
      <w:tblPr>
        <w:tblpPr w:leftFromText="141" w:rightFromText="141" w:vertAnchor="text" w:horzAnchor="page" w:tblpX="6496"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BB5F49" w:rsidRPr="00276A41" w14:paraId="60C8B761" w14:textId="77777777" w:rsidTr="0080542F">
        <w:trPr>
          <w:trHeight w:val="1066"/>
        </w:trPr>
        <w:tc>
          <w:tcPr>
            <w:tcW w:w="4962" w:type="dxa"/>
          </w:tcPr>
          <w:p w14:paraId="6DFCE5DD" w14:textId="77777777" w:rsidR="00BB5F49" w:rsidRPr="0080542F" w:rsidRDefault="00BB5F49" w:rsidP="0080542F">
            <w:pPr>
              <w:widowControl w:val="0"/>
              <w:pBdr>
                <w:top w:val="single" w:sz="4" w:space="1" w:color="auto"/>
                <w:left w:val="single" w:sz="4" w:space="0"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8222"/>
              </w:tabs>
              <w:autoSpaceDE w:val="0"/>
              <w:autoSpaceDN w:val="0"/>
              <w:adjustRightInd w:val="0"/>
              <w:ind w:left="-567" w:firstLine="142"/>
              <w:jc w:val="center"/>
              <w:rPr>
                <w:rFonts w:cs="Arial"/>
                <w:b/>
                <w:sz w:val="22"/>
                <w:szCs w:val="22"/>
              </w:rPr>
            </w:pPr>
            <w:r w:rsidRPr="0080542F">
              <w:rPr>
                <w:rFonts w:cs="Arial"/>
                <w:b/>
                <w:sz w:val="22"/>
                <w:szCs w:val="22"/>
              </w:rPr>
              <w:t xml:space="preserve">Este documento se encontra examinado e </w:t>
            </w:r>
          </w:p>
          <w:p w14:paraId="1A0B34E4" w14:textId="77777777" w:rsidR="00BB5F49" w:rsidRPr="0080542F" w:rsidRDefault="00BB5F49" w:rsidP="0080542F">
            <w:pPr>
              <w:widowControl w:val="0"/>
              <w:pBdr>
                <w:top w:val="single" w:sz="4" w:space="1" w:color="auto"/>
                <w:left w:val="single" w:sz="4" w:space="0"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8222"/>
              </w:tabs>
              <w:autoSpaceDE w:val="0"/>
              <w:autoSpaceDN w:val="0"/>
              <w:adjustRightInd w:val="0"/>
              <w:ind w:left="-567" w:firstLine="142"/>
              <w:jc w:val="center"/>
              <w:rPr>
                <w:rFonts w:cs="Arial"/>
                <w:b/>
                <w:sz w:val="22"/>
                <w:szCs w:val="22"/>
              </w:rPr>
            </w:pPr>
            <w:r w:rsidRPr="0080542F">
              <w:rPr>
                <w:rFonts w:cs="Arial"/>
                <w:b/>
                <w:sz w:val="22"/>
                <w:szCs w:val="22"/>
              </w:rPr>
              <w:t>aprovado por esta Assessoria Jurídica</w:t>
            </w:r>
          </w:p>
          <w:p w14:paraId="3AF8CDFE" w14:textId="77777777" w:rsidR="00BB5F49" w:rsidRPr="0080542F" w:rsidRDefault="00BB5F49" w:rsidP="0080542F">
            <w:pPr>
              <w:widowControl w:val="0"/>
              <w:pBdr>
                <w:top w:val="single" w:sz="4" w:space="1" w:color="auto"/>
                <w:left w:val="single" w:sz="4" w:space="0"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8222"/>
              </w:tabs>
              <w:autoSpaceDE w:val="0"/>
              <w:autoSpaceDN w:val="0"/>
              <w:adjustRightInd w:val="0"/>
              <w:ind w:left="-567" w:firstLine="142"/>
              <w:jc w:val="center"/>
              <w:rPr>
                <w:rFonts w:cs="Arial"/>
                <w:b/>
                <w:sz w:val="22"/>
                <w:szCs w:val="22"/>
              </w:rPr>
            </w:pPr>
          </w:p>
          <w:p w14:paraId="760367D4" w14:textId="77777777" w:rsidR="00BB5F49" w:rsidRPr="0080542F" w:rsidRDefault="00BB5F49" w:rsidP="0080542F">
            <w:pPr>
              <w:widowControl w:val="0"/>
              <w:pBdr>
                <w:top w:val="single" w:sz="4" w:space="1" w:color="auto"/>
                <w:left w:val="single" w:sz="4" w:space="0"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8222"/>
              </w:tabs>
              <w:autoSpaceDE w:val="0"/>
              <w:autoSpaceDN w:val="0"/>
              <w:adjustRightInd w:val="0"/>
              <w:ind w:left="-567" w:firstLine="142"/>
              <w:jc w:val="center"/>
              <w:rPr>
                <w:rFonts w:cs="Arial"/>
                <w:b/>
                <w:sz w:val="22"/>
                <w:szCs w:val="22"/>
              </w:rPr>
            </w:pPr>
          </w:p>
          <w:p w14:paraId="270AF2F4" w14:textId="77777777" w:rsidR="00BB5F49" w:rsidRPr="0080542F" w:rsidRDefault="00BB5F49" w:rsidP="0080542F">
            <w:pPr>
              <w:widowControl w:val="0"/>
              <w:pBdr>
                <w:top w:val="single" w:sz="4" w:space="1" w:color="auto"/>
                <w:left w:val="single" w:sz="4" w:space="0"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8222"/>
              </w:tabs>
              <w:autoSpaceDE w:val="0"/>
              <w:autoSpaceDN w:val="0"/>
              <w:adjustRightInd w:val="0"/>
              <w:ind w:left="-567" w:firstLine="142"/>
              <w:jc w:val="center"/>
              <w:rPr>
                <w:rFonts w:cs="Arial"/>
                <w:b/>
                <w:sz w:val="22"/>
                <w:szCs w:val="22"/>
              </w:rPr>
            </w:pPr>
          </w:p>
          <w:p w14:paraId="7BB3390E" w14:textId="77777777" w:rsidR="00BB5F49" w:rsidRPr="0080542F" w:rsidRDefault="00BB5F49" w:rsidP="0080542F">
            <w:pPr>
              <w:widowControl w:val="0"/>
              <w:pBdr>
                <w:top w:val="single" w:sz="4" w:space="1" w:color="auto"/>
                <w:left w:val="single" w:sz="4" w:space="0"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8222"/>
              </w:tabs>
              <w:autoSpaceDE w:val="0"/>
              <w:autoSpaceDN w:val="0"/>
              <w:adjustRightInd w:val="0"/>
              <w:ind w:left="-567" w:firstLine="142"/>
              <w:jc w:val="center"/>
              <w:rPr>
                <w:rFonts w:cs="Arial"/>
                <w:b/>
                <w:sz w:val="22"/>
                <w:szCs w:val="22"/>
              </w:rPr>
            </w:pPr>
          </w:p>
          <w:p w14:paraId="25A0D6D5" w14:textId="77777777" w:rsidR="00BB5F49" w:rsidRPr="0080542F" w:rsidRDefault="00BB5F49" w:rsidP="0080542F">
            <w:pPr>
              <w:widowControl w:val="0"/>
              <w:pBdr>
                <w:top w:val="single" w:sz="4" w:space="1" w:color="auto"/>
                <w:left w:val="single" w:sz="4" w:space="0"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8222"/>
              </w:tabs>
              <w:autoSpaceDE w:val="0"/>
              <w:autoSpaceDN w:val="0"/>
              <w:adjustRightInd w:val="0"/>
              <w:ind w:left="-567" w:firstLine="142"/>
              <w:jc w:val="center"/>
              <w:rPr>
                <w:rFonts w:cs="Arial"/>
                <w:b/>
                <w:sz w:val="22"/>
                <w:szCs w:val="22"/>
              </w:rPr>
            </w:pPr>
            <w:r w:rsidRPr="0080542F">
              <w:rPr>
                <w:rFonts w:cs="Arial"/>
                <w:b/>
                <w:sz w:val="22"/>
                <w:szCs w:val="22"/>
              </w:rPr>
              <w:t>________________________</w:t>
            </w:r>
          </w:p>
          <w:p w14:paraId="265E6FE3" w14:textId="77777777" w:rsidR="00BB5F49" w:rsidRPr="0080542F" w:rsidRDefault="00BB5F49" w:rsidP="0080542F">
            <w:pPr>
              <w:widowControl w:val="0"/>
              <w:pBdr>
                <w:top w:val="single" w:sz="4" w:space="1" w:color="auto"/>
                <w:left w:val="single" w:sz="4" w:space="0"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8222"/>
              </w:tabs>
              <w:autoSpaceDE w:val="0"/>
              <w:autoSpaceDN w:val="0"/>
              <w:adjustRightInd w:val="0"/>
              <w:ind w:left="-567" w:firstLine="142"/>
              <w:jc w:val="center"/>
              <w:rPr>
                <w:rFonts w:cs="Arial"/>
                <w:b/>
                <w:sz w:val="22"/>
                <w:szCs w:val="22"/>
              </w:rPr>
            </w:pPr>
            <w:r w:rsidRPr="0080542F">
              <w:rPr>
                <w:rFonts w:cs="Arial"/>
                <w:spacing w:val="-3"/>
                <w:sz w:val="22"/>
                <w:szCs w:val="22"/>
                <w:lang w:eastAsia="ar-SA"/>
              </w:rPr>
              <w:t>TAISON GASPARIN</w:t>
            </w:r>
          </w:p>
          <w:p w14:paraId="0FF72E63" w14:textId="77777777" w:rsidR="00BB5F49" w:rsidRPr="0080542F" w:rsidRDefault="00BB5F49" w:rsidP="0080542F">
            <w:pPr>
              <w:widowControl w:val="0"/>
              <w:pBdr>
                <w:top w:val="single" w:sz="4" w:space="1" w:color="auto"/>
                <w:left w:val="single" w:sz="4" w:space="0"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8222"/>
              </w:tabs>
              <w:autoSpaceDE w:val="0"/>
              <w:autoSpaceDN w:val="0"/>
              <w:adjustRightInd w:val="0"/>
              <w:ind w:left="-567" w:firstLine="142"/>
              <w:jc w:val="center"/>
              <w:rPr>
                <w:rFonts w:cs="Arial"/>
                <w:b/>
                <w:sz w:val="22"/>
                <w:szCs w:val="22"/>
              </w:rPr>
            </w:pPr>
            <w:r w:rsidRPr="0080542F">
              <w:rPr>
                <w:rFonts w:cs="Arial"/>
                <w:spacing w:val="-3"/>
                <w:sz w:val="22"/>
                <w:szCs w:val="22"/>
                <w:lang w:eastAsia="ar-SA"/>
              </w:rPr>
              <w:t>Assessor Jurídico</w:t>
            </w:r>
          </w:p>
          <w:p w14:paraId="18BB340E" w14:textId="77777777" w:rsidR="00BB5F49" w:rsidRPr="00276A41" w:rsidRDefault="00BB5F49" w:rsidP="0080542F">
            <w:pPr>
              <w:widowControl w:val="0"/>
              <w:pBdr>
                <w:top w:val="single" w:sz="4" w:space="1" w:color="auto"/>
                <w:left w:val="single" w:sz="4" w:space="0"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 w:val="left" w:pos="8222"/>
              </w:tabs>
              <w:autoSpaceDE w:val="0"/>
              <w:autoSpaceDN w:val="0"/>
              <w:adjustRightInd w:val="0"/>
              <w:ind w:left="-567" w:firstLine="142"/>
              <w:jc w:val="center"/>
              <w:rPr>
                <w:rFonts w:cs="Arial"/>
                <w:b/>
              </w:rPr>
            </w:pPr>
            <w:r w:rsidRPr="0080542F">
              <w:rPr>
                <w:rFonts w:cs="Arial"/>
                <w:spacing w:val="-3"/>
                <w:sz w:val="22"/>
                <w:szCs w:val="22"/>
                <w:lang w:eastAsia="ar-SA"/>
              </w:rPr>
              <w:t>OAB/SC: 52.373</w:t>
            </w:r>
          </w:p>
        </w:tc>
      </w:tr>
    </w:tbl>
    <w:p w14:paraId="17260BB9" w14:textId="38DBC793" w:rsidR="00BB5F49" w:rsidRDefault="00BB5F49" w:rsidP="00494399">
      <w:pPr>
        <w:spacing w:before="120" w:after="120" w:line="276" w:lineRule="auto"/>
        <w:jc w:val="both"/>
        <w:rPr>
          <w:rFonts w:cs="Arial"/>
          <w:b/>
          <w:bCs/>
          <w:sz w:val="24"/>
        </w:rPr>
      </w:pPr>
      <w:r w:rsidRPr="00BB5F49">
        <w:rPr>
          <w:rFonts w:cs="Arial"/>
          <w:b/>
          <w:bCs/>
          <w:sz w:val="24"/>
        </w:rPr>
        <w:t xml:space="preserve">Caibi – SC, em </w:t>
      </w:r>
      <w:r w:rsidR="00B03B72">
        <w:rPr>
          <w:rFonts w:cs="Arial"/>
          <w:b/>
          <w:bCs/>
          <w:sz w:val="24"/>
        </w:rPr>
        <w:t>2</w:t>
      </w:r>
      <w:r w:rsidR="00A22802">
        <w:rPr>
          <w:rFonts w:cs="Arial"/>
          <w:b/>
          <w:bCs/>
          <w:sz w:val="24"/>
        </w:rPr>
        <w:t>5</w:t>
      </w:r>
      <w:r w:rsidRPr="00BB5F49">
        <w:rPr>
          <w:rFonts w:cs="Arial"/>
          <w:b/>
          <w:bCs/>
          <w:sz w:val="24"/>
        </w:rPr>
        <w:t xml:space="preserve"> de </w:t>
      </w:r>
      <w:r w:rsidR="00B03B72">
        <w:rPr>
          <w:rFonts w:cs="Arial"/>
          <w:b/>
          <w:bCs/>
          <w:sz w:val="24"/>
        </w:rPr>
        <w:t>abril</w:t>
      </w:r>
      <w:r w:rsidRPr="00BB5F49">
        <w:rPr>
          <w:rFonts w:cs="Arial"/>
          <w:b/>
          <w:bCs/>
          <w:sz w:val="24"/>
        </w:rPr>
        <w:t xml:space="preserve"> de 2024.</w:t>
      </w:r>
    </w:p>
    <w:p w14:paraId="14C9B7B8" w14:textId="77777777" w:rsidR="00BB5F49" w:rsidRDefault="00BB5F49" w:rsidP="00494399">
      <w:pPr>
        <w:spacing w:before="120" w:after="120" w:line="276" w:lineRule="auto"/>
        <w:jc w:val="both"/>
        <w:rPr>
          <w:rFonts w:cs="Arial"/>
          <w:b/>
          <w:bCs/>
          <w:sz w:val="24"/>
        </w:rPr>
      </w:pPr>
    </w:p>
    <w:p w14:paraId="40FC604C" w14:textId="77777777" w:rsidR="00BB5F49" w:rsidRDefault="00BB5F49" w:rsidP="00494399">
      <w:pPr>
        <w:spacing w:before="120" w:after="120" w:line="276" w:lineRule="auto"/>
        <w:jc w:val="both"/>
        <w:rPr>
          <w:rFonts w:cs="Arial"/>
          <w:b/>
          <w:bCs/>
          <w:sz w:val="24"/>
        </w:rPr>
      </w:pPr>
    </w:p>
    <w:p w14:paraId="7AD9F12C" w14:textId="77777777" w:rsidR="0080542F" w:rsidRDefault="0080542F" w:rsidP="00494399">
      <w:pPr>
        <w:spacing w:before="120" w:after="120" w:line="276" w:lineRule="auto"/>
        <w:jc w:val="both"/>
        <w:rPr>
          <w:rFonts w:cs="Arial"/>
          <w:b/>
          <w:bCs/>
          <w:sz w:val="24"/>
        </w:rPr>
      </w:pPr>
    </w:p>
    <w:p w14:paraId="3832274A" w14:textId="7DA3ADEE" w:rsidR="00BB5F49" w:rsidRDefault="00BB5F49" w:rsidP="00BB5F49">
      <w:pPr>
        <w:spacing w:line="276" w:lineRule="auto"/>
        <w:jc w:val="both"/>
        <w:rPr>
          <w:rFonts w:cs="Arial"/>
          <w:b/>
          <w:bCs/>
          <w:sz w:val="24"/>
        </w:rPr>
      </w:pPr>
      <w:r>
        <w:rPr>
          <w:rFonts w:cs="Arial"/>
          <w:b/>
          <w:bCs/>
          <w:sz w:val="24"/>
        </w:rPr>
        <w:t>___________________________</w:t>
      </w:r>
    </w:p>
    <w:p w14:paraId="3D30D634" w14:textId="49531103" w:rsidR="00BB5F49" w:rsidRDefault="00BB5F49" w:rsidP="00BB5F49">
      <w:pPr>
        <w:spacing w:line="276" w:lineRule="auto"/>
        <w:jc w:val="both"/>
        <w:rPr>
          <w:rFonts w:cs="Arial"/>
          <w:b/>
          <w:bCs/>
          <w:sz w:val="24"/>
        </w:rPr>
      </w:pPr>
      <w:r>
        <w:rPr>
          <w:rFonts w:cs="Arial"/>
          <w:b/>
          <w:bCs/>
          <w:sz w:val="24"/>
        </w:rPr>
        <w:t>EDER PICOLI</w:t>
      </w:r>
    </w:p>
    <w:p w14:paraId="7C87FB23" w14:textId="76D9B0DD" w:rsidR="00CE5CE1" w:rsidRDefault="00BB5F49" w:rsidP="00BB5F49">
      <w:pPr>
        <w:spacing w:line="276" w:lineRule="auto"/>
        <w:jc w:val="both"/>
        <w:rPr>
          <w:rFonts w:cs="Arial"/>
          <w:b/>
          <w:bCs/>
          <w:sz w:val="24"/>
        </w:rPr>
      </w:pPr>
      <w:r>
        <w:rPr>
          <w:rFonts w:cs="Arial"/>
          <w:b/>
          <w:bCs/>
          <w:sz w:val="24"/>
        </w:rPr>
        <w:t>Prefeito</w:t>
      </w:r>
    </w:p>
    <w:p w14:paraId="6F3127F5" w14:textId="77777777" w:rsidR="008D66EA" w:rsidRDefault="008D66EA" w:rsidP="00BB5F49">
      <w:pPr>
        <w:spacing w:line="276" w:lineRule="auto"/>
        <w:jc w:val="both"/>
        <w:rPr>
          <w:rFonts w:cs="Arial"/>
          <w:b/>
          <w:bCs/>
          <w:sz w:val="24"/>
        </w:rPr>
      </w:pPr>
    </w:p>
    <w:p w14:paraId="0C356E13" w14:textId="77777777" w:rsidR="008D66EA" w:rsidRDefault="008D66EA" w:rsidP="00BB5F49">
      <w:pPr>
        <w:spacing w:line="276" w:lineRule="auto"/>
        <w:jc w:val="both"/>
        <w:rPr>
          <w:rFonts w:cs="Arial"/>
          <w:b/>
          <w:bCs/>
          <w:sz w:val="24"/>
        </w:rPr>
      </w:pPr>
    </w:p>
    <w:p w14:paraId="5AB51DC2" w14:textId="77777777" w:rsidR="008D66EA" w:rsidRDefault="008D66EA" w:rsidP="00BB5F49">
      <w:pPr>
        <w:spacing w:line="276" w:lineRule="auto"/>
        <w:jc w:val="both"/>
        <w:rPr>
          <w:rFonts w:cs="Arial"/>
          <w:b/>
          <w:bCs/>
          <w:sz w:val="24"/>
        </w:rPr>
      </w:pPr>
    </w:p>
    <w:p w14:paraId="485983A9" w14:textId="77777777" w:rsidR="008D66EA" w:rsidRDefault="008D66EA" w:rsidP="00BB5F49">
      <w:pPr>
        <w:spacing w:line="276" w:lineRule="auto"/>
        <w:jc w:val="both"/>
        <w:rPr>
          <w:rFonts w:cs="Arial"/>
          <w:b/>
          <w:bCs/>
          <w:sz w:val="24"/>
        </w:rPr>
      </w:pPr>
    </w:p>
    <w:p w14:paraId="415D4AF4" w14:textId="77777777" w:rsidR="008D66EA" w:rsidRDefault="008D66EA" w:rsidP="00BB5F49">
      <w:pPr>
        <w:spacing w:line="276" w:lineRule="auto"/>
        <w:jc w:val="both"/>
        <w:rPr>
          <w:rFonts w:cs="Arial"/>
          <w:b/>
          <w:bCs/>
          <w:sz w:val="24"/>
        </w:rPr>
      </w:pPr>
    </w:p>
    <w:p w14:paraId="3A5F3478" w14:textId="77777777" w:rsidR="008D66EA" w:rsidRDefault="008D66EA" w:rsidP="00BB5F49">
      <w:pPr>
        <w:spacing w:line="276" w:lineRule="auto"/>
        <w:jc w:val="both"/>
        <w:rPr>
          <w:rFonts w:cs="Arial"/>
          <w:b/>
          <w:bCs/>
          <w:sz w:val="24"/>
        </w:rPr>
      </w:pPr>
    </w:p>
    <w:p w14:paraId="6FD3EE5E" w14:textId="77777777" w:rsidR="008D66EA" w:rsidRDefault="008D66EA" w:rsidP="00BB5F49">
      <w:pPr>
        <w:spacing w:line="276" w:lineRule="auto"/>
        <w:jc w:val="both"/>
        <w:rPr>
          <w:rFonts w:cs="Arial"/>
          <w:b/>
          <w:bCs/>
          <w:sz w:val="24"/>
        </w:rPr>
      </w:pPr>
    </w:p>
    <w:p w14:paraId="4F84E81D" w14:textId="77777777" w:rsidR="008D66EA" w:rsidRDefault="008D66EA" w:rsidP="00BB5F49">
      <w:pPr>
        <w:spacing w:line="276" w:lineRule="auto"/>
        <w:jc w:val="both"/>
        <w:rPr>
          <w:rFonts w:cs="Arial"/>
          <w:b/>
          <w:bCs/>
          <w:sz w:val="24"/>
        </w:rPr>
      </w:pPr>
    </w:p>
    <w:p w14:paraId="25C456E6" w14:textId="77777777" w:rsidR="008D66EA" w:rsidRDefault="008D66EA" w:rsidP="00BB5F49">
      <w:pPr>
        <w:spacing w:line="276" w:lineRule="auto"/>
        <w:jc w:val="both"/>
        <w:rPr>
          <w:rFonts w:cs="Arial"/>
          <w:b/>
          <w:bCs/>
          <w:sz w:val="24"/>
        </w:rPr>
      </w:pPr>
    </w:p>
    <w:p w14:paraId="45E98803" w14:textId="77777777" w:rsidR="008D66EA" w:rsidRDefault="008D66EA" w:rsidP="00BB5F49">
      <w:pPr>
        <w:spacing w:line="276" w:lineRule="auto"/>
        <w:jc w:val="both"/>
        <w:rPr>
          <w:rFonts w:cs="Arial"/>
          <w:b/>
          <w:bCs/>
          <w:sz w:val="24"/>
        </w:rPr>
      </w:pPr>
    </w:p>
    <w:p w14:paraId="2B593F6E" w14:textId="77777777" w:rsidR="008D66EA" w:rsidRDefault="008D66EA" w:rsidP="00BB5F49">
      <w:pPr>
        <w:spacing w:line="276" w:lineRule="auto"/>
        <w:jc w:val="both"/>
        <w:rPr>
          <w:rFonts w:cs="Arial"/>
          <w:b/>
          <w:bCs/>
          <w:sz w:val="24"/>
        </w:rPr>
      </w:pPr>
    </w:p>
    <w:p w14:paraId="3FF02339" w14:textId="77777777" w:rsidR="00F056EC" w:rsidRDefault="00F056EC" w:rsidP="00BB5F49">
      <w:pPr>
        <w:spacing w:line="276" w:lineRule="auto"/>
        <w:jc w:val="both"/>
        <w:rPr>
          <w:rFonts w:cs="Arial"/>
          <w:b/>
          <w:bCs/>
          <w:sz w:val="24"/>
        </w:rPr>
      </w:pPr>
    </w:p>
    <w:p w14:paraId="38D3FF06" w14:textId="77777777" w:rsidR="00F056EC" w:rsidRDefault="00F056EC" w:rsidP="00BB5F49">
      <w:pPr>
        <w:spacing w:line="276" w:lineRule="auto"/>
        <w:jc w:val="both"/>
        <w:rPr>
          <w:rFonts w:cs="Arial"/>
          <w:b/>
          <w:bCs/>
          <w:sz w:val="24"/>
        </w:rPr>
      </w:pPr>
    </w:p>
    <w:p w14:paraId="5BA18FBB" w14:textId="77777777" w:rsidR="00F056EC" w:rsidRDefault="00F056EC" w:rsidP="00BB5F49">
      <w:pPr>
        <w:spacing w:line="276" w:lineRule="auto"/>
        <w:jc w:val="both"/>
        <w:rPr>
          <w:rFonts w:cs="Arial"/>
          <w:b/>
          <w:bCs/>
          <w:sz w:val="24"/>
        </w:rPr>
      </w:pPr>
    </w:p>
    <w:p w14:paraId="738F8757" w14:textId="77777777" w:rsidR="00F056EC" w:rsidRDefault="00F056EC" w:rsidP="00BB5F49">
      <w:pPr>
        <w:spacing w:line="276" w:lineRule="auto"/>
        <w:jc w:val="both"/>
        <w:rPr>
          <w:rFonts w:cs="Arial"/>
          <w:b/>
          <w:bCs/>
          <w:sz w:val="24"/>
        </w:rPr>
      </w:pPr>
    </w:p>
    <w:p w14:paraId="3B05A9F3" w14:textId="77777777" w:rsidR="00F056EC" w:rsidRDefault="00F056EC" w:rsidP="00BB5F49">
      <w:pPr>
        <w:spacing w:line="276" w:lineRule="auto"/>
        <w:jc w:val="both"/>
        <w:rPr>
          <w:rFonts w:cs="Arial"/>
          <w:b/>
          <w:bCs/>
          <w:sz w:val="24"/>
        </w:rPr>
      </w:pPr>
    </w:p>
    <w:p w14:paraId="66266E03" w14:textId="77777777" w:rsidR="00F056EC" w:rsidRDefault="00F056EC" w:rsidP="00BB5F49">
      <w:pPr>
        <w:spacing w:line="276" w:lineRule="auto"/>
        <w:jc w:val="both"/>
        <w:rPr>
          <w:rFonts w:cs="Arial"/>
          <w:b/>
          <w:bCs/>
          <w:sz w:val="24"/>
        </w:rPr>
      </w:pPr>
    </w:p>
    <w:p w14:paraId="0F5BC2DE" w14:textId="77777777" w:rsidR="00F056EC" w:rsidRDefault="00F056EC" w:rsidP="00BB5F49">
      <w:pPr>
        <w:spacing w:line="276" w:lineRule="auto"/>
        <w:jc w:val="both"/>
        <w:rPr>
          <w:rFonts w:cs="Arial"/>
          <w:b/>
          <w:bCs/>
          <w:sz w:val="24"/>
        </w:rPr>
      </w:pPr>
    </w:p>
    <w:p w14:paraId="58C30855" w14:textId="77777777" w:rsidR="00F056EC" w:rsidRDefault="00F056EC" w:rsidP="00BB5F49">
      <w:pPr>
        <w:spacing w:line="276" w:lineRule="auto"/>
        <w:jc w:val="both"/>
        <w:rPr>
          <w:rFonts w:cs="Arial"/>
          <w:b/>
          <w:bCs/>
          <w:sz w:val="24"/>
        </w:rPr>
      </w:pPr>
    </w:p>
    <w:p w14:paraId="64E0F49A" w14:textId="77777777" w:rsidR="00F056EC" w:rsidRDefault="00F056EC" w:rsidP="00BB5F49">
      <w:pPr>
        <w:spacing w:line="276" w:lineRule="auto"/>
        <w:jc w:val="both"/>
        <w:rPr>
          <w:rFonts w:cs="Arial"/>
          <w:b/>
          <w:bCs/>
          <w:sz w:val="24"/>
        </w:rPr>
      </w:pPr>
    </w:p>
    <w:p w14:paraId="048B7E75" w14:textId="77777777" w:rsidR="00B03B72" w:rsidRDefault="00B03B72" w:rsidP="00BB5F49">
      <w:pPr>
        <w:spacing w:line="276" w:lineRule="auto"/>
        <w:jc w:val="both"/>
        <w:rPr>
          <w:rFonts w:cs="Arial"/>
          <w:b/>
          <w:bCs/>
          <w:sz w:val="24"/>
        </w:rPr>
      </w:pPr>
    </w:p>
    <w:p w14:paraId="0202E5C8" w14:textId="77777777" w:rsidR="00B03B72" w:rsidRDefault="00B03B72" w:rsidP="00BB5F49">
      <w:pPr>
        <w:spacing w:line="276" w:lineRule="auto"/>
        <w:jc w:val="both"/>
        <w:rPr>
          <w:rFonts w:cs="Arial"/>
          <w:b/>
          <w:bCs/>
          <w:sz w:val="24"/>
        </w:rPr>
      </w:pPr>
    </w:p>
    <w:p w14:paraId="611AF6E7" w14:textId="77777777" w:rsidR="00B03B72" w:rsidRDefault="00B03B72" w:rsidP="00BB5F49">
      <w:pPr>
        <w:spacing w:line="276" w:lineRule="auto"/>
        <w:jc w:val="both"/>
        <w:rPr>
          <w:rFonts w:cs="Arial"/>
          <w:b/>
          <w:bCs/>
          <w:sz w:val="24"/>
        </w:rPr>
      </w:pPr>
    </w:p>
    <w:p w14:paraId="3B842F7B" w14:textId="77777777" w:rsidR="00B03B72" w:rsidRDefault="00B03B72" w:rsidP="00BB5F49">
      <w:pPr>
        <w:spacing w:line="276" w:lineRule="auto"/>
        <w:jc w:val="both"/>
        <w:rPr>
          <w:rFonts w:cs="Arial"/>
          <w:b/>
          <w:bCs/>
          <w:sz w:val="24"/>
        </w:rPr>
      </w:pPr>
    </w:p>
    <w:p w14:paraId="7942FC89" w14:textId="77777777" w:rsidR="00B03B72" w:rsidRDefault="00B03B72" w:rsidP="00BB5F49">
      <w:pPr>
        <w:spacing w:line="276" w:lineRule="auto"/>
        <w:jc w:val="both"/>
        <w:rPr>
          <w:rFonts w:cs="Arial"/>
          <w:b/>
          <w:bCs/>
          <w:sz w:val="24"/>
        </w:rPr>
      </w:pPr>
    </w:p>
    <w:p w14:paraId="1B64C7EE" w14:textId="77777777" w:rsidR="00B03B72" w:rsidRDefault="00B03B72" w:rsidP="00BB5F49">
      <w:pPr>
        <w:spacing w:line="276" w:lineRule="auto"/>
        <w:jc w:val="both"/>
        <w:rPr>
          <w:rFonts w:cs="Arial"/>
          <w:b/>
          <w:bCs/>
          <w:sz w:val="24"/>
        </w:rPr>
      </w:pPr>
    </w:p>
    <w:p w14:paraId="1044BB31" w14:textId="77777777" w:rsidR="00B03B72" w:rsidRDefault="00B03B72" w:rsidP="00BB5F49">
      <w:pPr>
        <w:spacing w:line="276" w:lineRule="auto"/>
        <w:jc w:val="both"/>
        <w:rPr>
          <w:rFonts w:cs="Arial"/>
          <w:b/>
          <w:bCs/>
          <w:sz w:val="24"/>
        </w:rPr>
      </w:pPr>
    </w:p>
    <w:p w14:paraId="76600C6F" w14:textId="77777777" w:rsidR="00B03B72" w:rsidRDefault="00B03B72" w:rsidP="00BB5F49">
      <w:pPr>
        <w:spacing w:line="276" w:lineRule="auto"/>
        <w:jc w:val="both"/>
        <w:rPr>
          <w:rFonts w:cs="Arial"/>
          <w:b/>
          <w:bCs/>
          <w:sz w:val="24"/>
        </w:rPr>
      </w:pPr>
    </w:p>
    <w:p w14:paraId="268D1184" w14:textId="77777777" w:rsidR="00B03B72" w:rsidRDefault="00B03B72" w:rsidP="00BB5F49">
      <w:pPr>
        <w:spacing w:line="276" w:lineRule="auto"/>
        <w:jc w:val="both"/>
        <w:rPr>
          <w:rFonts w:cs="Arial"/>
          <w:b/>
          <w:bCs/>
          <w:sz w:val="24"/>
        </w:rPr>
      </w:pPr>
    </w:p>
    <w:p w14:paraId="66243FF6" w14:textId="77777777" w:rsidR="00B03B72" w:rsidRDefault="00B03B72" w:rsidP="00BB5F49">
      <w:pPr>
        <w:spacing w:line="276" w:lineRule="auto"/>
        <w:jc w:val="both"/>
        <w:rPr>
          <w:rFonts w:cs="Arial"/>
          <w:b/>
          <w:bCs/>
          <w:sz w:val="24"/>
        </w:rPr>
      </w:pPr>
    </w:p>
    <w:p w14:paraId="34F1EAFE" w14:textId="77777777" w:rsidR="00D87CEE" w:rsidRPr="00B44238" w:rsidRDefault="00D87CEE" w:rsidP="00D87CEE">
      <w:pPr>
        <w:spacing w:after="120" w:line="276" w:lineRule="auto"/>
        <w:jc w:val="center"/>
        <w:rPr>
          <w:rFonts w:cs="Arial"/>
          <w:b/>
          <w:sz w:val="24"/>
        </w:rPr>
      </w:pPr>
      <w:bookmarkStart w:id="79" w:name="_Hlk160094731"/>
      <w:r w:rsidRPr="00D223EB">
        <w:rPr>
          <w:rFonts w:cs="Arial"/>
          <w:b/>
          <w:sz w:val="24"/>
        </w:rPr>
        <w:lastRenderedPageBreak/>
        <w:t>ANEXO I</w:t>
      </w:r>
    </w:p>
    <w:p w14:paraId="3FD0D8EE" w14:textId="77777777" w:rsidR="00D87CEE" w:rsidRPr="00B44238" w:rsidRDefault="00D87CEE" w:rsidP="00D87CEE">
      <w:pPr>
        <w:spacing w:after="120" w:line="276" w:lineRule="auto"/>
        <w:jc w:val="center"/>
        <w:rPr>
          <w:rFonts w:cs="Arial"/>
          <w:b/>
          <w:sz w:val="24"/>
        </w:rPr>
      </w:pPr>
      <w:r w:rsidRPr="00B44238">
        <w:rPr>
          <w:rFonts w:cs="Arial"/>
          <w:b/>
          <w:sz w:val="24"/>
        </w:rPr>
        <w:t>ESTUDO TÉCNICO PRELIMINAR</w:t>
      </w:r>
    </w:p>
    <w:p w14:paraId="4A1F0750" w14:textId="77777777" w:rsidR="00D87CEE" w:rsidRPr="00B44238" w:rsidRDefault="00D87CEE" w:rsidP="00D87CEE">
      <w:pPr>
        <w:spacing w:after="120" w:line="276" w:lineRule="auto"/>
        <w:jc w:val="center"/>
        <w:rPr>
          <w:rFonts w:cs="Arial"/>
          <w:sz w:val="24"/>
        </w:rPr>
      </w:pPr>
      <w:r w:rsidRPr="00B44238">
        <w:rPr>
          <w:rFonts w:cs="Arial"/>
          <w:sz w:val="24"/>
        </w:rPr>
        <w:t>(Lei Federal nº 14.133/2021: art. 6º, XX c/c art. 18, §§ 1º e 2º)</w:t>
      </w:r>
    </w:p>
    <w:p w14:paraId="236874A3" w14:textId="77777777" w:rsidR="00D87CEE" w:rsidRPr="00B44238" w:rsidRDefault="00D87CEE" w:rsidP="00D87CEE">
      <w:pPr>
        <w:spacing w:after="120" w:line="276" w:lineRule="auto"/>
        <w:jc w:val="both"/>
        <w:rPr>
          <w:rFonts w:cs="Arial"/>
          <w:sz w:val="24"/>
        </w:rPr>
      </w:pPr>
    </w:p>
    <w:p w14:paraId="794F4C41" w14:textId="77777777" w:rsidR="00D87CEE" w:rsidRPr="00B44238" w:rsidRDefault="00D87CEE" w:rsidP="00D87CEE">
      <w:pPr>
        <w:spacing w:after="120" w:line="276" w:lineRule="auto"/>
        <w:jc w:val="both"/>
        <w:rPr>
          <w:rFonts w:cs="Arial"/>
          <w:b/>
          <w:bCs/>
          <w:sz w:val="24"/>
        </w:rPr>
      </w:pPr>
      <w:r w:rsidRPr="00B44238">
        <w:rPr>
          <w:rFonts w:cs="Arial"/>
          <w:b/>
          <w:bCs/>
          <w:sz w:val="24"/>
        </w:rPr>
        <w:t xml:space="preserve">INTRODUÇÃO </w:t>
      </w:r>
    </w:p>
    <w:p w14:paraId="722D5EE8" w14:textId="77777777" w:rsidR="00D87CEE" w:rsidRDefault="00D87CEE" w:rsidP="00D87CEE">
      <w:pPr>
        <w:spacing w:after="120" w:line="276" w:lineRule="auto"/>
        <w:ind w:firstLine="708"/>
        <w:jc w:val="both"/>
        <w:rPr>
          <w:rFonts w:cs="Arial"/>
          <w:sz w:val="24"/>
        </w:rPr>
      </w:pPr>
      <w:r w:rsidRPr="00B44238">
        <w:rPr>
          <w:rFonts w:cs="Arial"/>
          <w:sz w:val="24"/>
        </w:rPr>
        <w:t xml:space="preserve">O presente documento caracteriza a primeira etapa da fase de planejamento e apresenta os devidos estudos para a contratação de solução que atenderá à necessidade abaixo especificada. </w:t>
      </w:r>
    </w:p>
    <w:p w14:paraId="519EEFE1" w14:textId="77777777" w:rsidR="00D87CEE" w:rsidRPr="00B44238" w:rsidRDefault="00D87CEE" w:rsidP="00D87CEE">
      <w:pPr>
        <w:spacing w:after="120" w:line="276" w:lineRule="auto"/>
        <w:ind w:firstLine="708"/>
        <w:jc w:val="both"/>
        <w:rPr>
          <w:rFonts w:cs="Arial"/>
          <w:sz w:val="24"/>
        </w:rPr>
      </w:pPr>
      <w:r w:rsidRPr="00B44238">
        <w:rPr>
          <w:rFonts w:cs="Arial"/>
          <w:sz w:val="24"/>
        </w:rPr>
        <w:t>O objetivo principal é estudar detalhadamente a necessidade e identificar no mercado a melhor solução para supri-la, em observância às normas vigentes e aos princípios que regem a Administração Pública.</w:t>
      </w:r>
    </w:p>
    <w:p w14:paraId="59655F7B" w14:textId="77777777" w:rsidR="00D87CEE" w:rsidRPr="00B44238" w:rsidRDefault="00D87CEE" w:rsidP="00D87CEE">
      <w:pPr>
        <w:spacing w:after="120" w:line="276" w:lineRule="auto"/>
        <w:jc w:val="both"/>
        <w:rPr>
          <w:rFonts w:cs="Arial"/>
          <w:sz w:val="24"/>
        </w:rPr>
      </w:pPr>
    </w:p>
    <w:p w14:paraId="210CDC3C" w14:textId="77777777" w:rsidR="00D87CEE" w:rsidRPr="00B44238" w:rsidRDefault="00D87CEE" w:rsidP="00D87CEE">
      <w:pPr>
        <w:spacing w:after="120" w:line="276" w:lineRule="auto"/>
        <w:jc w:val="both"/>
        <w:rPr>
          <w:rFonts w:cs="Arial"/>
          <w:b/>
          <w:sz w:val="24"/>
        </w:rPr>
      </w:pPr>
      <w:r w:rsidRPr="00B44238">
        <w:rPr>
          <w:rFonts w:cs="Arial"/>
          <w:b/>
          <w:bCs/>
          <w:sz w:val="24"/>
        </w:rPr>
        <w:t>1. DESCRIÇÃO</w:t>
      </w:r>
      <w:r w:rsidRPr="00B44238">
        <w:rPr>
          <w:rFonts w:cs="Arial"/>
          <w:b/>
          <w:sz w:val="24"/>
        </w:rPr>
        <w:t xml:space="preserve"> DA NECESSIDADE DA CONTRATAÇÃO, CONSIDERADO O PROBLEMA A SER RESOLVIDO SOB A PERSPECTIVA DO INTERESSE PÚBLICO.</w:t>
      </w:r>
    </w:p>
    <w:p w14:paraId="0569A884" w14:textId="77777777" w:rsidR="00D87CEE" w:rsidRPr="0066412E" w:rsidRDefault="00D87CEE" w:rsidP="00D87CEE">
      <w:pPr>
        <w:pStyle w:val="NormalWeb"/>
        <w:shd w:val="clear" w:color="auto" w:fill="FFFFFF"/>
        <w:spacing w:after="120" w:line="276" w:lineRule="auto"/>
        <w:jc w:val="both"/>
        <w:textAlignment w:val="baseline"/>
        <w:rPr>
          <w:rFonts w:ascii="Arial" w:hAnsi="Arial" w:cs="Arial"/>
        </w:rPr>
      </w:pPr>
      <w:r w:rsidRPr="0066412E">
        <w:rPr>
          <w:rFonts w:ascii="Arial" w:hAnsi="Arial" w:cs="Arial"/>
        </w:rPr>
        <w:t>Justifica-se a contratação de prestação de serviço para atender a Política Municipal de Educação Integral com o objetivo de garantir uma formação ampla multidimensional a todos os estudantes, promovendo equidade, qualidade educacional e cidadania ativa, e preparando-os para enfrentar os desafios contemporâneos e para o exercício pleno de seus direitos e deveres na sociedade. Para atender a meta 06 do Plano Municipal de Educação.</w:t>
      </w:r>
    </w:p>
    <w:p w14:paraId="417284B4" w14:textId="77777777" w:rsidR="00D87CEE" w:rsidRDefault="00D87CEE" w:rsidP="00D87CEE">
      <w:pPr>
        <w:pStyle w:val="NormalWeb"/>
        <w:shd w:val="clear" w:color="auto" w:fill="FFFFFF"/>
        <w:spacing w:after="120" w:line="276" w:lineRule="auto"/>
        <w:jc w:val="both"/>
        <w:textAlignment w:val="baseline"/>
        <w:rPr>
          <w:rFonts w:ascii="Arial" w:hAnsi="Arial" w:cs="Arial"/>
        </w:rPr>
      </w:pPr>
      <w:r w:rsidRPr="0066412E">
        <w:rPr>
          <w:rFonts w:ascii="Arial" w:hAnsi="Arial" w:cs="Arial"/>
        </w:rPr>
        <w:t>Nesta prestação de serviços o contratante deverá prestar atendimento semanal conforme Proposta Pedagógica de Educação Integral em Tempo Integral</w:t>
      </w:r>
      <w:r>
        <w:rPr>
          <w:rFonts w:ascii="Arial" w:hAnsi="Arial" w:cs="Arial"/>
        </w:rPr>
        <w:t>.</w:t>
      </w:r>
    </w:p>
    <w:p w14:paraId="6159C26F" w14:textId="77777777" w:rsidR="00D87CEE" w:rsidRDefault="00D87CEE" w:rsidP="00D87CEE">
      <w:pPr>
        <w:pStyle w:val="NormalWeb"/>
        <w:shd w:val="clear" w:color="auto" w:fill="FFFFFF"/>
        <w:spacing w:after="120" w:line="276" w:lineRule="auto"/>
        <w:jc w:val="both"/>
        <w:textAlignment w:val="baseline"/>
        <w:rPr>
          <w:rFonts w:ascii="Arial" w:hAnsi="Arial" w:cs="Arial"/>
          <w:b/>
          <w:bCs/>
        </w:rPr>
      </w:pPr>
    </w:p>
    <w:p w14:paraId="4B84FC62" w14:textId="77777777" w:rsidR="00D87CEE" w:rsidRPr="00B44238" w:rsidRDefault="00D87CEE" w:rsidP="00D87CEE">
      <w:pPr>
        <w:pStyle w:val="NormalWeb"/>
        <w:shd w:val="clear" w:color="auto" w:fill="FFFFFF"/>
        <w:spacing w:after="120" w:line="276" w:lineRule="auto"/>
        <w:jc w:val="both"/>
        <w:textAlignment w:val="baseline"/>
        <w:rPr>
          <w:rFonts w:ascii="Arial" w:hAnsi="Arial" w:cs="Arial"/>
          <w:b/>
          <w:bCs/>
        </w:rPr>
      </w:pPr>
      <w:r>
        <w:rPr>
          <w:rFonts w:ascii="Arial" w:hAnsi="Arial" w:cs="Arial"/>
          <w:b/>
          <w:bCs/>
        </w:rPr>
        <w:t>2 -</w:t>
      </w:r>
      <w:r w:rsidRPr="00B44238">
        <w:rPr>
          <w:rFonts w:ascii="Arial" w:hAnsi="Arial" w:cs="Arial"/>
          <w:b/>
          <w:bCs/>
        </w:rPr>
        <w:t xml:space="preserve"> REQUISITOS DA CONTRATAÇÃO</w:t>
      </w:r>
    </w:p>
    <w:p w14:paraId="47D31032" w14:textId="77777777" w:rsidR="00D87CEE" w:rsidRPr="00B44238" w:rsidRDefault="00D87CEE" w:rsidP="00D87CEE">
      <w:pPr>
        <w:widowControl w:val="0"/>
        <w:tabs>
          <w:tab w:val="left" w:pos="1134"/>
        </w:tabs>
        <w:adjustRightInd w:val="0"/>
        <w:spacing w:line="276" w:lineRule="auto"/>
        <w:jc w:val="both"/>
        <w:textAlignment w:val="baseline"/>
        <w:rPr>
          <w:rFonts w:cs="Arial"/>
          <w:iCs/>
          <w:sz w:val="24"/>
        </w:rPr>
      </w:pPr>
      <w:bookmarkStart w:id="80" w:name="_Hlk127771896"/>
      <w:r w:rsidRPr="00B44238">
        <w:rPr>
          <w:rFonts w:cs="Arial"/>
          <w:b/>
          <w:bCs/>
          <w:iCs/>
          <w:sz w:val="24"/>
          <w:u w:val="single"/>
        </w:rPr>
        <w:t>- HABILITAÇÃO JURÍDICA</w:t>
      </w:r>
      <w:r w:rsidRPr="00B44238">
        <w:rPr>
          <w:rFonts w:cs="Arial"/>
          <w:iCs/>
          <w:sz w:val="24"/>
        </w:rPr>
        <w:t xml:space="preserve"> (visa a demonstrar a capacidade de o licitante exercer direitos e assumir obrigações, e a documentação a ser apresentada por ele limita-se à comprovação de existência jurídica da pessoa e, quando cabível, de autorização para o exercício da atividade a ser contratada – art. 66 da Lei nº 14.133/2021), devendo ser apresentado:</w:t>
      </w:r>
    </w:p>
    <w:p w14:paraId="07212AC7" w14:textId="77777777" w:rsidR="00D87CEE" w:rsidRPr="00B44238" w:rsidRDefault="00D87CEE" w:rsidP="00D87CEE">
      <w:pPr>
        <w:widowControl w:val="0"/>
        <w:tabs>
          <w:tab w:val="left" w:pos="1701"/>
        </w:tabs>
        <w:adjustRightInd w:val="0"/>
        <w:spacing w:line="276" w:lineRule="auto"/>
        <w:jc w:val="both"/>
        <w:textAlignment w:val="baseline"/>
        <w:rPr>
          <w:rFonts w:cs="Arial"/>
          <w:iCs/>
          <w:sz w:val="24"/>
        </w:rPr>
      </w:pPr>
      <w:r w:rsidRPr="00B44238">
        <w:rPr>
          <w:rFonts w:cs="Arial"/>
          <w:b/>
          <w:bCs/>
          <w:iCs/>
          <w:sz w:val="24"/>
        </w:rPr>
        <w:t>a)</w:t>
      </w:r>
      <w:r w:rsidRPr="00B44238">
        <w:rPr>
          <w:rFonts w:cs="Arial"/>
          <w:iCs/>
          <w:sz w:val="24"/>
        </w:rPr>
        <w:t xml:space="preserve"> 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1E72DB41" w14:textId="77777777" w:rsidR="00D87CEE" w:rsidRPr="00B44238" w:rsidRDefault="00D87CEE" w:rsidP="00D87CEE">
      <w:pPr>
        <w:widowControl w:val="0"/>
        <w:tabs>
          <w:tab w:val="left" w:pos="1701"/>
        </w:tabs>
        <w:adjustRightInd w:val="0"/>
        <w:spacing w:line="276" w:lineRule="auto"/>
        <w:jc w:val="both"/>
        <w:textAlignment w:val="baseline"/>
        <w:rPr>
          <w:rFonts w:cs="Arial"/>
          <w:iCs/>
          <w:sz w:val="24"/>
          <w:u w:val="single"/>
        </w:rPr>
      </w:pPr>
      <w:r w:rsidRPr="00B44238">
        <w:rPr>
          <w:rFonts w:cs="Arial"/>
          <w:iCs/>
          <w:sz w:val="24"/>
          <w:u w:val="single"/>
        </w:rPr>
        <w:t xml:space="preserve">Obs.: Os documentos descritos no subitem “a” deverão estar acompanhados de todas as alterações ou da consolidação respectiva, conforme legislação em </w:t>
      </w:r>
      <w:r w:rsidRPr="00B44238">
        <w:rPr>
          <w:rFonts w:cs="Arial"/>
          <w:iCs/>
          <w:sz w:val="24"/>
          <w:u w:val="single"/>
        </w:rPr>
        <w:lastRenderedPageBreak/>
        <w:t>vigor.</w:t>
      </w:r>
    </w:p>
    <w:p w14:paraId="3752009D" w14:textId="77777777" w:rsidR="00D87CEE" w:rsidRPr="00B44238" w:rsidRDefault="00D87CEE" w:rsidP="00D87CEE">
      <w:pPr>
        <w:widowControl w:val="0"/>
        <w:tabs>
          <w:tab w:val="left" w:pos="1701"/>
        </w:tabs>
        <w:adjustRightInd w:val="0"/>
        <w:spacing w:line="276" w:lineRule="auto"/>
        <w:jc w:val="both"/>
        <w:textAlignment w:val="baseline"/>
        <w:rPr>
          <w:rFonts w:cs="Arial"/>
          <w:iCs/>
          <w:sz w:val="24"/>
        </w:rPr>
      </w:pPr>
      <w:r w:rsidRPr="00B44238">
        <w:rPr>
          <w:rFonts w:cs="Arial"/>
          <w:b/>
          <w:bCs/>
          <w:iCs/>
          <w:sz w:val="24"/>
        </w:rPr>
        <w:t>b)</w:t>
      </w:r>
      <w:r w:rsidRPr="00B44238">
        <w:rPr>
          <w:rFonts w:cs="Arial"/>
          <w:iCs/>
          <w:sz w:val="24"/>
        </w:rPr>
        <w:t xml:space="preserve"> Prova de inscrição no Cadastro Nacional de Pessoa Jurídica (CNPJ).</w:t>
      </w:r>
    </w:p>
    <w:p w14:paraId="5FEE631F" w14:textId="77777777" w:rsidR="00D87CEE" w:rsidRPr="00B44238" w:rsidRDefault="00D87CEE" w:rsidP="00D87CEE">
      <w:pPr>
        <w:widowControl w:val="0"/>
        <w:tabs>
          <w:tab w:val="left" w:pos="1701"/>
        </w:tabs>
        <w:adjustRightInd w:val="0"/>
        <w:spacing w:line="276" w:lineRule="auto"/>
        <w:jc w:val="both"/>
        <w:textAlignment w:val="baseline"/>
        <w:rPr>
          <w:rFonts w:cs="Arial"/>
          <w:sz w:val="24"/>
        </w:rPr>
      </w:pPr>
      <w:r w:rsidRPr="00B44238">
        <w:rPr>
          <w:rFonts w:cs="Arial"/>
          <w:b/>
          <w:bCs/>
          <w:sz w:val="24"/>
        </w:rPr>
        <w:t>c)</w:t>
      </w:r>
      <w:r w:rsidRPr="00B44238">
        <w:rPr>
          <w:rFonts w:cs="Arial"/>
          <w:sz w:val="24"/>
        </w:rPr>
        <w:t xml:space="preserve"> </w:t>
      </w:r>
      <w:r w:rsidRPr="00B44238">
        <w:rPr>
          <w:rFonts w:cs="Arial"/>
          <w:sz w:val="24"/>
          <w:u w:val="single"/>
        </w:rPr>
        <w:t>Quando cabível</w:t>
      </w:r>
      <w:r w:rsidRPr="00B44238">
        <w:rPr>
          <w:rFonts w:cs="Arial"/>
          <w:sz w:val="24"/>
        </w:rPr>
        <w:t xml:space="preserve">, de autorização para o exercício da atividade a ser contratada (art. 66, </w:t>
      </w:r>
      <w:r w:rsidRPr="00B44238">
        <w:rPr>
          <w:rFonts w:cs="Arial"/>
          <w:i/>
          <w:sz w:val="24"/>
        </w:rPr>
        <w:t>caput</w:t>
      </w:r>
      <w:r w:rsidRPr="00B44238">
        <w:rPr>
          <w:rFonts w:cs="Arial"/>
          <w:sz w:val="24"/>
        </w:rPr>
        <w:t>).</w:t>
      </w:r>
    </w:p>
    <w:p w14:paraId="575D7F2A" w14:textId="77777777" w:rsidR="00D87CEE" w:rsidRPr="00B44238" w:rsidRDefault="00D87CEE" w:rsidP="00D87CEE">
      <w:pPr>
        <w:widowControl w:val="0"/>
        <w:tabs>
          <w:tab w:val="left" w:pos="1134"/>
        </w:tabs>
        <w:adjustRightInd w:val="0"/>
        <w:spacing w:line="276" w:lineRule="auto"/>
        <w:jc w:val="both"/>
        <w:textAlignment w:val="baseline"/>
        <w:rPr>
          <w:rFonts w:cs="Arial"/>
          <w:iCs/>
          <w:sz w:val="24"/>
        </w:rPr>
      </w:pPr>
      <w:r w:rsidRPr="00B44238">
        <w:rPr>
          <w:rFonts w:cs="Arial"/>
          <w:b/>
          <w:bCs/>
          <w:iCs/>
          <w:sz w:val="24"/>
          <w:u w:val="single"/>
        </w:rPr>
        <w:t>- FISCAL, SOCIAL E TRABALHISTA</w:t>
      </w:r>
      <w:r w:rsidRPr="00B44238">
        <w:rPr>
          <w:rFonts w:cs="Arial"/>
          <w:iCs/>
          <w:sz w:val="24"/>
        </w:rPr>
        <w:t xml:space="preserve"> (art. 68 da Lei nº 14.133/2021):</w:t>
      </w:r>
    </w:p>
    <w:p w14:paraId="38E46578" w14:textId="77777777" w:rsidR="00D87CEE" w:rsidRPr="00B44238" w:rsidRDefault="00D87CEE" w:rsidP="00D87CEE">
      <w:pPr>
        <w:spacing w:line="276" w:lineRule="auto"/>
        <w:jc w:val="both"/>
        <w:rPr>
          <w:rFonts w:cs="Arial"/>
          <w:sz w:val="24"/>
        </w:rPr>
      </w:pPr>
      <w:r w:rsidRPr="00B44238">
        <w:rPr>
          <w:rFonts w:cs="Arial"/>
          <w:b/>
          <w:bCs/>
          <w:sz w:val="24"/>
        </w:rPr>
        <w:t>a)</w:t>
      </w:r>
      <w:r w:rsidRPr="00B44238">
        <w:rPr>
          <w:rFonts w:cs="Arial"/>
          <w:sz w:val="24"/>
        </w:rPr>
        <w:t xml:space="preserve"> Prova de Regularidade de Tributos e Contribuições Federais Administrados pela Secretaria de Receita Federal conjunta com a Prova de Regularidade quanto a Dívida Ativa da União, expedida pela Procuradoria da Fazenda Nacional e Prova de regularidade relativa a Seguridade Social (INSS), demonstrando situação regular no cumprimento dos encargos sociais instituídos por Lei.</w:t>
      </w:r>
    </w:p>
    <w:p w14:paraId="2D15860F" w14:textId="77777777" w:rsidR="00D87CEE" w:rsidRPr="00B44238" w:rsidRDefault="00D87CEE" w:rsidP="00D87CEE">
      <w:pPr>
        <w:spacing w:line="276" w:lineRule="auto"/>
        <w:jc w:val="both"/>
        <w:rPr>
          <w:rFonts w:cs="Arial"/>
          <w:sz w:val="24"/>
        </w:rPr>
      </w:pPr>
      <w:r w:rsidRPr="00B44238">
        <w:rPr>
          <w:rFonts w:cs="Arial"/>
          <w:b/>
          <w:bCs/>
          <w:sz w:val="24"/>
        </w:rPr>
        <w:t>b)</w:t>
      </w:r>
      <w:r w:rsidRPr="00B44238">
        <w:rPr>
          <w:rFonts w:cs="Arial"/>
          <w:sz w:val="24"/>
        </w:rPr>
        <w:t xml:space="preserve"> Prova de Regularidade para com a Fazenda Estadual.</w:t>
      </w:r>
    </w:p>
    <w:p w14:paraId="2DC4C2A5" w14:textId="77777777" w:rsidR="00D87CEE" w:rsidRPr="00B44238" w:rsidRDefault="00D87CEE" w:rsidP="00D87CEE">
      <w:pPr>
        <w:spacing w:line="276" w:lineRule="auto"/>
        <w:jc w:val="both"/>
        <w:rPr>
          <w:rFonts w:cs="Arial"/>
          <w:sz w:val="24"/>
        </w:rPr>
      </w:pPr>
      <w:r w:rsidRPr="00B44238">
        <w:rPr>
          <w:rFonts w:cs="Arial"/>
          <w:b/>
          <w:bCs/>
          <w:sz w:val="24"/>
        </w:rPr>
        <w:t>c)</w:t>
      </w:r>
      <w:r w:rsidRPr="00B44238">
        <w:rPr>
          <w:rFonts w:cs="Arial"/>
          <w:sz w:val="24"/>
        </w:rPr>
        <w:t xml:space="preserve"> Prova de Regularidade para com a Fazenda Municipal.</w:t>
      </w:r>
    </w:p>
    <w:p w14:paraId="706BFB92" w14:textId="77777777" w:rsidR="00D87CEE" w:rsidRPr="00B44238" w:rsidRDefault="00D87CEE" w:rsidP="00D87CEE">
      <w:pPr>
        <w:spacing w:line="276" w:lineRule="auto"/>
        <w:jc w:val="both"/>
        <w:rPr>
          <w:rFonts w:cs="Arial"/>
          <w:sz w:val="24"/>
        </w:rPr>
      </w:pPr>
      <w:r w:rsidRPr="00B44238">
        <w:rPr>
          <w:rFonts w:cs="Arial"/>
          <w:b/>
          <w:bCs/>
          <w:sz w:val="24"/>
        </w:rPr>
        <w:t>d)</w:t>
      </w:r>
      <w:r w:rsidRPr="00B44238">
        <w:rPr>
          <w:rFonts w:cs="Arial"/>
          <w:sz w:val="24"/>
        </w:rPr>
        <w:t xml:space="preserve"> Prova de regularidade relativa ao Fundo de Garantia por Tempo de Serviço (FGTS), demonstrando situação regular no cumprimento dos encargos sociais instituídos por Lei.</w:t>
      </w:r>
    </w:p>
    <w:p w14:paraId="799F02C0" w14:textId="77777777" w:rsidR="00D87CEE" w:rsidRPr="00B44238" w:rsidRDefault="00D87CEE" w:rsidP="00D87CEE">
      <w:pPr>
        <w:spacing w:line="276" w:lineRule="auto"/>
        <w:jc w:val="both"/>
        <w:rPr>
          <w:rFonts w:cs="Arial"/>
          <w:sz w:val="24"/>
        </w:rPr>
      </w:pPr>
      <w:r w:rsidRPr="00B44238">
        <w:rPr>
          <w:rFonts w:cs="Arial"/>
          <w:b/>
          <w:bCs/>
          <w:sz w:val="24"/>
        </w:rPr>
        <w:t>e)</w:t>
      </w:r>
      <w:r w:rsidRPr="00B44238">
        <w:rPr>
          <w:rFonts w:cs="Arial"/>
          <w:sz w:val="24"/>
        </w:rPr>
        <w:t xml:space="preserve"> Certidão Negativa de Débitos Trabalhistas (CNDT), conforme Lei nº 12.440 de 07/07/2011</w:t>
      </w:r>
    </w:p>
    <w:p w14:paraId="6439838C" w14:textId="77777777" w:rsidR="00D87CEE" w:rsidRPr="00B44238" w:rsidRDefault="00D87CEE" w:rsidP="00D87CEE">
      <w:pPr>
        <w:spacing w:line="276" w:lineRule="auto"/>
        <w:jc w:val="both"/>
        <w:rPr>
          <w:rFonts w:cs="Arial"/>
          <w:sz w:val="24"/>
        </w:rPr>
      </w:pPr>
      <w:r w:rsidRPr="00B44238">
        <w:rPr>
          <w:rFonts w:cs="Arial"/>
          <w:b/>
          <w:bCs/>
          <w:sz w:val="24"/>
        </w:rPr>
        <w:t>f)</w:t>
      </w:r>
      <w:r w:rsidRPr="00B44238">
        <w:rPr>
          <w:rFonts w:cs="Arial"/>
          <w:sz w:val="24"/>
        </w:rPr>
        <w:t xml:space="preserve"> Inscrição no cadastro de contribuintes estadual e/ou municipal, </w:t>
      </w:r>
      <w:r w:rsidRPr="00B44238">
        <w:rPr>
          <w:rFonts w:cs="Arial"/>
          <w:sz w:val="24"/>
          <w:u w:val="single"/>
        </w:rPr>
        <w:t>se houver</w:t>
      </w:r>
      <w:r w:rsidRPr="00B44238">
        <w:rPr>
          <w:rFonts w:cs="Arial"/>
          <w:sz w:val="24"/>
        </w:rPr>
        <w:t>, relativo ao domicílio ou sede do licitante, pertinente ao seu ramo de atividade e compatível com o objeto contratual (art. 68, II);</w:t>
      </w:r>
    </w:p>
    <w:p w14:paraId="0D787F2F" w14:textId="77777777" w:rsidR="00D87CEE" w:rsidRPr="00B44238" w:rsidRDefault="00D87CEE" w:rsidP="00D87CEE">
      <w:pPr>
        <w:widowControl w:val="0"/>
        <w:tabs>
          <w:tab w:val="left" w:pos="1134"/>
        </w:tabs>
        <w:adjustRightInd w:val="0"/>
        <w:spacing w:line="276" w:lineRule="auto"/>
        <w:jc w:val="both"/>
        <w:textAlignment w:val="baseline"/>
        <w:rPr>
          <w:rFonts w:cs="Arial"/>
          <w:iCs/>
          <w:sz w:val="24"/>
        </w:rPr>
      </w:pPr>
      <w:r w:rsidRPr="00B44238">
        <w:rPr>
          <w:rFonts w:cs="Arial"/>
          <w:b/>
          <w:bCs/>
          <w:iCs/>
          <w:sz w:val="24"/>
          <w:u w:val="single"/>
        </w:rPr>
        <w:t>- ECONÔMICO-FINANCEIRA</w:t>
      </w:r>
      <w:r w:rsidRPr="00B44238">
        <w:rPr>
          <w:rFonts w:cs="Arial"/>
          <w:iCs/>
          <w:sz w:val="24"/>
        </w:rPr>
        <w:t xml:space="preserve"> (art. 69 da Lei nº 14.133/2021):</w:t>
      </w:r>
    </w:p>
    <w:p w14:paraId="62B3E213" w14:textId="77777777" w:rsidR="00D87CEE" w:rsidRPr="00B44238" w:rsidRDefault="00D87CEE" w:rsidP="00D87CEE">
      <w:pPr>
        <w:spacing w:line="276" w:lineRule="auto"/>
        <w:jc w:val="both"/>
        <w:rPr>
          <w:rFonts w:cs="Arial"/>
          <w:sz w:val="24"/>
        </w:rPr>
      </w:pPr>
      <w:r w:rsidRPr="00B44238">
        <w:rPr>
          <w:rFonts w:cs="Arial"/>
          <w:b/>
          <w:bCs/>
          <w:sz w:val="24"/>
        </w:rPr>
        <w:t>a)</w:t>
      </w:r>
      <w:r w:rsidRPr="00B44238">
        <w:rPr>
          <w:rFonts w:cs="Arial"/>
          <w:sz w:val="24"/>
        </w:rPr>
        <w:t xml:space="preserve"> Certidão negativa de Recuperação Judicial, Extrajudicial e Falência, expedida pelo distribuidor da sede da pessoa jurídica (Comarcas e Turmas Recursais - Primeiro Grau). </w:t>
      </w:r>
    </w:p>
    <w:p w14:paraId="29F4CEFE" w14:textId="77777777" w:rsidR="00D87CEE" w:rsidRPr="00B44238" w:rsidRDefault="00D87CEE" w:rsidP="00D87CEE">
      <w:pPr>
        <w:spacing w:line="276" w:lineRule="auto"/>
        <w:jc w:val="both"/>
        <w:rPr>
          <w:rFonts w:cs="Arial"/>
          <w:b/>
          <w:iCs/>
          <w:sz w:val="24"/>
          <w:u w:val="single"/>
        </w:rPr>
      </w:pPr>
      <w:r w:rsidRPr="00B44238">
        <w:rPr>
          <w:rFonts w:cs="Arial"/>
          <w:b/>
          <w:iCs/>
          <w:sz w:val="24"/>
          <w:u w:val="single"/>
        </w:rPr>
        <w:t>- COMPROVAÇÃO DE IDONEIDADE:</w:t>
      </w:r>
    </w:p>
    <w:p w14:paraId="2FB5A2D1" w14:textId="77777777" w:rsidR="00D87CEE" w:rsidRPr="00B44238" w:rsidRDefault="00D87CEE" w:rsidP="00D87CEE">
      <w:pPr>
        <w:overflowPunct w:val="0"/>
        <w:autoSpaceDE w:val="0"/>
        <w:autoSpaceDN w:val="0"/>
        <w:adjustRightInd w:val="0"/>
        <w:jc w:val="both"/>
        <w:textAlignment w:val="baseline"/>
        <w:rPr>
          <w:rFonts w:cs="Arial"/>
          <w:sz w:val="24"/>
        </w:rPr>
      </w:pPr>
      <w:r w:rsidRPr="00B44238">
        <w:rPr>
          <w:rFonts w:cs="Arial"/>
          <w:sz w:val="24"/>
        </w:rPr>
        <w:t xml:space="preserve">Encerrada a etapa de lances, o </w:t>
      </w:r>
      <w:r>
        <w:rPr>
          <w:rFonts w:cs="Arial"/>
          <w:b/>
          <w:bCs/>
          <w:sz w:val="24"/>
          <w:highlight w:val="yellow"/>
          <w:u w:val="single"/>
        </w:rPr>
        <w:t>Agente de Contratação</w:t>
      </w:r>
      <w:r w:rsidRPr="00B44238">
        <w:rPr>
          <w:rFonts w:cs="Arial"/>
          <w:sz w:val="24"/>
          <w:highlight w:val="yellow"/>
          <w:u w:val="single"/>
        </w:rPr>
        <w:t xml:space="preserve"> </w:t>
      </w:r>
      <w:r w:rsidRPr="00B44238">
        <w:rPr>
          <w:rFonts w:cs="Arial"/>
          <w:b/>
          <w:bCs/>
          <w:sz w:val="24"/>
          <w:highlight w:val="yellow"/>
          <w:u w:val="single"/>
        </w:rPr>
        <w:t>e equipe de apoio verificarão eventual descumprimento das condições de participação</w:t>
      </w:r>
      <w:r w:rsidRPr="00B44238">
        <w:rPr>
          <w:rFonts w:cs="Arial"/>
          <w:sz w:val="24"/>
        </w:rPr>
        <w:t>, especialmente quanto à existência de sanção que impeça a participação dos licitantes no certame ou futura contratação, mediante consulta aos seguintes cadastros:</w:t>
      </w:r>
    </w:p>
    <w:p w14:paraId="6633FCC5" w14:textId="77777777" w:rsidR="00D87CEE" w:rsidRPr="00B44238" w:rsidRDefault="00D87CEE" w:rsidP="00D87CEE">
      <w:pPr>
        <w:overflowPunct w:val="0"/>
        <w:autoSpaceDE w:val="0"/>
        <w:autoSpaceDN w:val="0"/>
        <w:adjustRightInd w:val="0"/>
        <w:jc w:val="both"/>
        <w:textAlignment w:val="baseline"/>
        <w:rPr>
          <w:rFonts w:cs="Arial"/>
          <w:sz w:val="24"/>
        </w:rPr>
      </w:pPr>
    </w:p>
    <w:p w14:paraId="73751164" w14:textId="77777777" w:rsidR="00D87CEE" w:rsidRPr="00B44238" w:rsidRDefault="00D87CEE" w:rsidP="00D87CEE">
      <w:pPr>
        <w:overflowPunct w:val="0"/>
        <w:autoSpaceDE w:val="0"/>
        <w:autoSpaceDN w:val="0"/>
        <w:adjustRightInd w:val="0"/>
        <w:jc w:val="both"/>
        <w:textAlignment w:val="baseline"/>
        <w:rPr>
          <w:rFonts w:cs="Arial"/>
          <w:b/>
          <w:bCs/>
          <w:sz w:val="24"/>
          <w:u w:val="single"/>
        </w:rPr>
      </w:pPr>
      <w:r w:rsidRPr="00B44238">
        <w:rPr>
          <w:rFonts w:cs="Arial"/>
          <w:b/>
          <w:bCs/>
          <w:sz w:val="24"/>
          <w:u w:val="single"/>
        </w:rPr>
        <w:t>a - Consulta Consolidada de Pessoa Jurídica</w:t>
      </w:r>
    </w:p>
    <w:p w14:paraId="6D2924E2" w14:textId="77777777" w:rsidR="00D87CEE" w:rsidRPr="00272B5A" w:rsidRDefault="00D87CEE" w:rsidP="00D87CEE">
      <w:pPr>
        <w:overflowPunct w:val="0"/>
        <w:autoSpaceDE w:val="0"/>
        <w:autoSpaceDN w:val="0"/>
        <w:adjustRightInd w:val="0"/>
        <w:jc w:val="both"/>
        <w:textAlignment w:val="baseline"/>
        <w:rPr>
          <w:rFonts w:cs="Arial"/>
          <w:bCs/>
          <w:sz w:val="24"/>
        </w:rPr>
      </w:pPr>
      <w:r>
        <w:rPr>
          <w:rFonts w:cs="Arial"/>
          <w:bCs/>
          <w:sz w:val="24"/>
        </w:rPr>
        <w:t xml:space="preserve">- </w:t>
      </w:r>
      <w:r w:rsidRPr="00272B5A">
        <w:rPr>
          <w:rFonts w:cs="Arial"/>
          <w:bCs/>
          <w:sz w:val="24"/>
        </w:rPr>
        <w:t>Certidão Consolidada de Pessoa Jurídica do Tribunal de Contas da União – TCU, da entidade participante</w:t>
      </w:r>
      <w:r w:rsidRPr="00272B5A">
        <w:rPr>
          <w:rFonts w:cs="Arial"/>
          <w:b/>
          <w:bCs/>
          <w:sz w:val="24"/>
        </w:rPr>
        <w:t>.</w:t>
      </w:r>
      <w:r w:rsidRPr="00272B5A">
        <w:rPr>
          <w:rFonts w:cs="Arial"/>
          <w:bCs/>
          <w:sz w:val="24"/>
        </w:rPr>
        <w:t xml:space="preserve"> Disponível em: </w:t>
      </w:r>
      <w:hyperlink r:id="rId43" w:history="1">
        <w:r w:rsidRPr="00272B5A">
          <w:rPr>
            <w:rStyle w:val="Hyperlink"/>
            <w:rFonts w:eastAsia="Calibri" w:cs="Arial"/>
            <w:bCs/>
            <w:sz w:val="24"/>
          </w:rPr>
          <w:t>https://certidoes-apf.apps.tcu.gov.br</w:t>
        </w:r>
      </w:hyperlink>
      <w:r w:rsidRPr="00272B5A">
        <w:rPr>
          <w:rFonts w:cs="Arial"/>
          <w:bCs/>
          <w:sz w:val="24"/>
        </w:rPr>
        <w:t>.</w:t>
      </w:r>
    </w:p>
    <w:p w14:paraId="5E78E02B" w14:textId="77777777" w:rsidR="00D87CEE" w:rsidRPr="00B44238" w:rsidRDefault="00D87CEE" w:rsidP="00D87CEE">
      <w:pPr>
        <w:overflowPunct w:val="0"/>
        <w:autoSpaceDE w:val="0"/>
        <w:autoSpaceDN w:val="0"/>
        <w:adjustRightInd w:val="0"/>
        <w:jc w:val="both"/>
        <w:textAlignment w:val="baseline"/>
        <w:rPr>
          <w:rFonts w:cs="Arial"/>
          <w:bCs/>
          <w:sz w:val="24"/>
        </w:rPr>
      </w:pPr>
    </w:p>
    <w:p w14:paraId="5E3CCB61" w14:textId="77777777" w:rsidR="00D87CEE" w:rsidRPr="00B44238" w:rsidRDefault="00D87CEE" w:rsidP="00D87CEE">
      <w:pPr>
        <w:overflowPunct w:val="0"/>
        <w:autoSpaceDE w:val="0"/>
        <w:autoSpaceDN w:val="0"/>
        <w:adjustRightInd w:val="0"/>
        <w:jc w:val="both"/>
        <w:textAlignment w:val="baseline"/>
        <w:rPr>
          <w:rFonts w:cs="Arial"/>
          <w:b/>
          <w:sz w:val="24"/>
          <w:u w:val="single"/>
        </w:rPr>
      </w:pPr>
      <w:r w:rsidRPr="00B44238">
        <w:rPr>
          <w:rFonts w:cs="Arial"/>
          <w:b/>
          <w:sz w:val="24"/>
          <w:u w:val="single"/>
        </w:rPr>
        <w:t>b - Consulta de Pessoa Física</w:t>
      </w:r>
    </w:p>
    <w:p w14:paraId="5D532872" w14:textId="77777777" w:rsidR="00D87CEE" w:rsidRPr="00B44238" w:rsidRDefault="00D87CEE" w:rsidP="00D87CEE">
      <w:pPr>
        <w:ind w:right="-1"/>
        <w:jc w:val="both"/>
        <w:rPr>
          <w:rFonts w:cs="Arial"/>
          <w:noProof/>
          <w:sz w:val="24"/>
        </w:rPr>
      </w:pPr>
      <w:r>
        <w:rPr>
          <w:rFonts w:cs="Arial"/>
          <w:bCs/>
          <w:sz w:val="24"/>
        </w:rPr>
        <w:t>-</w:t>
      </w:r>
      <w:r w:rsidRPr="00B44238">
        <w:rPr>
          <w:rFonts w:cs="Arial"/>
          <w:bCs/>
          <w:sz w:val="24"/>
        </w:rPr>
        <w:t xml:space="preserve"> </w:t>
      </w:r>
      <w:r w:rsidRPr="00B44238">
        <w:rPr>
          <w:rFonts w:cs="Arial"/>
          <w:noProof/>
          <w:sz w:val="24"/>
        </w:rPr>
        <w:t xml:space="preserve">Certidão negativa de </w:t>
      </w:r>
      <w:r w:rsidRPr="00B44238">
        <w:rPr>
          <w:rFonts w:cs="Arial"/>
          <w:sz w:val="24"/>
          <w:shd w:val="clear" w:color="auto" w:fill="FFFFFF"/>
        </w:rPr>
        <w:t>Condenações Cíveis por Ato de Improbidade Administrativa e Inelegibilidade (</w:t>
      </w:r>
      <w:r w:rsidRPr="00B44238">
        <w:rPr>
          <w:rFonts w:cs="Arial"/>
          <w:b/>
          <w:bCs/>
          <w:sz w:val="24"/>
          <w:u w:val="single"/>
          <w:shd w:val="clear" w:color="auto" w:fill="FFFFFF"/>
        </w:rPr>
        <w:t>todas as esferas</w:t>
      </w:r>
      <w:r w:rsidRPr="00B44238">
        <w:rPr>
          <w:rFonts w:cs="Arial"/>
          <w:sz w:val="24"/>
          <w:shd w:val="clear" w:color="auto" w:fill="FFFFFF"/>
        </w:rPr>
        <w:t xml:space="preserve">) do sócio majoritário/administrador, da </w:t>
      </w:r>
      <w:r w:rsidRPr="00B44238">
        <w:rPr>
          <w:rFonts w:cs="Arial"/>
          <w:noProof/>
          <w:sz w:val="24"/>
        </w:rPr>
        <w:t xml:space="preserve">empresa participante. Disponível em: </w:t>
      </w:r>
      <w:hyperlink r:id="rId44" w:history="1">
        <w:r w:rsidRPr="00B44238">
          <w:rPr>
            <w:rStyle w:val="Hyperlink"/>
            <w:rFonts w:eastAsia="Calibri" w:cs="Arial"/>
            <w:noProof/>
            <w:sz w:val="24"/>
          </w:rPr>
          <w:t>https://www.cnj.jus.br/improbidade_adm/consultar_requerido.php?validar=form</w:t>
        </w:r>
      </w:hyperlink>
      <w:r w:rsidRPr="00B44238">
        <w:rPr>
          <w:rFonts w:cs="Arial"/>
          <w:noProof/>
          <w:sz w:val="24"/>
        </w:rPr>
        <w:t>.</w:t>
      </w:r>
    </w:p>
    <w:p w14:paraId="5A437FF2" w14:textId="77777777" w:rsidR="00D87CEE" w:rsidRPr="00B44238" w:rsidRDefault="00D87CEE" w:rsidP="00D87CEE">
      <w:pPr>
        <w:tabs>
          <w:tab w:val="left" w:pos="8222"/>
        </w:tabs>
        <w:jc w:val="both"/>
        <w:rPr>
          <w:rFonts w:cs="Arial"/>
          <w:noProof/>
          <w:sz w:val="24"/>
        </w:rPr>
      </w:pPr>
    </w:p>
    <w:p w14:paraId="6A903B48" w14:textId="77777777" w:rsidR="00D87CEE" w:rsidRPr="00B44238" w:rsidRDefault="00D87CEE" w:rsidP="00D87CEE">
      <w:pPr>
        <w:tabs>
          <w:tab w:val="left" w:pos="8222"/>
        </w:tabs>
        <w:jc w:val="both"/>
        <w:rPr>
          <w:rFonts w:eastAsia="Arial" w:cs="Arial"/>
          <w:sz w:val="24"/>
        </w:rPr>
      </w:pPr>
      <w:r w:rsidRPr="00B44238">
        <w:rPr>
          <w:rFonts w:cs="Arial"/>
          <w:noProof/>
          <w:sz w:val="24"/>
          <w:highlight w:val="yellow"/>
        </w:rPr>
        <w:lastRenderedPageBreak/>
        <w:t>Obs.: Em caso de Sócios com a mesma quantidade de cotas, será consultada a certidão do sócio que responder administrativamente pela empresa.</w:t>
      </w:r>
    </w:p>
    <w:p w14:paraId="3A3F273A" w14:textId="77777777" w:rsidR="00D87CEE" w:rsidRPr="00B44238" w:rsidRDefault="00D87CEE" w:rsidP="00D87CEE">
      <w:pPr>
        <w:widowControl w:val="0"/>
        <w:tabs>
          <w:tab w:val="left" w:pos="1134"/>
        </w:tabs>
        <w:adjustRightInd w:val="0"/>
        <w:spacing w:line="276" w:lineRule="auto"/>
        <w:jc w:val="both"/>
        <w:textAlignment w:val="baseline"/>
        <w:rPr>
          <w:rFonts w:cs="Arial"/>
          <w:b/>
          <w:bCs/>
          <w:iCs/>
          <w:sz w:val="24"/>
          <w:u w:val="single"/>
        </w:rPr>
      </w:pPr>
    </w:p>
    <w:p w14:paraId="23D0AF65" w14:textId="77777777" w:rsidR="00D87CEE" w:rsidRPr="00B44238" w:rsidRDefault="00D87CEE" w:rsidP="00D87CEE">
      <w:pPr>
        <w:widowControl w:val="0"/>
        <w:tabs>
          <w:tab w:val="left" w:pos="1134"/>
        </w:tabs>
        <w:adjustRightInd w:val="0"/>
        <w:spacing w:line="276" w:lineRule="auto"/>
        <w:jc w:val="both"/>
        <w:textAlignment w:val="baseline"/>
        <w:rPr>
          <w:rFonts w:cs="Arial"/>
          <w:b/>
          <w:bCs/>
          <w:iCs/>
          <w:sz w:val="24"/>
          <w:u w:val="single"/>
        </w:rPr>
      </w:pPr>
      <w:r w:rsidRPr="00B44238">
        <w:rPr>
          <w:rFonts w:cs="Arial"/>
          <w:b/>
          <w:bCs/>
          <w:iCs/>
          <w:sz w:val="24"/>
          <w:u w:val="single"/>
        </w:rPr>
        <w:t>- COMPROVAÇÃO DA CONDIÇÃO DE MICROEMPRESA OU EMPRESA DE PEQUENO PORTE</w:t>
      </w:r>
    </w:p>
    <w:p w14:paraId="17E56892" w14:textId="77777777" w:rsidR="00D87CEE" w:rsidRPr="00B44238" w:rsidRDefault="00D87CEE" w:rsidP="00D87CEE">
      <w:pPr>
        <w:widowControl w:val="0"/>
        <w:tabs>
          <w:tab w:val="left" w:pos="1134"/>
        </w:tabs>
        <w:adjustRightInd w:val="0"/>
        <w:spacing w:line="276" w:lineRule="auto"/>
        <w:jc w:val="both"/>
        <w:textAlignment w:val="baseline"/>
        <w:rPr>
          <w:rFonts w:cs="Arial"/>
          <w:iCs/>
          <w:sz w:val="24"/>
        </w:rPr>
      </w:pPr>
      <w:r w:rsidRPr="00B44238">
        <w:rPr>
          <w:rFonts w:cs="Arial"/>
          <w:b/>
          <w:bCs/>
          <w:iCs/>
          <w:sz w:val="24"/>
        </w:rPr>
        <w:t>a)</w:t>
      </w:r>
      <w:r w:rsidRPr="00B44238">
        <w:rPr>
          <w:rFonts w:cs="Arial"/>
          <w:iCs/>
          <w:sz w:val="24"/>
        </w:rPr>
        <w:t xml:space="preserve"> Certidão de enquadramento no Estatuto Nacional da Microempresa e Empresa de Pequeno Porte fornecida pela Junta Comercial da sede do licitante, de acordo com o artigo 8º da Instrução Normativa DRNC n° 103/2007. As sociedades simples, que não registrarem seus atos na Junta Comercial, deverão apresentar Certidão de Registro Civil de Pessoas Jurídicas, atestando seu enquadramento nas hipóteses do Art. 3° da Lei Complementar 123/2006. </w:t>
      </w:r>
    </w:p>
    <w:p w14:paraId="56E96954" w14:textId="77777777" w:rsidR="00D87CEE" w:rsidRPr="00B44238" w:rsidRDefault="00D87CEE" w:rsidP="00D87CEE">
      <w:pPr>
        <w:widowControl w:val="0"/>
        <w:tabs>
          <w:tab w:val="left" w:pos="1134"/>
        </w:tabs>
        <w:adjustRightInd w:val="0"/>
        <w:spacing w:line="276" w:lineRule="auto"/>
        <w:jc w:val="both"/>
        <w:textAlignment w:val="baseline"/>
        <w:rPr>
          <w:rFonts w:cs="Arial"/>
          <w:iCs/>
          <w:sz w:val="24"/>
          <w:u w:val="single"/>
        </w:rPr>
      </w:pPr>
      <w:r w:rsidRPr="00B44238">
        <w:rPr>
          <w:rFonts w:cs="Arial"/>
          <w:iCs/>
          <w:sz w:val="24"/>
          <w:highlight w:val="yellow"/>
          <w:u w:val="single"/>
        </w:rPr>
        <w:t xml:space="preserve">Obs.: Esta(s) certidão(ões) deve(m) ter sido emitida(s) no prazo máximo de </w:t>
      </w:r>
      <w:r w:rsidRPr="00B44238">
        <w:rPr>
          <w:rFonts w:cs="Arial"/>
          <w:b/>
          <w:bCs/>
          <w:iCs/>
          <w:sz w:val="24"/>
          <w:highlight w:val="yellow"/>
          <w:u w:val="single"/>
        </w:rPr>
        <w:t>60 dias contados da data de publicação do edital</w:t>
      </w:r>
      <w:r w:rsidRPr="00B44238">
        <w:rPr>
          <w:rFonts w:cs="Arial"/>
          <w:iCs/>
          <w:sz w:val="24"/>
          <w:highlight w:val="yellow"/>
          <w:u w:val="single"/>
        </w:rPr>
        <w:t>. Não serão aceitas declarações emitidas pela empresa e registradas na Junta Comercial.</w:t>
      </w:r>
    </w:p>
    <w:p w14:paraId="537A8F82" w14:textId="77777777" w:rsidR="00D87CEE" w:rsidRPr="00B44238" w:rsidRDefault="00D87CEE" w:rsidP="00D87CEE">
      <w:pPr>
        <w:widowControl w:val="0"/>
        <w:tabs>
          <w:tab w:val="left" w:pos="1134"/>
        </w:tabs>
        <w:adjustRightInd w:val="0"/>
        <w:spacing w:line="276" w:lineRule="auto"/>
        <w:jc w:val="both"/>
        <w:textAlignment w:val="baseline"/>
        <w:rPr>
          <w:rFonts w:cs="Arial"/>
          <w:b/>
          <w:bCs/>
          <w:iCs/>
          <w:sz w:val="24"/>
          <w:u w:val="single"/>
        </w:rPr>
      </w:pPr>
    </w:p>
    <w:bookmarkEnd w:id="80"/>
    <w:p w14:paraId="1FE05FD2" w14:textId="77777777" w:rsidR="00D87CEE" w:rsidRPr="0066412E" w:rsidRDefault="00D87CEE" w:rsidP="00D87CEE">
      <w:pPr>
        <w:spacing w:after="120" w:line="276" w:lineRule="auto"/>
        <w:jc w:val="both"/>
        <w:rPr>
          <w:rFonts w:cs="Arial"/>
          <w:b/>
          <w:sz w:val="24"/>
        </w:rPr>
      </w:pPr>
      <w:r w:rsidRPr="00B44238">
        <w:rPr>
          <w:rFonts w:cs="Arial"/>
          <w:b/>
          <w:sz w:val="24"/>
        </w:rPr>
        <w:t xml:space="preserve">3. LEVANTAMENTO DE MERCADO, QUE CONSISTE NA ANÁLISE DAS ALTERNATIVAS POSSÍVEIS, E JUSTIFICATIVA TÉCNICA E ECONÔMICA </w:t>
      </w:r>
      <w:r w:rsidRPr="0066412E">
        <w:rPr>
          <w:rFonts w:cs="Arial"/>
          <w:b/>
          <w:sz w:val="24"/>
        </w:rPr>
        <w:t>DA ESCOLHA DO TIPO DE SOLUÇÃO A CONTRATAR.</w:t>
      </w:r>
    </w:p>
    <w:p w14:paraId="7DC8BCD9" w14:textId="77777777" w:rsidR="00D87CEE" w:rsidRPr="0066412E" w:rsidRDefault="00D87CEE" w:rsidP="00D87CEE">
      <w:pPr>
        <w:spacing w:after="120" w:line="276" w:lineRule="auto"/>
        <w:jc w:val="both"/>
        <w:rPr>
          <w:rFonts w:cs="Arial"/>
          <w:bCs/>
          <w:sz w:val="24"/>
        </w:rPr>
      </w:pPr>
      <w:r w:rsidRPr="0066412E">
        <w:rPr>
          <w:rFonts w:cs="Arial"/>
          <w:bCs/>
          <w:sz w:val="24"/>
        </w:rPr>
        <w:t xml:space="preserve">O processo de levantamento de mercado é uma etapa necessária à contratação de pessoa física ou juridica para a execução da atividade de oficina de yoga de acordo com a proposta pedagógica de educação integral em tempo integral. </w:t>
      </w:r>
    </w:p>
    <w:p w14:paraId="1901CE90" w14:textId="77777777" w:rsidR="00D87CEE" w:rsidRPr="0066412E" w:rsidRDefault="00D87CEE" w:rsidP="00D87CEE">
      <w:pPr>
        <w:spacing w:after="120" w:line="276" w:lineRule="auto"/>
        <w:jc w:val="both"/>
        <w:rPr>
          <w:rFonts w:cs="Arial"/>
          <w:bCs/>
          <w:sz w:val="24"/>
        </w:rPr>
      </w:pPr>
      <w:r w:rsidRPr="0066412E">
        <w:rPr>
          <w:rFonts w:cs="Arial"/>
          <w:bCs/>
          <w:sz w:val="24"/>
        </w:rPr>
        <w:t>Essa fase implica na análise das diversas alternativas disponíveis no mercado e na justificação técnica e econômica da seleção do tipo de solução a ser contratada.</w:t>
      </w:r>
    </w:p>
    <w:p w14:paraId="755E3C5B" w14:textId="77777777" w:rsidR="00D87CEE" w:rsidRPr="0066412E" w:rsidRDefault="00D87CEE" w:rsidP="00D87CEE">
      <w:pPr>
        <w:spacing w:after="120" w:line="276" w:lineRule="auto"/>
        <w:jc w:val="both"/>
        <w:rPr>
          <w:rFonts w:cs="Arial"/>
          <w:bCs/>
          <w:sz w:val="24"/>
        </w:rPr>
      </w:pPr>
      <w:r w:rsidRPr="0066412E">
        <w:rPr>
          <w:rFonts w:cs="Arial"/>
          <w:bCs/>
          <w:sz w:val="24"/>
        </w:rPr>
        <w:t>Inicialmente, é necessário que a municipalidade realize uma pesquisa detalhada para identificar as empresas ou profissionais que oferecem serviços compatíveis com as necessidades da proposta pedagogica. Esta pesquisa deve incluir a análise da experiência prévia das empresas em projetos similares, bem como a avaliação de sua reputação e capacidade técnica.</w:t>
      </w:r>
    </w:p>
    <w:p w14:paraId="3B3E6B4A" w14:textId="77777777" w:rsidR="00D87CEE" w:rsidRPr="0066412E" w:rsidRDefault="00D87CEE" w:rsidP="00D87CEE">
      <w:pPr>
        <w:spacing w:after="120" w:line="276" w:lineRule="auto"/>
        <w:jc w:val="both"/>
        <w:rPr>
          <w:rFonts w:cs="Arial"/>
          <w:bCs/>
          <w:sz w:val="24"/>
        </w:rPr>
      </w:pPr>
      <w:r w:rsidRPr="0066412E">
        <w:rPr>
          <w:rFonts w:cs="Arial"/>
          <w:bCs/>
          <w:sz w:val="24"/>
        </w:rPr>
        <w:t>Após a identificação dos potenciais empresas ou profissionais interessadas, a entidade responsável deve promover um processo de seleção de fornecedor, podendo optar por uma modalidade de dispensa eletrônica, caso se enquadre nos critérios legais estabelecidos para tal. Durante esse processo, as empresas ou pessoas físicas interessadas apresentarão suas propostas, contendo detalhes sobre os serviços a serem prestados, prazos de entrega, custos envolvidos e outras condições contratuais.</w:t>
      </w:r>
    </w:p>
    <w:p w14:paraId="64A6D604" w14:textId="77777777" w:rsidR="00D87CEE" w:rsidRPr="0066412E" w:rsidRDefault="00D87CEE" w:rsidP="00D87CEE">
      <w:pPr>
        <w:spacing w:after="120" w:line="276" w:lineRule="auto"/>
        <w:jc w:val="both"/>
        <w:rPr>
          <w:rFonts w:cs="Arial"/>
          <w:bCs/>
          <w:sz w:val="24"/>
        </w:rPr>
      </w:pPr>
      <w:r w:rsidRPr="0066412E">
        <w:rPr>
          <w:rFonts w:cs="Arial"/>
          <w:bCs/>
          <w:sz w:val="24"/>
        </w:rPr>
        <w:t>A análise das propostas recebidas deve considerar diversos aspectos, tais como a compatibilidade com os requisitos técnicos do projeto, a experiência e capacidade técnica da empresa ou profissional, a conformidade com as normas e regulamentações aplicáveis, além dos aspectos econômicos, como o custo-</w:t>
      </w:r>
      <w:r w:rsidRPr="0066412E">
        <w:rPr>
          <w:rFonts w:cs="Arial"/>
          <w:bCs/>
          <w:sz w:val="24"/>
        </w:rPr>
        <w:lastRenderedPageBreak/>
        <w:t>benefício da contratação, bem como todos os requisitos atinentes à Lei Federal n° 14.133/2021.</w:t>
      </w:r>
    </w:p>
    <w:p w14:paraId="6F6D3303" w14:textId="77777777" w:rsidR="00D87CEE" w:rsidRPr="0066412E" w:rsidRDefault="00D87CEE" w:rsidP="00D87CEE">
      <w:pPr>
        <w:spacing w:after="120" w:line="276" w:lineRule="auto"/>
        <w:jc w:val="both"/>
        <w:rPr>
          <w:rFonts w:cs="Arial"/>
          <w:bCs/>
          <w:sz w:val="24"/>
        </w:rPr>
      </w:pPr>
      <w:r w:rsidRPr="0066412E">
        <w:rPr>
          <w:rFonts w:cs="Arial"/>
          <w:bCs/>
          <w:sz w:val="24"/>
        </w:rPr>
        <w:t xml:space="preserve">Após a análise criteriosa das propostas, a entidade ou responsável procederá aos trâmites necessários para contratação. </w:t>
      </w:r>
    </w:p>
    <w:p w14:paraId="4B4AF8F1" w14:textId="77777777" w:rsidR="00D87CEE" w:rsidRDefault="00D87CEE" w:rsidP="00D87CEE">
      <w:pPr>
        <w:spacing w:after="120" w:line="276" w:lineRule="auto"/>
        <w:jc w:val="both"/>
        <w:rPr>
          <w:rFonts w:cs="Arial"/>
          <w:b/>
          <w:bCs/>
          <w:sz w:val="24"/>
        </w:rPr>
      </w:pPr>
      <w:r w:rsidRPr="0066412E">
        <w:rPr>
          <w:rFonts w:cs="Arial"/>
          <w:bCs/>
          <w:sz w:val="24"/>
        </w:rPr>
        <w:t>Dessa forma, ao conduzir o levantamento de mercado e o processo de contratação de forma transparente e baseada em critérios técnicos e econômicos, a entidade responsável estará mais apta a selecionar a empresa ou pessoa física para as oficina para atender a Política Municipal de Educação Integral em Tempo Integral.</w:t>
      </w:r>
    </w:p>
    <w:p w14:paraId="163D2353" w14:textId="77777777" w:rsidR="00D87CEE" w:rsidRDefault="00D87CEE" w:rsidP="00D87CEE">
      <w:pPr>
        <w:spacing w:after="120" w:line="276" w:lineRule="auto"/>
        <w:jc w:val="both"/>
        <w:rPr>
          <w:rFonts w:cs="Arial"/>
          <w:b/>
          <w:bCs/>
          <w:sz w:val="24"/>
        </w:rPr>
      </w:pPr>
    </w:p>
    <w:p w14:paraId="4280DE99" w14:textId="77777777" w:rsidR="00D87CEE" w:rsidRPr="00B44238" w:rsidRDefault="00D87CEE" w:rsidP="00D87CEE">
      <w:pPr>
        <w:spacing w:after="120" w:line="276" w:lineRule="auto"/>
        <w:jc w:val="both"/>
        <w:rPr>
          <w:rFonts w:cs="Arial"/>
          <w:b/>
          <w:sz w:val="24"/>
        </w:rPr>
      </w:pPr>
      <w:r w:rsidRPr="00B44238">
        <w:rPr>
          <w:rFonts w:cs="Arial"/>
          <w:b/>
          <w:sz w:val="24"/>
        </w:rPr>
        <w:t>4.</w:t>
      </w:r>
      <w:r w:rsidRPr="00B44238">
        <w:rPr>
          <w:rFonts w:cs="Arial"/>
          <w:bCs/>
          <w:sz w:val="24"/>
        </w:rPr>
        <w:t xml:space="preserve"> </w:t>
      </w:r>
      <w:r w:rsidRPr="00B44238">
        <w:rPr>
          <w:rFonts w:cs="Arial"/>
          <w:b/>
          <w:sz w:val="24"/>
        </w:rPr>
        <w:t>DESCRIÇÃO DA SOLUÇÃO COMO UM TODO, INCLUSIVE DAS EXIGÊNCIAS RELACIONADAS À MANUTENÇÃO E À ASSISTÊNCIA TÉCNICA, QUANDO FOR O CASO.</w:t>
      </w:r>
    </w:p>
    <w:p w14:paraId="64E87D4E" w14:textId="77777777" w:rsidR="00D87CEE" w:rsidRPr="0066412E" w:rsidRDefault="00D87CEE" w:rsidP="00D87CEE">
      <w:pPr>
        <w:spacing w:after="120" w:line="276" w:lineRule="auto"/>
        <w:jc w:val="both"/>
        <w:rPr>
          <w:rFonts w:cs="Arial"/>
          <w:bCs/>
          <w:sz w:val="24"/>
        </w:rPr>
      </w:pPr>
      <w:r w:rsidRPr="0066412E">
        <w:rPr>
          <w:rFonts w:cs="Arial"/>
          <w:bCs/>
          <w:sz w:val="24"/>
        </w:rPr>
        <w:t>A solução como um todo consiste na contratação de uma empresa ou pessoa física para implementar a política de educação em tempo integral na escola municipal, visando oferecer um ambiente educacional mais completo e abrangente aos estudantes, promovendo seu desenvolvimento integral.</w:t>
      </w:r>
    </w:p>
    <w:p w14:paraId="461BFE7D" w14:textId="77777777" w:rsidR="00D87CEE" w:rsidRPr="0066412E" w:rsidRDefault="00D87CEE" w:rsidP="00D87CEE">
      <w:pPr>
        <w:spacing w:after="120" w:line="276" w:lineRule="auto"/>
        <w:jc w:val="both"/>
        <w:rPr>
          <w:rFonts w:cs="Arial"/>
          <w:bCs/>
          <w:sz w:val="24"/>
        </w:rPr>
      </w:pPr>
      <w:r w:rsidRPr="0066412E">
        <w:rPr>
          <w:rFonts w:cs="Arial"/>
          <w:bCs/>
          <w:sz w:val="24"/>
        </w:rPr>
        <w:t xml:space="preserve">A política municipal de educação integral de tempo integral visa a ampliação do período de funcionamento da escola para incluir atividades extracurriculares com a oficina de yoga, promovendo um espaço de convivência com focada no desenvolvimento do equilíbrio mental e flexibilidade física, essencial para o bem- estar geral. </w:t>
      </w:r>
    </w:p>
    <w:p w14:paraId="3AFEE37E" w14:textId="77777777" w:rsidR="00D87CEE" w:rsidRDefault="00D87CEE" w:rsidP="00D87CEE">
      <w:pPr>
        <w:spacing w:after="120" w:line="276" w:lineRule="auto"/>
        <w:jc w:val="both"/>
        <w:rPr>
          <w:rFonts w:cs="Arial"/>
          <w:bCs/>
          <w:sz w:val="24"/>
        </w:rPr>
      </w:pPr>
      <w:r w:rsidRPr="0066412E">
        <w:rPr>
          <w:rFonts w:cs="Arial"/>
          <w:bCs/>
          <w:sz w:val="24"/>
        </w:rPr>
        <w:t xml:space="preserve">Além disso requer planejamento cuidadoso, compromisso e uma abordagem holística para o bem-estar dos participantes. Ao seguir essas diretrizes e adaptá-las às necessidades específicas da comunidade ou organização em tempo integral e realizar avaliação contínua para medir o progresso e a satisfação dos participantes.  </w:t>
      </w:r>
    </w:p>
    <w:p w14:paraId="5F6A29B2" w14:textId="77777777" w:rsidR="00D87CEE" w:rsidRPr="0066412E" w:rsidRDefault="00D87CEE" w:rsidP="00D87CEE">
      <w:pPr>
        <w:spacing w:after="120" w:line="276" w:lineRule="auto"/>
        <w:jc w:val="both"/>
        <w:rPr>
          <w:rFonts w:cs="Arial"/>
          <w:bCs/>
          <w:sz w:val="24"/>
        </w:rPr>
      </w:pPr>
      <w:r w:rsidRPr="0066412E">
        <w:rPr>
          <w:rFonts w:cs="Arial"/>
          <w:bCs/>
          <w:sz w:val="24"/>
        </w:rPr>
        <w:t>A locação de recursos financeiros adequados para custear as despesas de manutenção, assistência técnica capacitação de profissionais e demais aspectos relacionados a implementação da oficina de yoga</w:t>
      </w:r>
    </w:p>
    <w:p w14:paraId="06CE721A" w14:textId="77777777" w:rsidR="00D87CEE" w:rsidRPr="0066412E" w:rsidRDefault="00D87CEE" w:rsidP="00D87CEE">
      <w:pPr>
        <w:spacing w:after="120" w:line="276" w:lineRule="auto"/>
        <w:jc w:val="both"/>
        <w:rPr>
          <w:rFonts w:cs="Arial"/>
          <w:bCs/>
          <w:sz w:val="24"/>
        </w:rPr>
      </w:pPr>
      <w:r w:rsidRPr="0066412E">
        <w:rPr>
          <w:rFonts w:cs="Arial"/>
          <w:bCs/>
          <w:sz w:val="24"/>
        </w:rPr>
        <w:t>Por fim, o cronograma físico-financeiro estabelece os prazos e etapas de execução da oficina, bem como a alocação dos recursos financeiros ao longo do período de execução da oficina. Isso proporciona uma visão clara do planejamento temporal e financeiro da oficina, facilitando o acompanhamento e controle do seu desenvolvimento.</w:t>
      </w:r>
    </w:p>
    <w:p w14:paraId="38FBFA28" w14:textId="77777777" w:rsidR="00D87CEE" w:rsidRDefault="00D87CEE" w:rsidP="00D87CEE">
      <w:pPr>
        <w:spacing w:after="120" w:line="276" w:lineRule="auto"/>
        <w:jc w:val="both"/>
        <w:rPr>
          <w:rFonts w:cs="Arial"/>
          <w:bCs/>
          <w:sz w:val="24"/>
        </w:rPr>
      </w:pPr>
      <w:r w:rsidRPr="0066412E">
        <w:rPr>
          <w:rFonts w:cs="Arial"/>
          <w:bCs/>
          <w:sz w:val="24"/>
        </w:rPr>
        <w:t>Portanto, a solução como um todo consiste na contratação de uma empresa ou pessoa física para a execução da oficina de yoga.</w:t>
      </w:r>
    </w:p>
    <w:p w14:paraId="35B8988A" w14:textId="77777777" w:rsidR="00D87CEE" w:rsidRPr="00B44238" w:rsidRDefault="00D87CEE" w:rsidP="00D87CEE">
      <w:pPr>
        <w:spacing w:after="120" w:line="276" w:lineRule="auto"/>
        <w:jc w:val="both"/>
        <w:rPr>
          <w:rFonts w:cs="Arial"/>
          <w:b/>
          <w:sz w:val="24"/>
        </w:rPr>
      </w:pPr>
    </w:p>
    <w:p w14:paraId="05C0AEF8" w14:textId="77777777" w:rsidR="00D87CEE" w:rsidRPr="00B44238" w:rsidRDefault="00D87CEE" w:rsidP="00D87CEE">
      <w:pPr>
        <w:spacing w:after="120" w:line="276" w:lineRule="auto"/>
        <w:jc w:val="both"/>
        <w:rPr>
          <w:rFonts w:cs="Arial"/>
          <w:b/>
          <w:sz w:val="24"/>
        </w:rPr>
      </w:pPr>
      <w:r w:rsidRPr="00B44238">
        <w:rPr>
          <w:rFonts w:cs="Arial"/>
          <w:b/>
          <w:sz w:val="24"/>
        </w:rPr>
        <w:t>5.</w:t>
      </w:r>
      <w:r w:rsidRPr="00B44238">
        <w:rPr>
          <w:rFonts w:cs="Arial"/>
          <w:bCs/>
          <w:sz w:val="24"/>
        </w:rPr>
        <w:t xml:space="preserve"> </w:t>
      </w:r>
      <w:r w:rsidRPr="00B44238">
        <w:rPr>
          <w:rFonts w:cs="Arial"/>
          <w:b/>
          <w:sz w:val="24"/>
        </w:rPr>
        <w:t>ESTIMATIVAS DAS QUANTIDADES PARA A CONTRATAÇÃO, ACOMPANHADAS DAS MEMÓRIAS DE CÁLCULO E DOS DOCUMENTOS QUE LHES DÃO SUPORTE, QUE CONSIDEREM INTERDEPENDÊNCIAS COM OUTRAS CONTRATAÇÕES, DE MODO A POSSIBILITAR ECONOMIA DE ESCALA.</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4"/>
        <w:gridCol w:w="851"/>
        <w:gridCol w:w="850"/>
        <w:gridCol w:w="3402"/>
        <w:gridCol w:w="1418"/>
        <w:gridCol w:w="1701"/>
      </w:tblGrid>
      <w:tr w:rsidR="00D87CEE" w:rsidRPr="0066412E" w14:paraId="235636CA" w14:textId="77777777" w:rsidTr="00752EEB">
        <w:trPr>
          <w:trHeight w:val="292"/>
        </w:trPr>
        <w:tc>
          <w:tcPr>
            <w:tcW w:w="634" w:type="dxa"/>
            <w:tcBorders>
              <w:top w:val="single" w:sz="4" w:space="0" w:color="auto"/>
              <w:left w:val="single" w:sz="4" w:space="0" w:color="auto"/>
              <w:bottom w:val="single" w:sz="4" w:space="0" w:color="auto"/>
              <w:right w:val="single" w:sz="4" w:space="0" w:color="auto"/>
            </w:tcBorders>
            <w:vAlign w:val="center"/>
            <w:hideMark/>
          </w:tcPr>
          <w:p w14:paraId="4C05027C" w14:textId="77777777" w:rsidR="00D87CEE" w:rsidRPr="0066412E" w:rsidRDefault="00D87CEE" w:rsidP="00752EEB">
            <w:pPr>
              <w:jc w:val="center"/>
              <w:rPr>
                <w:rFonts w:cs="Arial"/>
                <w:b/>
                <w:bCs/>
                <w:sz w:val="24"/>
              </w:rPr>
            </w:pPr>
            <w:r w:rsidRPr="0066412E">
              <w:rPr>
                <w:rFonts w:cs="Arial"/>
                <w:b/>
                <w:bCs/>
                <w:sz w:val="24"/>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3D3732" w14:textId="77777777" w:rsidR="00D87CEE" w:rsidRPr="0066412E" w:rsidRDefault="00D87CEE" w:rsidP="00752EEB">
            <w:pPr>
              <w:jc w:val="center"/>
              <w:rPr>
                <w:rFonts w:cs="Arial"/>
                <w:b/>
                <w:bCs/>
                <w:sz w:val="24"/>
              </w:rPr>
            </w:pPr>
            <w:r w:rsidRPr="0066412E">
              <w:rPr>
                <w:rFonts w:cs="Arial"/>
                <w:b/>
                <w:bCs/>
                <w:sz w:val="24"/>
              </w:rPr>
              <w:t>Qtd.</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7B6571" w14:textId="77777777" w:rsidR="00D87CEE" w:rsidRPr="0066412E" w:rsidRDefault="00D87CEE" w:rsidP="00752EEB">
            <w:pPr>
              <w:jc w:val="center"/>
              <w:rPr>
                <w:rFonts w:cs="Arial"/>
                <w:b/>
                <w:bCs/>
                <w:sz w:val="24"/>
              </w:rPr>
            </w:pPr>
            <w:r w:rsidRPr="0066412E">
              <w:rPr>
                <w:rFonts w:cs="Arial"/>
                <w:b/>
                <w:bCs/>
                <w:sz w:val="24"/>
              </w:rPr>
              <w:t>Und.</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EF3F4C" w14:textId="77777777" w:rsidR="00D87CEE" w:rsidRPr="0066412E" w:rsidRDefault="00D87CEE" w:rsidP="00752EEB">
            <w:pPr>
              <w:jc w:val="center"/>
              <w:rPr>
                <w:rFonts w:cs="Arial"/>
                <w:b/>
                <w:bCs/>
                <w:sz w:val="24"/>
              </w:rPr>
            </w:pPr>
            <w:r w:rsidRPr="0066412E">
              <w:rPr>
                <w:rFonts w:cs="Arial"/>
                <w:b/>
                <w:bCs/>
                <w:sz w:val="24"/>
              </w:rPr>
              <w:t>Descrição</w:t>
            </w:r>
          </w:p>
        </w:tc>
        <w:tc>
          <w:tcPr>
            <w:tcW w:w="1418" w:type="dxa"/>
            <w:tcBorders>
              <w:top w:val="single" w:sz="4" w:space="0" w:color="auto"/>
              <w:left w:val="single" w:sz="4" w:space="0" w:color="auto"/>
              <w:bottom w:val="single" w:sz="4" w:space="0" w:color="auto"/>
              <w:right w:val="single" w:sz="4" w:space="0" w:color="auto"/>
            </w:tcBorders>
          </w:tcPr>
          <w:p w14:paraId="3F5C16A3" w14:textId="77777777" w:rsidR="00D87CEE" w:rsidRPr="0066412E" w:rsidRDefault="00D87CEE" w:rsidP="00752EEB">
            <w:pPr>
              <w:jc w:val="center"/>
              <w:rPr>
                <w:rFonts w:cs="Arial"/>
                <w:b/>
                <w:bCs/>
                <w:sz w:val="24"/>
              </w:rPr>
            </w:pPr>
            <w:r w:rsidRPr="0066412E">
              <w:rPr>
                <w:rFonts w:cs="Arial"/>
                <w:b/>
                <w:bCs/>
                <w:sz w:val="24"/>
              </w:rPr>
              <w:t>Vl. Unitário</w:t>
            </w:r>
          </w:p>
        </w:tc>
        <w:tc>
          <w:tcPr>
            <w:tcW w:w="1701" w:type="dxa"/>
            <w:tcBorders>
              <w:top w:val="single" w:sz="4" w:space="0" w:color="auto"/>
              <w:left w:val="single" w:sz="4" w:space="0" w:color="auto"/>
              <w:bottom w:val="single" w:sz="4" w:space="0" w:color="auto"/>
              <w:right w:val="single" w:sz="4" w:space="0" w:color="auto"/>
            </w:tcBorders>
          </w:tcPr>
          <w:p w14:paraId="4ADD3565" w14:textId="77777777" w:rsidR="00D87CEE" w:rsidRPr="0066412E" w:rsidRDefault="00D87CEE" w:rsidP="00752EEB">
            <w:pPr>
              <w:rPr>
                <w:rFonts w:cs="Arial"/>
                <w:b/>
                <w:bCs/>
                <w:sz w:val="24"/>
              </w:rPr>
            </w:pPr>
            <w:r w:rsidRPr="0066412E">
              <w:rPr>
                <w:rFonts w:cs="Arial"/>
                <w:b/>
                <w:bCs/>
                <w:sz w:val="24"/>
              </w:rPr>
              <w:t>Vl. Total</w:t>
            </w:r>
          </w:p>
        </w:tc>
      </w:tr>
      <w:tr w:rsidR="00D87CEE" w:rsidRPr="0066412E" w14:paraId="7A0BC30A" w14:textId="77777777" w:rsidTr="00752EEB">
        <w:trPr>
          <w:trHeight w:val="505"/>
        </w:trPr>
        <w:tc>
          <w:tcPr>
            <w:tcW w:w="634" w:type="dxa"/>
            <w:tcBorders>
              <w:top w:val="single" w:sz="4" w:space="0" w:color="auto"/>
              <w:left w:val="single" w:sz="4" w:space="0" w:color="auto"/>
              <w:bottom w:val="single" w:sz="4" w:space="0" w:color="auto"/>
              <w:right w:val="single" w:sz="4" w:space="0" w:color="auto"/>
            </w:tcBorders>
            <w:vAlign w:val="center"/>
            <w:hideMark/>
          </w:tcPr>
          <w:p w14:paraId="3D80A7B8" w14:textId="77777777" w:rsidR="00D87CEE" w:rsidRPr="0066412E" w:rsidRDefault="00D87CEE" w:rsidP="00752EEB">
            <w:pPr>
              <w:jc w:val="right"/>
              <w:rPr>
                <w:rFonts w:cs="Arial"/>
                <w:sz w:val="24"/>
              </w:rPr>
            </w:pPr>
            <w:r w:rsidRPr="0066412E">
              <w:rPr>
                <w:rFonts w:cs="Arial"/>
                <w:sz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AF0A80" w14:textId="77777777" w:rsidR="00D87CEE" w:rsidRPr="0066412E" w:rsidRDefault="00D87CEE" w:rsidP="00752EEB">
            <w:pPr>
              <w:jc w:val="right"/>
              <w:rPr>
                <w:rFonts w:cs="Arial"/>
                <w:sz w:val="24"/>
              </w:rPr>
            </w:pPr>
            <w:r w:rsidRPr="0066412E">
              <w:rPr>
                <w:rFonts w:cs="Arial"/>
                <w:sz w:val="24"/>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327D02" w14:textId="77777777" w:rsidR="00D87CEE" w:rsidRPr="0066412E" w:rsidRDefault="00D87CEE" w:rsidP="00752EEB">
            <w:pPr>
              <w:rPr>
                <w:rFonts w:cs="Arial"/>
                <w:sz w:val="24"/>
              </w:rPr>
            </w:pPr>
            <w:r w:rsidRPr="0066412E">
              <w:rPr>
                <w:rFonts w:cs="Arial"/>
                <w:sz w:val="24"/>
              </w:rPr>
              <w:t xml:space="preserve">Horas </w:t>
            </w:r>
          </w:p>
        </w:tc>
        <w:tc>
          <w:tcPr>
            <w:tcW w:w="3402" w:type="dxa"/>
            <w:tcBorders>
              <w:top w:val="single" w:sz="4" w:space="0" w:color="auto"/>
              <w:left w:val="single" w:sz="4" w:space="0" w:color="auto"/>
              <w:bottom w:val="single" w:sz="4" w:space="0" w:color="auto"/>
              <w:right w:val="single" w:sz="4" w:space="0" w:color="auto"/>
            </w:tcBorders>
            <w:vAlign w:val="center"/>
          </w:tcPr>
          <w:p w14:paraId="0CF28B86" w14:textId="77777777" w:rsidR="00D87CEE" w:rsidRPr="0066412E" w:rsidRDefault="00D87CEE" w:rsidP="00752EEB">
            <w:pPr>
              <w:pStyle w:val="TableParagraph"/>
              <w:spacing w:line="480" w:lineRule="auto"/>
              <w:ind w:left="70"/>
              <w:rPr>
                <w:rFonts w:ascii="Arial" w:hAnsi="Arial" w:cs="Arial"/>
                <w:b/>
                <w:sz w:val="24"/>
              </w:rPr>
            </w:pPr>
            <w:r w:rsidRPr="0066412E">
              <w:rPr>
                <w:rFonts w:ascii="Arial" w:hAnsi="Arial" w:cs="Arial"/>
                <w:b/>
                <w:sz w:val="24"/>
              </w:rPr>
              <w:t>OFICINA</w:t>
            </w:r>
            <w:r w:rsidRPr="0066412E">
              <w:rPr>
                <w:rFonts w:ascii="Arial" w:hAnsi="Arial" w:cs="Arial"/>
                <w:b/>
                <w:spacing w:val="-17"/>
                <w:sz w:val="24"/>
              </w:rPr>
              <w:t xml:space="preserve"> </w:t>
            </w:r>
            <w:r w:rsidRPr="0066412E">
              <w:rPr>
                <w:rFonts w:ascii="Arial" w:hAnsi="Arial" w:cs="Arial"/>
                <w:b/>
                <w:sz w:val="24"/>
              </w:rPr>
              <w:t>DE</w:t>
            </w:r>
            <w:r w:rsidRPr="0066412E">
              <w:rPr>
                <w:rFonts w:ascii="Arial" w:hAnsi="Arial" w:cs="Arial"/>
                <w:b/>
                <w:spacing w:val="-17"/>
                <w:sz w:val="24"/>
              </w:rPr>
              <w:t xml:space="preserve"> </w:t>
            </w:r>
            <w:r w:rsidRPr="0066412E">
              <w:rPr>
                <w:rFonts w:ascii="Arial" w:hAnsi="Arial" w:cs="Arial"/>
                <w:b/>
                <w:sz w:val="24"/>
              </w:rPr>
              <w:t xml:space="preserve">YOGA </w:t>
            </w:r>
            <w:r w:rsidRPr="0066412E">
              <w:rPr>
                <w:rFonts w:ascii="Arial" w:hAnsi="Arial" w:cs="Arial"/>
                <w:b/>
                <w:spacing w:val="-2"/>
                <w:sz w:val="24"/>
              </w:rPr>
              <w:t>ATRIBUIÇOES:</w:t>
            </w:r>
          </w:p>
          <w:p w14:paraId="4FDF4655" w14:textId="77777777" w:rsidR="00D87CEE" w:rsidRPr="0066412E" w:rsidRDefault="00D87CEE" w:rsidP="00D87CEE">
            <w:pPr>
              <w:pStyle w:val="TableParagraph"/>
              <w:numPr>
                <w:ilvl w:val="0"/>
                <w:numId w:val="29"/>
              </w:numPr>
              <w:tabs>
                <w:tab w:val="left" w:pos="266"/>
              </w:tabs>
              <w:ind w:right="58" w:firstLine="0"/>
              <w:jc w:val="both"/>
              <w:rPr>
                <w:rFonts w:ascii="Arial" w:hAnsi="Arial" w:cs="Arial"/>
                <w:sz w:val="24"/>
              </w:rPr>
            </w:pPr>
            <w:r w:rsidRPr="0066412E">
              <w:rPr>
                <w:rFonts w:ascii="Arial" w:hAnsi="Arial" w:cs="Arial"/>
                <w:sz w:val="24"/>
              </w:rPr>
              <w:t>Organizar planejamento para ministrar as aulas diariamente;</w:t>
            </w:r>
          </w:p>
          <w:p w14:paraId="4399FCA0" w14:textId="77777777" w:rsidR="00D87CEE" w:rsidRPr="0066412E" w:rsidRDefault="00D87CEE" w:rsidP="00D87CEE">
            <w:pPr>
              <w:pStyle w:val="TableParagraph"/>
              <w:numPr>
                <w:ilvl w:val="0"/>
                <w:numId w:val="29"/>
              </w:numPr>
              <w:tabs>
                <w:tab w:val="left" w:pos="581"/>
              </w:tabs>
              <w:ind w:right="59" w:firstLine="0"/>
              <w:jc w:val="both"/>
              <w:rPr>
                <w:rFonts w:ascii="Arial" w:hAnsi="Arial" w:cs="Arial"/>
                <w:sz w:val="24"/>
              </w:rPr>
            </w:pPr>
            <w:r w:rsidRPr="0066412E">
              <w:rPr>
                <w:rFonts w:ascii="Arial" w:hAnsi="Arial" w:cs="Arial"/>
                <w:sz w:val="24"/>
              </w:rPr>
              <w:t xml:space="preserve">Boas habilidades de </w:t>
            </w:r>
            <w:r w:rsidRPr="0066412E">
              <w:rPr>
                <w:rFonts w:ascii="Arial" w:hAnsi="Arial" w:cs="Arial"/>
                <w:spacing w:val="-2"/>
                <w:sz w:val="24"/>
              </w:rPr>
              <w:t>comunicação;</w:t>
            </w:r>
          </w:p>
          <w:p w14:paraId="057D667D" w14:textId="77777777" w:rsidR="00D87CEE" w:rsidRPr="0066412E" w:rsidRDefault="00D87CEE" w:rsidP="00D87CEE">
            <w:pPr>
              <w:pStyle w:val="TableParagraph"/>
              <w:numPr>
                <w:ilvl w:val="0"/>
                <w:numId w:val="29"/>
              </w:numPr>
              <w:tabs>
                <w:tab w:val="left" w:pos="215"/>
              </w:tabs>
              <w:spacing w:before="1"/>
              <w:ind w:left="215" w:hanging="145"/>
              <w:jc w:val="both"/>
              <w:rPr>
                <w:rFonts w:ascii="Arial" w:hAnsi="Arial" w:cs="Arial"/>
                <w:sz w:val="24"/>
              </w:rPr>
            </w:pPr>
            <w:r w:rsidRPr="0066412E">
              <w:rPr>
                <w:rFonts w:ascii="Arial" w:hAnsi="Arial" w:cs="Arial"/>
                <w:spacing w:val="-2"/>
                <w:sz w:val="24"/>
              </w:rPr>
              <w:t>Paciência;</w:t>
            </w:r>
          </w:p>
          <w:p w14:paraId="36D16D27" w14:textId="77777777" w:rsidR="00D87CEE" w:rsidRPr="0066412E" w:rsidRDefault="00D87CEE" w:rsidP="00752EEB">
            <w:pPr>
              <w:rPr>
                <w:rFonts w:cs="Arial"/>
                <w:spacing w:val="-2"/>
                <w:sz w:val="24"/>
              </w:rPr>
            </w:pPr>
            <w:r w:rsidRPr="0066412E">
              <w:rPr>
                <w:rFonts w:cs="Arial"/>
                <w:sz w:val="24"/>
              </w:rPr>
              <w:t>Conhecimento e postura de yoga,</w:t>
            </w:r>
            <w:r w:rsidRPr="0066412E">
              <w:rPr>
                <w:rFonts w:cs="Arial"/>
                <w:spacing w:val="-16"/>
                <w:sz w:val="24"/>
              </w:rPr>
              <w:t xml:space="preserve"> </w:t>
            </w:r>
            <w:r w:rsidRPr="0066412E">
              <w:rPr>
                <w:rFonts w:cs="Arial"/>
                <w:sz w:val="24"/>
              </w:rPr>
              <w:t>fornecendo</w:t>
            </w:r>
            <w:r w:rsidRPr="0066412E">
              <w:rPr>
                <w:rFonts w:cs="Arial"/>
                <w:spacing w:val="-16"/>
                <w:sz w:val="24"/>
              </w:rPr>
              <w:t xml:space="preserve"> </w:t>
            </w:r>
            <w:r w:rsidRPr="0066412E">
              <w:rPr>
                <w:rFonts w:cs="Arial"/>
                <w:sz w:val="24"/>
              </w:rPr>
              <w:t>instruções</w:t>
            </w:r>
            <w:r w:rsidRPr="0066412E">
              <w:rPr>
                <w:rFonts w:cs="Arial"/>
                <w:spacing w:val="-17"/>
                <w:sz w:val="24"/>
              </w:rPr>
              <w:t xml:space="preserve"> </w:t>
            </w:r>
            <w:r w:rsidRPr="0066412E">
              <w:rPr>
                <w:rFonts w:cs="Arial"/>
                <w:sz w:val="24"/>
              </w:rPr>
              <w:t>em postura físicas, controle de respiração, concentração e equilíbrio, ansiedade estresse, autonomia,</w:t>
            </w:r>
            <w:r w:rsidRPr="0066412E">
              <w:rPr>
                <w:rFonts w:cs="Arial"/>
                <w:spacing w:val="-17"/>
                <w:sz w:val="24"/>
              </w:rPr>
              <w:t xml:space="preserve"> </w:t>
            </w:r>
            <w:r w:rsidRPr="0066412E">
              <w:rPr>
                <w:rFonts w:cs="Arial"/>
                <w:sz w:val="24"/>
              </w:rPr>
              <w:t>conhecimento</w:t>
            </w:r>
            <w:r w:rsidRPr="0066412E">
              <w:rPr>
                <w:rFonts w:cs="Arial"/>
                <w:spacing w:val="-17"/>
                <w:sz w:val="24"/>
              </w:rPr>
              <w:t xml:space="preserve"> </w:t>
            </w:r>
            <w:r w:rsidRPr="0066412E">
              <w:rPr>
                <w:rFonts w:cs="Arial"/>
                <w:sz w:val="24"/>
              </w:rPr>
              <w:t xml:space="preserve">sobre o cormo, meditação e técnicas de relaxamento, promovendo o bem estar físico, mental e </w:t>
            </w:r>
            <w:r w:rsidRPr="0066412E">
              <w:rPr>
                <w:rFonts w:cs="Arial"/>
                <w:spacing w:val="-2"/>
                <w:sz w:val="24"/>
              </w:rPr>
              <w:t>espiritual;</w:t>
            </w:r>
          </w:p>
          <w:p w14:paraId="1B553D4C" w14:textId="77777777" w:rsidR="00D87CEE" w:rsidRPr="0066412E" w:rsidRDefault="00D87CEE" w:rsidP="00D87CEE">
            <w:pPr>
              <w:pStyle w:val="TableParagraph"/>
              <w:numPr>
                <w:ilvl w:val="0"/>
                <w:numId w:val="30"/>
              </w:numPr>
              <w:tabs>
                <w:tab w:val="left" w:pos="259"/>
              </w:tabs>
              <w:spacing w:before="5" w:line="237" w:lineRule="auto"/>
              <w:ind w:right="61" w:firstLine="0"/>
              <w:jc w:val="both"/>
              <w:rPr>
                <w:rFonts w:ascii="Arial" w:hAnsi="Arial" w:cs="Arial"/>
                <w:sz w:val="24"/>
              </w:rPr>
            </w:pPr>
            <w:r w:rsidRPr="0066412E">
              <w:rPr>
                <w:rFonts w:ascii="Arial" w:hAnsi="Arial" w:cs="Arial"/>
                <w:sz w:val="24"/>
              </w:rPr>
              <w:t xml:space="preserve">conhecimento de anatomia e </w:t>
            </w:r>
            <w:r w:rsidRPr="0066412E">
              <w:rPr>
                <w:rFonts w:ascii="Arial" w:hAnsi="Arial" w:cs="Arial"/>
                <w:spacing w:val="-2"/>
                <w:sz w:val="24"/>
              </w:rPr>
              <w:t>fisiologia;</w:t>
            </w:r>
          </w:p>
          <w:p w14:paraId="301D5511" w14:textId="77777777" w:rsidR="00D87CEE" w:rsidRPr="0066412E" w:rsidRDefault="00D87CEE" w:rsidP="00D87CEE">
            <w:pPr>
              <w:pStyle w:val="TableParagraph"/>
              <w:numPr>
                <w:ilvl w:val="0"/>
                <w:numId w:val="30"/>
              </w:numPr>
              <w:tabs>
                <w:tab w:val="left" w:pos="259"/>
              </w:tabs>
              <w:spacing w:before="1"/>
              <w:ind w:right="60" w:firstLine="0"/>
              <w:jc w:val="both"/>
              <w:rPr>
                <w:rFonts w:ascii="Arial" w:hAnsi="Arial" w:cs="Arial"/>
                <w:b/>
                <w:sz w:val="24"/>
              </w:rPr>
            </w:pPr>
            <w:r w:rsidRPr="0066412E">
              <w:rPr>
                <w:rFonts w:ascii="Arial" w:hAnsi="Arial" w:cs="Arial"/>
                <w:sz w:val="24"/>
              </w:rPr>
              <w:t>Planejar e ministrar aulas de yoga para grupo de alunos;</w:t>
            </w:r>
          </w:p>
          <w:p w14:paraId="70553973" w14:textId="77777777" w:rsidR="00D87CEE" w:rsidRPr="0066412E" w:rsidRDefault="00D87CEE" w:rsidP="00D87CEE">
            <w:pPr>
              <w:pStyle w:val="TableParagraph"/>
              <w:numPr>
                <w:ilvl w:val="0"/>
                <w:numId w:val="30"/>
              </w:numPr>
              <w:tabs>
                <w:tab w:val="left" w:pos="518"/>
              </w:tabs>
              <w:ind w:right="57" w:firstLine="0"/>
              <w:jc w:val="both"/>
              <w:rPr>
                <w:rFonts w:ascii="Arial" w:hAnsi="Arial" w:cs="Arial"/>
                <w:sz w:val="24"/>
              </w:rPr>
            </w:pPr>
            <w:r w:rsidRPr="0066412E">
              <w:rPr>
                <w:rFonts w:ascii="Arial" w:hAnsi="Arial" w:cs="Arial"/>
                <w:sz w:val="24"/>
              </w:rPr>
              <w:t>Fornecer orientação e conselhos aos alunos para ajudar a desenvolver e aprimorar sua prática;</w:t>
            </w:r>
          </w:p>
          <w:p w14:paraId="1089ED89" w14:textId="77777777" w:rsidR="00D87CEE" w:rsidRPr="0066412E" w:rsidRDefault="00D87CEE" w:rsidP="00752EEB">
            <w:pPr>
              <w:pStyle w:val="TableParagraph"/>
              <w:ind w:left="70" w:right="60"/>
              <w:jc w:val="both"/>
              <w:rPr>
                <w:rFonts w:ascii="Arial" w:hAnsi="Arial" w:cs="Arial"/>
                <w:sz w:val="24"/>
              </w:rPr>
            </w:pPr>
            <w:r w:rsidRPr="0066412E">
              <w:rPr>
                <w:rFonts w:ascii="Arial" w:hAnsi="Arial" w:cs="Arial"/>
                <w:sz w:val="24"/>
              </w:rPr>
              <w:t xml:space="preserve">Adaptar as aulas a diferentes níveis de habilidades e </w:t>
            </w:r>
            <w:r w:rsidRPr="0066412E">
              <w:rPr>
                <w:rFonts w:ascii="Arial" w:hAnsi="Arial" w:cs="Arial"/>
                <w:spacing w:val="-2"/>
                <w:sz w:val="24"/>
              </w:rPr>
              <w:t>experiência;</w:t>
            </w:r>
          </w:p>
          <w:p w14:paraId="166A64E2" w14:textId="77777777" w:rsidR="00D87CEE" w:rsidRPr="0066412E" w:rsidRDefault="00D87CEE" w:rsidP="00D87CEE">
            <w:pPr>
              <w:pStyle w:val="TableParagraph"/>
              <w:numPr>
                <w:ilvl w:val="0"/>
                <w:numId w:val="30"/>
              </w:numPr>
              <w:tabs>
                <w:tab w:val="left" w:pos="227"/>
              </w:tabs>
              <w:ind w:right="61" w:firstLine="0"/>
              <w:jc w:val="both"/>
              <w:rPr>
                <w:rFonts w:ascii="Arial" w:hAnsi="Arial" w:cs="Arial"/>
                <w:sz w:val="24"/>
              </w:rPr>
            </w:pPr>
            <w:r w:rsidRPr="0066412E">
              <w:rPr>
                <w:rFonts w:ascii="Arial" w:hAnsi="Arial" w:cs="Arial"/>
                <w:sz w:val="24"/>
              </w:rPr>
              <w:t>Manter um ambiente seguro e confortável para os alunos;</w:t>
            </w:r>
          </w:p>
          <w:p w14:paraId="0AACE9DA" w14:textId="77777777" w:rsidR="00D87CEE" w:rsidRPr="0066412E" w:rsidRDefault="00D87CEE" w:rsidP="00D87CEE">
            <w:pPr>
              <w:pStyle w:val="TableParagraph"/>
              <w:numPr>
                <w:ilvl w:val="0"/>
                <w:numId w:val="30"/>
              </w:numPr>
              <w:tabs>
                <w:tab w:val="left" w:pos="278"/>
              </w:tabs>
              <w:ind w:right="55" w:firstLine="0"/>
              <w:jc w:val="both"/>
              <w:rPr>
                <w:rFonts w:ascii="Arial" w:hAnsi="Arial" w:cs="Arial"/>
                <w:sz w:val="24"/>
              </w:rPr>
            </w:pPr>
            <w:r w:rsidRPr="0066412E">
              <w:rPr>
                <w:rFonts w:ascii="Arial" w:hAnsi="Arial" w:cs="Arial"/>
                <w:sz w:val="24"/>
              </w:rPr>
              <w:t>Garantir que todas as aulas sejam conduzidas de acordo com as regulamentações de saúde e segurança;</w:t>
            </w:r>
          </w:p>
          <w:p w14:paraId="26940911" w14:textId="77777777" w:rsidR="00D87CEE" w:rsidRPr="0066412E" w:rsidRDefault="00D87CEE" w:rsidP="00752EEB">
            <w:pPr>
              <w:pStyle w:val="TableParagraph"/>
              <w:rPr>
                <w:rFonts w:ascii="Arial" w:hAnsi="Arial" w:cs="Arial"/>
                <w:sz w:val="24"/>
              </w:rPr>
            </w:pPr>
          </w:p>
          <w:p w14:paraId="182CA5D9" w14:textId="77777777" w:rsidR="00D87CEE" w:rsidRPr="0066412E" w:rsidRDefault="00D87CEE" w:rsidP="00752EEB">
            <w:pPr>
              <w:pStyle w:val="TableParagraph"/>
              <w:spacing w:before="1"/>
              <w:ind w:left="70"/>
              <w:rPr>
                <w:rFonts w:ascii="Arial" w:hAnsi="Arial" w:cs="Arial"/>
                <w:b/>
                <w:sz w:val="24"/>
              </w:rPr>
            </w:pPr>
            <w:r w:rsidRPr="0066412E">
              <w:rPr>
                <w:rFonts w:ascii="Arial" w:hAnsi="Arial" w:cs="Arial"/>
                <w:b/>
                <w:spacing w:val="-2"/>
                <w:sz w:val="24"/>
              </w:rPr>
              <w:lastRenderedPageBreak/>
              <w:t>REQUISITOS:</w:t>
            </w:r>
          </w:p>
          <w:p w14:paraId="03E3330D" w14:textId="77777777" w:rsidR="00D87CEE" w:rsidRPr="0066412E" w:rsidRDefault="00D87CEE" w:rsidP="00752EEB">
            <w:pPr>
              <w:pStyle w:val="TableParagraph"/>
              <w:ind w:left="70" w:right="58"/>
              <w:jc w:val="both"/>
              <w:rPr>
                <w:rFonts w:ascii="Arial" w:hAnsi="Arial" w:cs="Arial"/>
                <w:sz w:val="24"/>
              </w:rPr>
            </w:pPr>
            <w:r w:rsidRPr="0066412E">
              <w:rPr>
                <w:rFonts w:ascii="Arial" w:hAnsi="Arial" w:cs="Arial"/>
                <w:sz w:val="24"/>
              </w:rPr>
              <w:t>-Apresentar</w:t>
            </w:r>
            <w:r w:rsidRPr="0066412E">
              <w:rPr>
                <w:rFonts w:ascii="Arial" w:hAnsi="Arial" w:cs="Arial"/>
                <w:spacing w:val="-17"/>
                <w:sz w:val="24"/>
              </w:rPr>
              <w:t xml:space="preserve"> </w:t>
            </w:r>
            <w:r w:rsidRPr="0066412E">
              <w:rPr>
                <w:rFonts w:ascii="Arial" w:hAnsi="Arial" w:cs="Arial"/>
                <w:sz w:val="24"/>
              </w:rPr>
              <w:t>certificado</w:t>
            </w:r>
            <w:r w:rsidRPr="0066412E">
              <w:rPr>
                <w:rFonts w:ascii="Arial" w:hAnsi="Arial" w:cs="Arial"/>
                <w:spacing w:val="-17"/>
                <w:sz w:val="24"/>
              </w:rPr>
              <w:t xml:space="preserve"> </w:t>
            </w:r>
            <w:r w:rsidRPr="0066412E">
              <w:rPr>
                <w:rFonts w:ascii="Arial" w:hAnsi="Arial" w:cs="Arial"/>
                <w:sz w:val="24"/>
              </w:rPr>
              <w:t>de</w:t>
            </w:r>
            <w:r w:rsidRPr="0066412E">
              <w:rPr>
                <w:rFonts w:ascii="Arial" w:hAnsi="Arial" w:cs="Arial"/>
                <w:spacing w:val="-15"/>
                <w:sz w:val="24"/>
              </w:rPr>
              <w:t xml:space="preserve"> </w:t>
            </w:r>
            <w:r w:rsidRPr="0066412E">
              <w:rPr>
                <w:rFonts w:ascii="Arial" w:hAnsi="Arial" w:cs="Arial"/>
                <w:sz w:val="24"/>
              </w:rPr>
              <w:t xml:space="preserve">horas curso em formação de yoga </w:t>
            </w:r>
            <w:r w:rsidRPr="0066412E">
              <w:rPr>
                <w:rFonts w:ascii="Arial" w:hAnsi="Arial" w:cs="Arial"/>
                <w:spacing w:val="-2"/>
                <w:sz w:val="24"/>
              </w:rPr>
              <w:t>interativa;</w:t>
            </w:r>
          </w:p>
          <w:p w14:paraId="3E2A3C8F" w14:textId="77777777" w:rsidR="00D87CEE" w:rsidRPr="0066412E" w:rsidRDefault="00D87CEE" w:rsidP="00752EEB">
            <w:pPr>
              <w:rPr>
                <w:rFonts w:cs="Arial"/>
                <w:sz w:val="24"/>
              </w:rPr>
            </w:pPr>
            <w:r w:rsidRPr="0066412E">
              <w:rPr>
                <w:rFonts w:cs="Arial"/>
                <w:spacing w:val="-2"/>
                <w:sz w:val="24"/>
              </w:rPr>
              <w:t>-Especialização</w:t>
            </w:r>
            <w:r w:rsidRPr="0066412E">
              <w:rPr>
                <w:rFonts w:cs="Arial"/>
                <w:spacing w:val="-12"/>
                <w:sz w:val="24"/>
              </w:rPr>
              <w:t xml:space="preserve"> </w:t>
            </w:r>
            <w:r w:rsidRPr="0066412E">
              <w:rPr>
                <w:rFonts w:cs="Arial"/>
                <w:spacing w:val="-2"/>
                <w:sz w:val="24"/>
              </w:rPr>
              <w:t>de</w:t>
            </w:r>
            <w:r w:rsidRPr="0066412E">
              <w:rPr>
                <w:rFonts w:cs="Arial"/>
                <w:spacing w:val="-12"/>
                <w:sz w:val="24"/>
              </w:rPr>
              <w:t xml:space="preserve"> </w:t>
            </w:r>
            <w:r w:rsidRPr="0066412E">
              <w:rPr>
                <w:rFonts w:cs="Arial"/>
                <w:spacing w:val="-2"/>
                <w:sz w:val="24"/>
              </w:rPr>
              <w:t>yoga</w:t>
            </w:r>
            <w:r w:rsidRPr="0066412E">
              <w:rPr>
                <w:rFonts w:cs="Arial"/>
                <w:spacing w:val="-12"/>
                <w:sz w:val="24"/>
              </w:rPr>
              <w:t xml:space="preserve"> </w:t>
            </w:r>
            <w:r w:rsidRPr="0066412E">
              <w:rPr>
                <w:rFonts w:cs="Arial"/>
                <w:spacing w:val="-2"/>
                <w:sz w:val="24"/>
              </w:rPr>
              <w:t>para</w:t>
            </w:r>
            <w:r w:rsidRPr="0066412E">
              <w:rPr>
                <w:rFonts w:cs="Arial"/>
                <w:spacing w:val="-15"/>
                <w:sz w:val="24"/>
              </w:rPr>
              <w:t xml:space="preserve"> </w:t>
            </w:r>
            <w:r w:rsidRPr="0066412E">
              <w:rPr>
                <w:rFonts w:cs="Arial"/>
                <w:spacing w:val="-2"/>
                <w:sz w:val="24"/>
              </w:rPr>
              <w:t>as crianças;</w:t>
            </w:r>
          </w:p>
          <w:p w14:paraId="756214AF" w14:textId="77777777" w:rsidR="00D87CEE" w:rsidRPr="0066412E" w:rsidRDefault="00D87CEE" w:rsidP="00752EEB">
            <w:pPr>
              <w:rPr>
                <w:rFonts w:cs="Arial"/>
                <w:sz w:val="24"/>
              </w:rPr>
            </w:pPr>
          </w:p>
        </w:tc>
        <w:tc>
          <w:tcPr>
            <w:tcW w:w="1418" w:type="dxa"/>
            <w:tcBorders>
              <w:top w:val="single" w:sz="4" w:space="0" w:color="auto"/>
              <w:left w:val="single" w:sz="4" w:space="0" w:color="auto"/>
              <w:bottom w:val="single" w:sz="4" w:space="0" w:color="auto"/>
              <w:right w:val="single" w:sz="4" w:space="0" w:color="auto"/>
            </w:tcBorders>
          </w:tcPr>
          <w:p w14:paraId="4EC07C81" w14:textId="77777777" w:rsidR="00D87CEE" w:rsidRPr="0066412E" w:rsidRDefault="00D87CEE" w:rsidP="00752EEB">
            <w:pPr>
              <w:rPr>
                <w:rFonts w:cs="Arial"/>
                <w:sz w:val="24"/>
              </w:rPr>
            </w:pPr>
          </w:p>
          <w:p w14:paraId="49752F50" w14:textId="77777777" w:rsidR="00D87CEE" w:rsidRPr="0066412E" w:rsidRDefault="00D87CEE" w:rsidP="00752EEB">
            <w:pPr>
              <w:rPr>
                <w:rFonts w:cs="Arial"/>
                <w:sz w:val="24"/>
              </w:rPr>
            </w:pPr>
          </w:p>
          <w:p w14:paraId="2FA4F0B9" w14:textId="77777777" w:rsidR="00D87CEE" w:rsidRPr="0066412E" w:rsidRDefault="00D87CEE" w:rsidP="00752EEB">
            <w:pPr>
              <w:rPr>
                <w:rFonts w:cs="Arial"/>
                <w:sz w:val="24"/>
              </w:rPr>
            </w:pPr>
          </w:p>
          <w:p w14:paraId="65B3A8D2" w14:textId="77777777" w:rsidR="00D87CEE" w:rsidRPr="0066412E" w:rsidRDefault="00D87CEE" w:rsidP="00752EEB">
            <w:pPr>
              <w:rPr>
                <w:rFonts w:cs="Arial"/>
                <w:sz w:val="24"/>
              </w:rPr>
            </w:pPr>
          </w:p>
          <w:p w14:paraId="3860624C" w14:textId="77777777" w:rsidR="00D87CEE" w:rsidRPr="0066412E" w:rsidRDefault="00D87CEE" w:rsidP="00752EEB">
            <w:pPr>
              <w:rPr>
                <w:rFonts w:cs="Arial"/>
                <w:sz w:val="24"/>
              </w:rPr>
            </w:pPr>
          </w:p>
          <w:p w14:paraId="64A7C790" w14:textId="77777777" w:rsidR="00D87CEE" w:rsidRPr="0066412E" w:rsidRDefault="00D87CEE" w:rsidP="00752EEB">
            <w:pPr>
              <w:rPr>
                <w:rFonts w:cs="Arial"/>
                <w:sz w:val="24"/>
              </w:rPr>
            </w:pPr>
          </w:p>
          <w:p w14:paraId="139FC3DF" w14:textId="77777777" w:rsidR="00D87CEE" w:rsidRPr="0066412E" w:rsidRDefault="00D87CEE" w:rsidP="00752EEB">
            <w:pPr>
              <w:rPr>
                <w:rFonts w:cs="Arial"/>
                <w:sz w:val="24"/>
              </w:rPr>
            </w:pPr>
          </w:p>
          <w:p w14:paraId="7329EC58" w14:textId="77777777" w:rsidR="00D87CEE" w:rsidRPr="0066412E" w:rsidRDefault="00D87CEE" w:rsidP="00752EEB">
            <w:pPr>
              <w:rPr>
                <w:rFonts w:cs="Arial"/>
                <w:sz w:val="24"/>
              </w:rPr>
            </w:pPr>
          </w:p>
          <w:p w14:paraId="2A5CDDDD" w14:textId="77777777" w:rsidR="00D87CEE" w:rsidRPr="0066412E" w:rsidRDefault="00D87CEE" w:rsidP="00752EEB">
            <w:pPr>
              <w:rPr>
                <w:rFonts w:cs="Arial"/>
                <w:sz w:val="24"/>
              </w:rPr>
            </w:pPr>
            <w:r w:rsidRPr="0066412E">
              <w:rPr>
                <w:rFonts w:cs="Arial"/>
                <w:sz w:val="24"/>
              </w:rPr>
              <w:t>R$130,00</w:t>
            </w:r>
          </w:p>
        </w:tc>
        <w:tc>
          <w:tcPr>
            <w:tcW w:w="1701" w:type="dxa"/>
            <w:tcBorders>
              <w:top w:val="single" w:sz="4" w:space="0" w:color="auto"/>
              <w:left w:val="single" w:sz="4" w:space="0" w:color="auto"/>
              <w:bottom w:val="single" w:sz="4" w:space="0" w:color="auto"/>
              <w:right w:val="single" w:sz="4" w:space="0" w:color="auto"/>
            </w:tcBorders>
          </w:tcPr>
          <w:p w14:paraId="47B81E5B" w14:textId="77777777" w:rsidR="00D87CEE" w:rsidRPr="0066412E" w:rsidRDefault="00D87CEE" w:rsidP="00752EEB">
            <w:pPr>
              <w:rPr>
                <w:rFonts w:cs="Arial"/>
                <w:sz w:val="24"/>
              </w:rPr>
            </w:pPr>
          </w:p>
          <w:p w14:paraId="7D71764D" w14:textId="77777777" w:rsidR="00D87CEE" w:rsidRPr="0066412E" w:rsidRDefault="00D87CEE" w:rsidP="00752EEB">
            <w:pPr>
              <w:rPr>
                <w:rFonts w:cs="Arial"/>
                <w:sz w:val="24"/>
              </w:rPr>
            </w:pPr>
          </w:p>
          <w:p w14:paraId="04D461BC" w14:textId="77777777" w:rsidR="00D87CEE" w:rsidRPr="0066412E" w:rsidRDefault="00D87CEE" w:rsidP="00752EEB">
            <w:pPr>
              <w:rPr>
                <w:rFonts w:cs="Arial"/>
                <w:sz w:val="24"/>
              </w:rPr>
            </w:pPr>
          </w:p>
          <w:p w14:paraId="62B62337" w14:textId="77777777" w:rsidR="00D87CEE" w:rsidRPr="0066412E" w:rsidRDefault="00D87CEE" w:rsidP="00752EEB">
            <w:pPr>
              <w:rPr>
                <w:rFonts w:cs="Arial"/>
                <w:sz w:val="24"/>
              </w:rPr>
            </w:pPr>
          </w:p>
          <w:p w14:paraId="0071DE7C" w14:textId="77777777" w:rsidR="00D87CEE" w:rsidRPr="0066412E" w:rsidRDefault="00D87CEE" w:rsidP="00752EEB">
            <w:pPr>
              <w:rPr>
                <w:rFonts w:cs="Arial"/>
                <w:sz w:val="24"/>
              </w:rPr>
            </w:pPr>
          </w:p>
          <w:p w14:paraId="2B70E4EF" w14:textId="77777777" w:rsidR="00D87CEE" w:rsidRPr="0066412E" w:rsidRDefault="00D87CEE" w:rsidP="00752EEB">
            <w:pPr>
              <w:rPr>
                <w:rFonts w:cs="Arial"/>
                <w:sz w:val="24"/>
              </w:rPr>
            </w:pPr>
          </w:p>
          <w:p w14:paraId="250B6CE9" w14:textId="77777777" w:rsidR="00D87CEE" w:rsidRPr="0066412E" w:rsidRDefault="00D87CEE" w:rsidP="00752EEB">
            <w:pPr>
              <w:rPr>
                <w:rFonts w:cs="Arial"/>
                <w:sz w:val="24"/>
              </w:rPr>
            </w:pPr>
          </w:p>
          <w:p w14:paraId="425DDB95" w14:textId="77777777" w:rsidR="00D87CEE" w:rsidRPr="0066412E" w:rsidRDefault="00D87CEE" w:rsidP="00752EEB">
            <w:pPr>
              <w:rPr>
                <w:rFonts w:cs="Arial"/>
                <w:sz w:val="24"/>
              </w:rPr>
            </w:pPr>
          </w:p>
          <w:p w14:paraId="25BDB66A" w14:textId="77777777" w:rsidR="00D87CEE" w:rsidRPr="0066412E" w:rsidRDefault="00D87CEE" w:rsidP="00752EEB">
            <w:pPr>
              <w:rPr>
                <w:rFonts w:cs="Arial"/>
                <w:sz w:val="24"/>
              </w:rPr>
            </w:pPr>
            <w:r w:rsidRPr="0066412E">
              <w:rPr>
                <w:rFonts w:cs="Arial"/>
                <w:sz w:val="24"/>
              </w:rPr>
              <w:t>R$ 15.600,00</w:t>
            </w:r>
          </w:p>
        </w:tc>
      </w:tr>
      <w:tr w:rsidR="00D87CEE" w:rsidRPr="00B44238" w14:paraId="1CA67827" w14:textId="77777777" w:rsidTr="00752EEB">
        <w:trPr>
          <w:trHeight w:val="286"/>
        </w:trPr>
        <w:tc>
          <w:tcPr>
            <w:tcW w:w="7155" w:type="dxa"/>
            <w:gridSpan w:val="5"/>
            <w:tcBorders>
              <w:top w:val="single" w:sz="4" w:space="0" w:color="auto"/>
              <w:left w:val="single" w:sz="4" w:space="0" w:color="auto"/>
              <w:bottom w:val="single" w:sz="4" w:space="0" w:color="auto"/>
              <w:right w:val="single" w:sz="4" w:space="0" w:color="auto"/>
            </w:tcBorders>
            <w:vAlign w:val="center"/>
          </w:tcPr>
          <w:p w14:paraId="3046623A" w14:textId="77777777" w:rsidR="00D87CEE" w:rsidRPr="0066412E" w:rsidRDefault="00D87CEE" w:rsidP="00752EEB">
            <w:pPr>
              <w:rPr>
                <w:rFonts w:cs="Arial"/>
                <w:b/>
                <w:bCs/>
                <w:sz w:val="24"/>
              </w:rPr>
            </w:pPr>
            <w:r w:rsidRPr="0066412E">
              <w:rPr>
                <w:rFonts w:cs="Arial"/>
                <w:b/>
                <w:bCs/>
                <w:sz w:val="24"/>
              </w:rPr>
              <w:t>TOTAL</w:t>
            </w:r>
          </w:p>
        </w:tc>
        <w:tc>
          <w:tcPr>
            <w:tcW w:w="1701" w:type="dxa"/>
            <w:tcBorders>
              <w:top w:val="single" w:sz="4" w:space="0" w:color="auto"/>
              <w:left w:val="single" w:sz="4" w:space="0" w:color="auto"/>
              <w:bottom w:val="single" w:sz="4" w:space="0" w:color="auto"/>
              <w:right w:val="single" w:sz="4" w:space="0" w:color="auto"/>
            </w:tcBorders>
          </w:tcPr>
          <w:p w14:paraId="17330DD6" w14:textId="77777777" w:rsidR="00D87CEE" w:rsidRPr="0066412E" w:rsidRDefault="00D87CEE" w:rsidP="00752EEB">
            <w:pPr>
              <w:rPr>
                <w:rFonts w:cs="Arial"/>
                <w:b/>
                <w:bCs/>
                <w:sz w:val="24"/>
              </w:rPr>
            </w:pPr>
            <w:r w:rsidRPr="0066412E">
              <w:rPr>
                <w:rFonts w:cs="Arial"/>
                <w:b/>
                <w:bCs/>
                <w:sz w:val="24"/>
              </w:rPr>
              <w:t>R$ 15.600,00</w:t>
            </w:r>
          </w:p>
        </w:tc>
      </w:tr>
    </w:tbl>
    <w:p w14:paraId="395C267E" w14:textId="77777777" w:rsidR="00D87CEE" w:rsidRPr="00B44238" w:rsidRDefault="00D87CEE" w:rsidP="00D87CEE">
      <w:pPr>
        <w:spacing w:after="120" w:line="276" w:lineRule="auto"/>
        <w:ind w:firstLine="708"/>
        <w:jc w:val="both"/>
        <w:rPr>
          <w:rFonts w:cs="Arial"/>
          <w:bCs/>
          <w:sz w:val="24"/>
        </w:rPr>
      </w:pPr>
    </w:p>
    <w:p w14:paraId="1F3D7DB4" w14:textId="77777777" w:rsidR="00D87CEE" w:rsidRPr="00B44238" w:rsidRDefault="00D87CEE" w:rsidP="00D87CEE">
      <w:pPr>
        <w:spacing w:after="120" w:line="276" w:lineRule="auto"/>
        <w:ind w:firstLine="708"/>
        <w:jc w:val="both"/>
        <w:rPr>
          <w:rFonts w:cs="Arial"/>
          <w:bCs/>
          <w:sz w:val="24"/>
        </w:rPr>
      </w:pPr>
      <w:r w:rsidRPr="00B44238">
        <w:rPr>
          <w:rFonts w:cs="Arial"/>
          <w:bCs/>
          <w:sz w:val="24"/>
        </w:rPr>
        <w:t>Não há, a princípio, contratações correlatas e/ou interdependentes.</w:t>
      </w:r>
    </w:p>
    <w:p w14:paraId="150C1246" w14:textId="77777777" w:rsidR="00D87CEE" w:rsidRPr="00B44238" w:rsidRDefault="00D87CEE" w:rsidP="00D87CEE">
      <w:pPr>
        <w:spacing w:after="120" w:line="276" w:lineRule="auto"/>
        <w:jc w:val="both"/>
        <w:rPr>
          <w:rFonts w:cs="Arial"/>
          <w:bCs/>
          <w:sz w:val="24"/>
        </w:rPr>
      </w:pPr>
    </w:p>
    <w:p w14:paraId="0B25BD88" w14:textId="77777777" w:rsidR="00D87CEE" w:rsidRPr="00B44238" w:rsidRDefault="00D87CEE" w:rsidP="00D87CEE">
      <w:pPr>
        <w:spacing w:after="120" w:line="276" w:lineRule="auto"/>
        <w:jc w:val="both"/>
        <w:rPr>
          <w:rFonts w:cs="Arial"/>
          <w:b/>
          <w:sz w:val="24"/>
        </w:rPr>
      </w:pPr>
      <w:r w:rsidRPr="00B44238">
        <w:rPr>
          <w:rFonts w:cs="Arial"/>
          <w:b/>
          <w:sz w:val="24"/>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41E4C36D" w14:textId="77777777" w:rsidR="00D87CEE" w:rsidRPr="00B44238" w:rsidRDefault="00D87CEE" w:rsidP="00D87CEE">
      <w:pPr>
        <w:spacing w:after="120" w:line="276" w:lineRule="auto"/>
        <w:ind w:firstLine="708"/>
        <w:jc w:val="both"/>
        <w:rPr>
          <w:rFonts w:cs="Arial"/>
          <w:bCs/>
          <w:sz w:val="24"/>
        </w:rPr>
      </w:pPr>
      <w:r w:rsidRPr="00B44238">
        <w:rPr>
          <w:rFonts w:cs="Arial"/>
          <w:bCs/>
          <w:sz w:val="24"/>
        </w:rPr>
        <w:t xml:space="preserve">A contratação tem o valor estimado de </w:t>
      </w:r>
      <w:r w:rsidRPr="0066412E">
        <w:rPr>
          <w:rFonts w:cs="Arial"/>
          <w:b/>
          <w:sz w:val="24"/>
        </w:rPr>
        <w:t>R$ 15.600,00 (quinze mil e seiscentos reais)</w:t>
      </w:r>
      <w:r w:rsidRPr="0066412E">
        <w:rPr>
          <w:rFonts w:cs="Arial"/>
          <w:bCs/>
          <w:sz w:val="24"/>
        </w:rPr>
        <w:t>.</w:t>
      </w:r>
      <w:r w:rsidRPr="00B44238">
        <w:rPr>
          <w:rFonts w:cs="Arial"/>
          <w:bCs/>
          <w:sz w:val="24"/>
        </w:rPr>
        <w:t xml:space="preserve"> O valor foi obtido por base nos orçamentos fornecidos.</w:t>
      </w:r>
    </w:p>
    <w:p w14:paraId="002A0F35" w14:textId="77777777" w:rsidR="00D87CEE" w:rsidRPr="00B44238" w:rsidRDefault="00D87CEE" w:rsidP="00D87CEE">
      <w:pPr>
        <w:spacing w:after="120" w:line="276" w:lineRule="auto"/>
        <w:ind w:firstLine="708"/>
        <w:jc w:val="both"/>
        <w:rPr>
          <w:rFonts w:cs="Arial"/>
          <w:bCs/>
          <w:sz w:val="24"/>
        </w:rPr>
      </w:pPr>
    </w:p>
    <w:p w14:paraId="6896193A" w14:textId="77777777" w:rsidR="00D87CEE" w:rsidRPr="00B44238" w:rsidRDefault="00D87CEE" w:rsidP="00D87CEE">
      <w:pPr>
        <w:spacing w:after="120" w:line="276" w:lineRule="auto"/>
        <w:jc w:val="both"/>
        <w:rPr>
          <w:rFonts w:cs="Arial"/>
          <w:b/>
          <w:sz w:val="24"/>
        </w:rPr>
      </w:pPr>
      <w:r w:rsidRPr="00B44238">
        <w:rPr>
          <w:rFonts w:cs="Arial"/>
          <w:b/>
          <w:sz w:val="24"/>
        </w:rPr>
        <w:t>7.</w:t>
      </w:r>
      <w:r w:rsidRPr="00B44238">
        <w:rPr>
          <w:rFonts w:cs="Arial"/>
          <w:bCs/>
          <w:sz w:val="24"/>
        </w:rPr>
        <w:t xml:space="preserve"> </w:t>
      </w:r>
      <w:r w:rsidRPr="00B44238">
        <w:rPr>
          <w:rFonts w:cs="Arial"/>
          <w:b/>
          <w:sz w:val="24"/>
        </w:rPr>
        <w:t>JUSTIFICATIVAS PARA O PARCELAMENTO OU NÃO DA CONTRATAÇÃO.</w:t>
      </w:r>
    </w:p>
    <w:p w14:paraId="6152B005" w14:textId="77777777" w:rsidR="00D87CEE" w:rsidRPr="00B44238" w:rsidRDefault="00D87CEE" w:rsidP="00D87CEE">
      <w:pPr>
        <w:spacing w:after="120" w:line="276" w:lineRule="auto"/>
        <w:ind w:firstLine="708"/>
        <w:jc w:val="both"/>
        <w:rPr>
          <w:rFonts w:cs="Arial"/>
          <w:bCs/>
          <w:sz w:val="24"/>
        </w:rPr>
      </w:pPr>
      <w:r>
        <w:rPr>
          <w:rFonts w:cs="Arial"/>
          <w:bCs/>
          <w:sz w:val="24"/>
        </w:rPr>
        <w:t>H</w:t>
      </w:r>
      <w:r w:rsidRPr="00B44238">
        <w:rPr>
          <w:rFonts w:cs="Arial"/>
          <w:bCs/>
          <w:sz w:val="24"/>
        </w:rPr>
        <w:t xml:space="preserve">averá parcelamento da contratação, visto se tratar de </w:t>
      </w:r>
      <w:r>
        <w:rPr>
          <w:rFonts w:cs="Arial"/>
          <w:bCs/>
          <w:sz w:val="24"/>
        </w:rPr>
        <w:t>serviços a serem executados, de forma parcelada, conforme a necessidade da administração.</w:t>
      </w:r>
    </w:p>
    <w:p w14:paraId="3C3791E6" w14:textId="77777777" w:rsidR="00D87CEE" w:rsidRPr="00B44238" w:rsidRDefault="00D87CEE" w:rsidP="00D87CEE">
      <w:pPr>
        <w:spacing w:after="120" w:line="276" w:lineRule="auto"/>
        <w:jc w:val="both"/>
        <w:rPr>
          <w:rFonts w:cs="Arial"/>
          <w:b/>
          <w:sz w:val="24"/>
        </w:rPr>
      </w:pPr>
      <w:r w:rsidRPr="00B44238">
        <w:rPr>
          <w:rFonts w:cs="Arial"/>
          <w:b/>
          <w:sz w:val="24"/>
        </w:rPr>
        <w:t>8.</w:t>
      </w:r>
      <w:r w:rsidRPr="00B44238">
        <w:rPr>
          <w:rFonts w:cs="Arial"/>
          <w:bCs/>
          <w:sz w:val="24"/>
        </w:rPr>
        <w:t xml:space="preserve"> </w:t>
      </w:r>
      <w:r w:rsidRPr="00B44238">
        <w:rPr>
          <w:rFonts w:cs="Arial"/>
          <w:b/>
          <w:sz w:val="24"/>
        </w:rPr>
        <w:t>CONTRATAÇÕES CORRELATAS E/OU INTERDEPENDENTES.</w:t>
      </w:r>
    </w:p>
    <w:p w14:paraId="3AE4F57A" w14:textId="77777777" w:rsidR="00D87CEE" w:rsidRPr="00B44238" w:rsidRDefault="00D87CEE" w:rsidP="00D87CEE">
      <w:pPr>
        <w:spacing w:after="120" w:line="276" w:lineRule="auto"/>
        <w:ind w:firstLine="708"/>
        <w:jc w:val="both"/>
        <w:rPr>
          <w:rFonts w:cs="Arial"/>
          <w:bCs/>
          <w:sz w:val="24"/>
        </w:rPr>
      </w:pPr>
      <w:r w:rsidRPr="00B44238">
        <w:rPr>
          <w:rFonts w:cs="Arial"/>
          <w:bCs/>
          <w:sz w:val="24"/>
        </w:rPr>
        <w:t>Não se vislumbram contratações correlatas e/ou interdependentes por parte da administração.</w:t>
      </w:r>
    </w:p>
    <w:p w14:paraId="7CAA29C0" w14:textId="77777777" w:rsidR="00D87CEE" w:rsidRPr="00B44238" w:rsidRDefault="00D87CEE" w:rsidP="00D87CEE">
      <w:pPr>
        <w:spacing w:after="120" w:line="276" w:lineRule="auto"/>
        <w:jc w:val="both"/>
        <w:rPr>
          <w:rFonts w:cs="Arial"/>
          <w:bCs/>
          <w:sz w:val="24"/>
        </w:rPr>
      </w:pPr>
    </w:p>
    <w:p w14:paraId="2710A230" w14:textId="77777777" w:rsidR="00D87CEE" w:rsidRPr="00B44238" w:rsidRDefault="00D87CEE" w:rsidP="00D87CEE">
      <w:pPr>
        <w:spacing w:after="120" w:line="276" w:lineRule="auto"/>
        <w:jc w:val="both"/>
        <w:rPr>
          <w:rFonts w:cs="Arial"/>
          <w:b/>
          <w:sz w:val="24"/>
        </w:rPr>
      </w:pPr>
      <w:r w:rsidRPr="00B44238">
        <w:rPr>
          <w:rFonts w:cs="Arial"/>
          <w:b/>
          <w:sz w:val="24"/>
        </w:rPr>
        <w:t>9.</w:t>
      </w:r>
      <w:r w:rsidRPr="00B44238">
        <w:rPr>
          <w:rFonts w:cs="Arial"/>
          <w:bCs/>
          <w:sz w:val="24"/>
        </w:rPr>
        <w:t xml:space="preserve"> </w:t>
      </w:r>
      <w:r w:rsidRPr="00B44238">
        <w:rPr>
          <w:rFonts w:cs="Arial"/>
          <w:b/>
          <w:sz w:val="24"/>
        </w:rPr>
        <w:t>DEMONSTRAÇÃO DA PREVISÃO DA CONTRATAÇÃO NO PLANO DE CONTRATAÇÕES ANUAL, SEMPRE QUE ELABORADO, DE MODO A INDICAR O SEU ALINHAMENTO COM O PLANEJAMENTO DA ADMINISTRAÇÃO.</w:t>
      </w:r>
    </w:p>
    <w:p w14:paraId="442AD398" w14:textId="77777777" w:rsidR="00D87CEE" w:rsidRPr="00B44238" w:rsidRDefault="00D87CEE" w:rsidP="00D87CEE">
      <w:pPr>
        <w:spacing w:after="120" w:line="276" w:lineRule="auto"/>
        <w:ind w:firstLine="708"/>
        <w:jc w:val="both"/>
        <w:rPr>
          <w:rFonts w:cs="Arial"/>
          <w:bCs/>
          <w:sz w:val="24"/>
        </w:rPr>
      </w:pPr>
      <w:r w:rsidRPr="00B44238">
        <w:rPr>
          <w:rFonts w:cs="Arial"/>
          <w:bCs/>
          <w:sz w:val="24"/>
        </w:rPr>
        <w:t>Não há Plano Anual de Contratações formalizado pelo setor de Planejamento desta municipalidade.</w:t>
      </w:r>
    </w:p>
    <w:p w14:paraId="3A0444FD" w14:textId="77777777" w:rsidR="00D87CEE" w:rsidRPr="00B44238" w:rsidRDefault="00D87CEE" w:rsidP="00D87CEE">
      <w:pPr>
        <w:spacing w:after="120" w:line="276" w:lineRule="auto"/>
        <w:ind w:firstLine="708"/>
        <w:jc w:val="both"/>
        <w:rPr>
          <w:rFonts w:cs="Arial"/>
          <w:bCs/>
          <w:sz w:val="24"/>
        </w:rPr>
      </w:pPr>
    </w:p>
    <w:p w14:paraId="50D75E6C" w14:textId="77777777" w:rsidR="00D87CEE" w:rsidRPr="00B44238" w:rsidRDefault="00D87CEE" w:rsidP="00D87CEE">
      <w:pPr>
        <w:spacing w:after="120" w:line="276" w:lineRule="auto"/>
        <w:jc w:val="both"/>
        <w:rPr>
          <w:rFonts w:cs="Arial"/>
          <w:b/>
          <w:sz w:val="24"/>
        </w:rPr>
      </w:pPr>
      <w:r w:rsidRPr="00B44238">
        <w:rPr>
          <w:rFonts w:cs="Arial"/>
          <w:b/>
          <w:sz w:val="24"/>
        </w:rPr>
        <w:t>10.</w:t>
      </w:r>
      <w:r w:rsidRPr="00B44238">
        <w:rPr>
          <w:rFonts w:cs="Arial"/>
          <w:bCs/>
          <w:sz w:val="24"/>
        </w:rPr>
        <w:t xml:space="preserve"> </w:t>
      </w:r>
      <w:r w:rsidRPr="00B44238">
        <w:rPr>
          <w:rFonts w:cs="Arial"/>
          <w:b/>
          <w:sz w:val="24"/>
        </w:rPr>
        <w:t>DEMONSTRATIVO DOS RESULTADOS PRETENDIDOS EM TERMOS DE ECONOMICIDADE E DE MELHOR APROVEITAMENTO DOS RECURSOS HUMANOS, MATERIAIS E FINANCEIROS DISPONÍVEIS.</w:t>
      </w:r>
    </w:p>
    <w:p w14:paraId="714E3E22" w14:textId="77777777" w:rsidR="00D87CEE" w:rsidRPr="0066412E" w:rsidRDefault="00D87CEE" w:rsidP="00D87CEE">
      <w:pPr>
        <w:spacing w:after="120" w:line="276" w:lineRule="auto"/>
        <w:ind w:firstLine="708"/>
        <w:jc w:val="both"/>
        <w:rPr>
          <w:rFonts w:cs="Arial"/>
          <w:bCs/>
          <w:sz w:val="24"/>
        </w:rPr>
      </w:pPr>
      <w:r w:rsidRPr="0066412E">
        <w:rPr>
          <w:rFonts w:cs="Arial"/>
          <w:bCs/>
          <w:sz w:val="24"/>
        </w:rPr>
        <w:lastRenderedPageBreak/>
        <w:t>O demonstrativo dos resultados pretendidos em termos de economicidade e melhor aproveitamento dos recursos humanos, materiais e financeiros disponíveis pode ser apresentado de forma clara e objetiva, destacando os benefícios esperados com a contratação da empresa ou pessoa física para a execução da oficina de yoga. Aqui está uma abordagem desse demonstrativo:</w:t>
      </w:r>
    </w:p>
    <w:p w14:paraId="61B28394" w14:textId="77777777" w:rsidR="00D87CEE" w:rsidRPr="0066412E" w:rsidRDefault="00D87CEE" w:rsidP="00D87CEE">
      <w:pPr>
        <w:pStyle w:val="PargrafodaLista"/>
        <w:numPr>
          <w:ilvl w:val="0"/>
          <w:numId w:val="31"/>
        </w:numPr>
        <w:suppressAutoHyphens w:val="0"/>
        <w:spacing w:after="120" w:line="276" w:lineRule="auto"/>
        <w:jc w:val="both"/>
        <w:rPr>
          <w:rFonts w:cs="Arial"/>
          <w:bCs/>
          <w:sz w:val="24"/>
        </w:rPr>
      </w:pPr>
      <w:r w:rsidRPr="0066412E">
        <w:rPr>
          <w:rFonts w:cs="Arial"/>
          <w:bCs/>
          <w:sz w:val="24"/>
        </w:rPr>
        <w:t>Economicidade:</w:t>
      </w:r>
    </w:p>
    <w:p w14:paraId="186EADE5" w14:textId="77777777" w:rsidR="00D87CEE" w:rsidRPr="0066412E" w:rsidRDefault="00D87CEE" w:rsidP="00D87CEE">
      <w:pPr>
        <w:spacing w:after="120" w:line="276" w:lineRule="auto"/>
        <w:ind w:firstLine="708"/>
        <w:jc w:val="both"/>
        <w:rPr>
          <w:rFonts w:cs="Arial"/>
          <w:bCs/>
          <w:sz w:val="24"/>
        </w:rPr>
      </w:pPr>
      <w:r w:rsidRPr="0066412E">
        <w:rPr>
          <w:rFonts w:cs="Arial"/>
          <w:bCs/>
          <w:sz w:val="24"/>
        </w:rPr>
        <w:t>Redução de custos: A contratação de uma empresa ou pessoa física especializada por meio de licitação ou dispensa eletrônica permite a obtenção de serviços de qualidade a um custo competitivo, garantindo assim a otimização dos recursos financeiros disponíveis.</w:t>
      </w:r>
    </w:p>
    <w:p w14:paraId="6911D799" w14:textId="77777777" w:rsidR="00D87CEE" w:rsidRPr="0066412E" w:rsidRDefault="00D87CEE" w:rsidP="00D87CEE">
      <w:pPr>
        <w:spacing w:after="120" w:line="276" w:lineRule="auto"/>
        <w:ind w:firstLine="708"/>
        <w:jc w:val="both"/>
        <w:rPr>
          <w:rFonts w:cs="Arial"/>
          <w:bCs/>
          <w:sz w:val="24"/>
        </w:rPr>
      </w:pPr>
      <w:r w:rsidRPr="0066412E">
        <w:rPr>
          <w:rFonts w:cs="Arial"/>
          <w:bCs/>
          <w:sz w:val="24"/>
        </w:rPr>
        <w:t>Minimização de desperdícios: a oficina de yoga vem atender a política municipal de educação integral em tempo integral, contribuindo assim para a redução de desperdícios de materiais e recursos durante a execução da oficina, resultando em economia de recursos financeiros.</w:t>
      </w:r>
    </w:p>
    <w:p w14:paraId="6C88E544" w14:textId="77777777" w:rsidR="00D87CEE" w:rsidRPr="0066412E" w:rsidRDefault="00D87CEE" w:rsidP="00D87CEE">
      <w:pPr>
        <w:pStyle w:val="PargrafodaLista"/>
        <w:numPr>
          <w:ilvl w:val="0"/>
          <w:numId w:val="31"/>
        </w:numPr>
        <w:suppressAutoHyphens w:val="0"/>
        <w:spacing w:after="120" w:line="276" w:lineRule="auto"/>
        <w:jc w:val="both"/>
        <w:rPr>
          <w:rFonts w:cs="Arial"/>
          <w:bCs/>
          <w:sz w:val="24"/>
        </w:rPr>
      </w:pPr>
      <w:r w:rsidRPr="0066412E">
        <w:rPr>
          <w:rFonts w:cs="Arial"/>
          <w:bCs/>
          <w:sz w:val="24"/>
        </w:rPr>
        <w:t>Melhor aproveitamento dos recursos humanos:</w:t>
      </w:r>
    </w:p>
    <w:p w14:paraId="5AD055FE" w14:textId="77777777" w:rsidR="00D87CEE" w:rsidRPr="0066412E" w:rsidRDefault="00D87CEE" w:rsidP="00D87CEE">
      <w:pPr>
        <w:spacing w:after="120" w:line="276" w:lineRule="auto"/>
        <w:ind w:firstLine="708"/>
        <w:jc w:val="both"/>
        <w:rPr>
          <w:rFonts w:cs="Arial"/>
          <w:bCs/>
          <w:sz w:val="24"/>
        </w:rPr>
      </w:pPr>
      <w:r w:rsidRPr="0066412E">
        <w:rPr>
          <w:rFonts w:cs="Arial"/>
          <w:bCs/>
          <w:sz w:val="24"/>
        </w:rPr>
        <w:t xml:space="preserve">Eficiência na alocação de profissional: a política fornece diretrizes claras para a empresa ou pessoa </w:t>
      </w:r>
      <w:r>
        <w:rPr>
          <w:rFonts w:cs="Arial"/>
          <w:bCs/>
          <w:sz w:val="24"/>
        </w:rPr>
        <w:t xml:space="preserve">  </w:t>
      </w:r>
      <w:r w:rsidRPr="0066412E">
        <w:rPr>
          <w:rFonts w:cs="Arial"/>
          <w:bCs/>
          <w:sz w:val="24"/>
        </w:rPr>
        <w:t>física na execução da oficina de yoga.</w:t>
      </w:r>
    </w:p>
    <w:p w14:paraId="057FC785" w14:textId="77777777" w:rsidR="00D87CEE" w:rsidRPr="0066412E" w:rsidRDefault="00D87CEE" w:rsidP="00D87CEE">
      <w:pPr>
        <w:pStyle w:val="PargrafodaLista"/>
        <w:numPr>
          <w:ilvl w:val="0"/>
          <w:numId w:val="31"/>
        </w:numPr>
        <w:suppressAutoHyphens w:val="0"/>
        <w:spacing w:after="120" w:line="276" w:lineRule="auto"/>
        <w:jc w:val="both"/>
        <w:rPr>
          <w:rFonts w:cs="Arial"/>
          <w:bCs/>
          <w:sz w:val="24"/>
        </w:rPr>
      </w:pPr>
      <w:r w:rsidRPr="0066412E">
        <w:rPr>
          <w:rFonts w:cs="Arial"/>
          <w:bCs/>
          <w:sz w:val="24"/>
        </w:rPr>
        <w:t>Melhor aproveitamento dos recursos materiais:</w:t>
      </w:r>
    </w:p>
    <w:p w14:paraId="1215EF6B" w14:textId="77777777" w:rsidR="00D87CEE" w:rsidRPr="0066412E" w:rsidRDefault="00D87CEE" w:rsidP="00D87CEE">
      <w:pPr>
        <w:spacing w:after="120" w:line="276" w:lineRule="auto"/>
        <w:ind w:firstLine="708"/>
        <w:jc w:val="both"/>
        <w:rPr>
          <w:rFonts w:cs="Arial"/>
          <w:bCs/>
          <w:sz w:val="24"/>
        </w:rPr>
      </w:pPr>
      <w:r w:rsidRPr="0066412E">
        <w:rPr>
          <w:rFonts w:cs="Arial"/>
          <w:bCs/>
          <w:sz w:val="24"/>
        </w:rPr>
        <w:t>Uso eficiente de profissional: O detalhamento do projeto permite uma seleção adequada de materiais e técnicas construtivas, garantindo o uso eficiente dos recursos materiais disponíveis.</w:t>
      </w:r>
    </w:p>
    <w:p w14:paraId="6E8E94E4" w14:textId="77777777" w:rsidR="00D87CEE" w:rsidRPr="0066412E" w:rsidRDefault="00D87CEE" w:rsidP="00D87CEE">
      <w:pPr>
        <w:spacing w:after="120" w:line="276" w:lineRule="auto"/>
        <w:ind w:firstLine="708"/>
        <w:jc w:val="both"/>
        <w:rPr>
          <w:rFonts w:cs="Arial"/>
          <w:bCs/>
          <w:sz w:val="24"/>
        </w:rPr>
      </w:pPr>
      <w:r w:rsidRPr="0066412E">
        <w:rPr>
          <w:rFonts w:cs="Arial"/>
          <w:bCs/>
          <w:sz w:val="24"/>
        </w:rPr>
        <w:t>Redução de perdas: A precisão das especificações técnicas contribui para a redução de perdas de materiais durante a execução da obra, aumentando a eficiência e reduzindo custos.</w:t>
      </w:r>
    </w:p>
    <w:p w14:paraId="6EF2D16E" w14:textId="77777777" w:rsidR="00D87CEE" w:rsidRPr="0066412E" w:rsidRDefault="00D87CEE" w:rsidP="00D87CEE">
      <w:pPr>
        <w:pStyle w:val="PargrafodaLista"/>
        <w:numPr>
          <w:ilvl w:val="0"/>
          <w:numId w:val="31"/>
        </w:numPr>
        <w:suppressAutoHyphens w:val="0"/>
        <w:spacing w:after="120" w:line="276" w:lineRule="auto"/>
        <w:jc w:val="both"/>
        <w:rPr>
          <w:rFonts w:cs="Arial"/>
          <w:bCs/>
          <w:sz w:val="24"/>
        </w:rPr>
      </w:pPr>
      <w:r w:rsidRPr="0066412E">
        <w:rPr>
          <w:rFonts w:cs="Arial"/>
          <w:bCs/>
          <w:sz w:val="24"/>
        </w:rPr>
        <w:t>Melhor aproveitamento dos recursos financeiros:</w:t>
      </w:r>
    </w:p>
    <w:p w14:paraId="74596AA9" w14:textId="77777777" w:rsidR="00D87CEE" w:rsidRPr="0066412E" w:rsidRDefault="00D87CEE" w:rsidP="00D87CEE">
      <w:pPr>
        <w:spacing w:after="120" w:line="276" w:lineRule="auto"/>
        <w:ind w:firstLine="708"/>
        <w:jc w:val="both"/>
        <w:rPr>
          <w:rFonts w:cs="Arial"/>
          <w:bCs/>
          <w:sz w:val="24"/>
        </w:rPr>
      </w:pPr>
      <w:r w:rsidRPr="0066412E">
        <w:rPr>
          <w:rFonts w:cs="Arial"/>
          <w:bCs/>
          <w:sz w:val="24"/>
        </w:rPr>
        <w:t>Planejamento financeiro preciso: O cronograma físico-financeiro proporciona uma visão clara dos gastos ao longo do tempo, facilitando o planejamento e a gestão dos recursos financeiros disponíveis.</w:t>
      </w:r>
    </w:p>
    <w:p w14:paraId="255DBF6C" w14:textId="77777777" w:rsidR="00D87CEE" w:rsidRPr="0066412E" w:rsidRDefault="00D87CEE" w:rsidP="00D87CEE">
      <w:pPr>
        <w:spacing w:after="120" w:line="276" w:lineRule="auto"/>
        <w:ind w:firstLine="708"/>
        <w:jc w:val="both"/>
        <w:rPr>
          <w:rFonts w:cs="Arial"/>
          <w:bCs/>
          <w:sz w:val="24"/>
        </w:rPr>
      </w:pPr>
      <w:r w:rsidRPr="0066412E">
        <w:rPr>
          <w:rFonts w:cs="Arial"/>
          <w:bCs/>
          <w:sz w:val="24"/>
        </w:rPr>
        <w:t>Redução de custos extras: Um projeto bem elaborado minimiza a ocorrência de imprevistos e a necessidade de gastos extras durante a execução da obra, garantindo uma melhor utilização dos recursos financeiros.</w:t>
      </w:r>
    </w:p>
    <w:p w14:paraId="1885469D" w14:textId="77777777" w:rsidR="00D87CEE" w:rsidRPr="0066412E" w:rsidRDefault="00D87CEE" w:rsidP="00D87CEE">
      <w:pPr>
        <w:spacing w:after="120" w:line="276" w:lineRule="auto"/>
        <w:ind w:firstLine="708"/>
        <w:jc w:val="both"/>
        <w:rPr>
          <w:rFonts w:cs="Arial"/>
          <w:bCs/>
          <w:sz w:val="24"/>
        </w:rPr>
      </w:pPr>
      <w:r w:rsidRPr="0066412E">
        <w:rPr>
          <w:rFonts w:cs="Arial"/>
          <w:bCs/>
          <w:sz w:val="24"/>
        </w:rPr>
        <w:t>Em resumo, a contratação da empresa para a elaboração do projeto geométrico visa proporcionar uma economia significativa de recursos, tanto financeiros quanto humanos e materiais, garantindo uma utilização mais eficiente e eficaz dos recursos disponíveis para a realização da obra.</w:t>
      </w:r>
    </w:p>
    <w:p w14:paraId="4BF2A73D" w14:textId="77777777" w:rsidR="00D87CEE" w:rsidRPr="00817D09" w:rsidRDefault="00D87CEE" w:rsidP="00D87CEE">
      <w:pPr>
        <w:spacing w:after="120" w:line="276" w:lineRule="auto"/>
        <w:ind w:firstLine="708"/>
        <w:jc w:val="both"/>
        <w:rPr>
          <w:rFonts w:cs="Arial"/>
          <w:bCs/>
          <w:color w:val="FF0000"/>
          <w:sz w:val="24"/>
        </w:rPr>
      </w:pPr>
    </w:p>
    <w:p w14:paraId="37069D76" w14:textId="77777777" w:rsidR="00D87CEE" w:rsidRPr="00B44238" w:rsidRDefault="00D87CEE" w:rsidP="00D87CEE">
      <w:pPr>
        <w:spacing w:after="120" w:line="276" w:lineRule="auto"/>
        <w:jc w:val="both"/>
        <w:rPr>
          <w:rFonts w:cs="Arial"/>
          <w:b/>
          <w:sz w:val="24"/>
        </w:rPr>
      </w:pPr>
      <w:r w:rsidRPr="00B44238">
        <w:rPr>
          <w:rFonts w:cs="Arial"/>
          <w:b/>
          <w:sz w:val="24"/>
        </w:rPr>
        <w:lastRenderedPageBreak/>
        <w:t>11. PROVIDÊNCIAS A SEREM ADOTADAS PELA ADMINISTRAÇÃO PREVIAMENTE À CELEBRAÇÃO DO CONTRATO, INCLUSIVE QUANTO À CAPACITAÇÃO DE SERVIDORES OU DE EMPREGADOS PARA FISCALIZAÇÃO E GESTÃO CONTRATUAL.</w:t>
      </w:r>
    </w:p>
    <w:p w14:paraId="13D38A97" w14:textId="77777777" w:rsidR="00D87CEE" w:rsidRDefault="00D87CEE" w:rsidP="00D87CEE">
      <w:pPr>
        <w:spacing w:after="120" w:line="276" w:lineRule="auto"/>
        <w:ind w:firstLine="708"/>
        <w:jc w:val="both"/>
        <w:rPr>
          <w:rFonts w:cs="Arial"/>
          <w:bCs/>
          <w:sz w:val="24"/>
        </w:rPr>
      </w:pPr>
      <w:r w:rsidRPr="00B44238">
        <w:rPr>
          <w:rFonts w:cs="Arial"/>
          <w:bCs/>
          <w:sz w:val="24"/>
        </w:rPr>
        <w:t>Se a administração entender necessário, será oferecida capacitação gratuita e irrestrita aos servidores responsáveis pela gestão e fiscalização do contrato.</w:t>
      </w:r>
    </w:p>
    <w:p w14:paraId="35788AB6" w14:textId="77777777" w:rsidR="00D87CEE" w:rsidRPr="00B44238" w:rsidRDefault="00D87CEE" w:rsidP="00D87CEE">
      <w:pPr>
        <w:spacing w:after="120" w:line="276" w:lineRule="auto"/>
        <w:ind w:firstLine="708"/>
        <w:jc w:val="both"/>
        <w:rPr>
          <w:rFonts w:cs="Arial"/>
          <w:bCs/>
          <w:sz w:val="24"/>
        </w:rPr>
      </w:pPr>
    </w:p>
    <w:p w14:paraId="6C6E495F" w14:textId="77777777" w:rsidR="00D87CEE" w:rsidRPr="00B44238" w:rsidRDefault="00D87CEE" w:rsidP="00D87CEE">
      <w:pPr>
        <w:spacing w:after="120" w:line="276" w:lineRule="auto"/>
        <w:jc w:val="both"/>
        <w:rPr>
          <w:rFonts w:cs="Arial"/>
          <w:b/>
          <w:sz w:val="24"/>
        </w:rPr>
      </w:pPr>
      <w:r w:rsidRPr="00B44238">
        <w:rPr>
          <w:rFonts w:cs="Arial"/>
          <w:bCs/>
          <w:sz w:val="24"/>
        </w:rPr>
        <w:t xml:space="preserve">12. </w:t>
      </w:r>
      <w:r w:rsidRPr="00B44238">
        <w:rPr>
          <w:rFonts w:cs="Arial"/>
          <w:b/>
          <w:sz w:val="24"/>
        </w:rPr>
        <w:t>DESCRIÇÃO DE POSSÍVEIS IMPACTOS AMBIENTAIS E RESPECTIVAS MEDIDAS MITIGADORAS, INCLUÍDOS REQUISITOS DE BAIXO CONSUMO DE ENERGIA E DE OUTROS RECURSOS, BEM COMO LOGÍSTICA REVERSA PARA DESFAZIMENTO E RECICLAGEM DE BENS E REFUGOS, QUANDO APLICÁVEL.</w:t>
      </w:r>
    </w:p>
    <w:p w14:paraId="5E01B8DF" w14:textId="77777777" w:rsidR="00D87CEE" w:rsidRPr="00B44238" w:rsidRDefault="00D87CEE" w:rsidP="00D87CEE">
      <w:pPr>
        <w:spacing w:after="120" w:line="276" w:lineRule="auto"/>
        <w:ind w:firstLine="708"/>
        <w:jc w:val="both"/>
        <w:rPr>
          <w:rFonts w:cs="Arial"/>
          <w:bCs/>
          <w:sz w:val="24"/>
        </w:rPr>
      </w:pPr>
      <w:r w:rsidRPr="0066412E">
        <w:rPr>
          <w:rFonts w:cs="Arial"/>
          <w:bCs/>
          <w:sz w:val="24"/>
        </w:rPr>
        <w:t>Não se vislumbram impactos ambientais, por se tratar de serviço a ser prestado.</w:t>
      </w:r>
    </w:p>
    <w:p w14:paraId="6ADCF5C0" w14:textId="77777777" w:rsidR="00D87CEE" w:rsidRDefault="00D87CEE" w:rsidP="00D87CEE">
      <w:pPr>
        <w:spacing w:after="120" w:line="276" w:lineRule="auto"/>
        <w:jc w:val="both"/>
        <w:rPr>
          <w:rFonts w:cs="Arial"/>
          <w:b/>
          <w:sz w:val="24"/>
        </w:rPr>
      </w:pPr>
    </w:p>
    <w:p w14:paraId="443D37C4" w14:textId="65A0F4D1" w:rsidR="00D87CEE" w:rsidRPr="00B44238" w:rsidRDefault="00D87CEE" w:rsidP="00D87CEE">
      <w:pPr>
        <w:spacing w:after="120" w:line="276" w:lineRule="auto"/>
        <w:jc w:val="both"/>
        <w:rPr>
          <w:rFonts w:cs="Arial"/>
          <w:b/>
          <w:sz w:val="24"/>
        </w:rPr>
      </w:pPr>
      <w:r w:rsidRPr="00B44238">
        <w:rPr>
          <w:rFonts w:cs="Arial"/>
          <w:b/>
          <w:sz w:val="24"/>
        </w:rPr>
        <w:t>13.</w:t>
      </w:r>
      <w:r w:rsidRPr="00B44238">
        <w:rPr>
          <w:rFonts w:cs="Arial"/>
          <w:bCs/>
          <w:sz w:val="24"/>
        </w:rPr>
        <w:t xml:space="preserve"> </w:t>
      </w:r>
      <w:r w:rsidRPr="00B44238">
        <w:rPr>
          <w:rFonts w:cs="Arial"/>
          <w:b/>
          <w:sz w:val="24"/>
        </w:rPr>
        <w:t>POSICIONAMENTO CONCLUSIVO SOBRE A ADEQUAÇÃO DA CONTRATAÇÃO PARA O ATENDIMENTO DA NECESSIDADE A QUE SE DESTINA.</w:t>
      </w:r>
    </w:p>
    <w:p w14:paraId="7B912820" w14:textId="77777777" w:rsidR="00D87CEE" w:rsidRPr="00B44238" w:rsidRDefault="00D87CEE" w:rsidP="00D87CEE">
      <w:pPr>
        <w:spacing w:after="120" w:line="276" w:lineRule="auto"/>
        <w:ind w:firstLine="708"/>
        <w:jc w:val="both"/>
        <w:rPr>
          <w:rFonts w:cs="Arial"/>
          <w:bCs/>
          <w:sz w:val="24"/>
        </w:rPr>
      </w:pPr>
      <w:r w:rsidRPr="00B44238">
        <w:rPr>
          <w:rFonts w:cs="Arial"/>
          <w:bCs/>
          <w:sz w:val="24"/>
        </w:rPr>
        <w:t xml:space="preserve">Conclusivamente, tendo em vista o anteriormente exposto, o responsável por este estudo posiciona-se </w:t>
      </w:r>
      <w:r w:rsidRPr="00B44238">
        <w:rPr>
          <w:rFonts w:cs="Arial"/>
          <w:b/>
          <w:sz w:val="24"/>
          <w:u w:val="single"/>
        </w:rPr>
        <w:t>FAVORÁVEL</w:t>
      </w:r>
      <w:r w:rsidRPr="00B44238">
        <w:rPr>
          <w:rFonts w:cs="Arial"/>
          <w:bCs/>
          <w:sz w:val="24"/>
        </w:rPr>
        <w:t xml:space="preserve"> à pretendida contratação, desde que haja recursos financeiros disponíveis.</w:t>
      </w:r>
    </w:p>
    <w:p w14:paraId="0ABD503C" w14:textId="77777777" w:rsidR="00D87CEE" w:rsidRPr="00B44238" w:rsidRDefault="00D87CEE" w:rsidP="00D87CEE">
      <w:pPr>
        <w:spacing w:after="120" w:line="276" w:lineRule="auto"/>
        <w:ind w:firstLine="708"/>
        <w:jc w:val="both"/>
        <w:rPr>
          <w:rFonts w:cs="Arial"/>
          <w:b/>
          <w:sz w:val="24"/>
          <w:u w:val="single"/>
        </w:rPr>
      </w:pPr>
      <w:r w:rsidRPr="00B44238">
        <w:rPr>
          <w:rFonts w:cs="Arial"/>
          <w:b/>
          <w:sz w:val="24"/>
          <w:u w:val="single"/>
        </w:rPr>
        <w:t>Observe-se, por fim, que o presente documento, sob total e irrestrita responsabilidade do signatário abaixo, o qual responde juridicamente e tecnicamente pelas informações prestadas, inclusive nas áreas cível, administrativa e penal, independente da ajuda de terceiros na elaboração do mesmo, principalmente nos aspectos técnicos, apresenta-se como instrumento anterior à fase licitatória e/ou de dispensa/inexigibilidade, ressaltando-se que o mesmo foi desenvolvido com ajuda de inteligência artificial, tendo em vista a escassez de recursos humanos no âmbito do poder executivo, especialmente, com conhecimento técnico necessário para a elaboração do presente documento.</w:t>
      </w:r>
    </w:p>
    <w:p w14:paraId="1BBBC3F9" w14:textId="77777777" w:rsidR="00D87CEE" w:rsidRPr="00B44238" w:rsidRDefault="00D87CEE" w:rsidP="00D87CEE">
      <w:pPr>
        <w:spacing w:after="120" w:line="276" w:lineRule="auto"/>
        <w:ind w:firstLine="708"/>
        <w:jc w:val="both"/>
        <w:rPr>
          <w:rFonts w:cs="Arial"/>
          <w:bCs/>
          <w:sz w:val="24"/>
        </w:rPr>
      </w:pPr>
      <w:r w:rsidRPr="00B44238">
        <w:rPr>
          <w:rFonts w:cs="Arial"/>
          <w:bCs/>
          <w:sz w:val="24"/>
        </w:rPr>
        <w:t>Encaminha-se este documento para aprovação do senhor prefeito municipal.</w:t>
      </w:r>
    </w:p>
    <w:p w14:paraId="7F471867" w14:textId="77777777" w:rsidR="00D87CEE" w:rsidRDefault="00D87CEE" w:rsidP="00D87CEE">
      <w:pPr>
        <w:spacing w:after="120" w:line="276" w:lineRule="auto"/>
        <w:jc w:val="right"/>
        <w:rPr>
          <w:rFonts w:cs="Arial"/>
          <w:bCs/>
          <w:i/>
          <w:iCs/>
          <w:sz w:val="24"/>
        </w:rPr>
      </w:pPr>
    </w:p>
    <w:p w14:paraId="7F82BBAE" w14:textId="77777777" w:rsidR="00D87CEE" w:rsidRDefault="00D87CEE" w:rsidP="00D87CEE">
      <w:pPr>
        <w:spacing w:after="120" w:line="276" w:lineRule="auto"/>
        <w:jc w:val="right"/>
        <w:rPr>
          <w:rFonts w:cs="Arial"/>
          <w:bCs/>
          <w:i/>
          <w:iCs/>
          <w:sz w:val="24"/>
        </w:rPr>
      </w:pPr>
    </w:p>
    <w:p w14:paraId="6DBFF836" w14:textId="77777777" w:rsidR="00D87CEE" w:rsidRDefault="00D87CEE" w:rsidP="00D87CEE">
      <w:pPr>
        <w:spacing w:after="120" w:line="276" w:lineRule="auto"/>
        <w:jc w:val="right"/>
        <w:rPr>
          <w:rFonts w:cs="Arial"/>
          <w:bCs/>
          <w:i/>
          <w:iCs/>
          <w:sz w:val="24"/>
        </w:rPr>
      </w:pPr>
    </w:p>
    <w:p w14:paraId="0D59E773" w14:textId="55670F3A" w:rsidR="00D87CEE" w:rsidRPr="00B44238" w:rsidRDefault="00D87CEE" w:rsidP="00D87CEE">
      <w:pPr>
        <w:spacing w:after="120" w:line="276" w:lineRule="auto"/>
        <w:jc w:val="right"/>
        <w:rPr>
          <w:rFonts w:cs="Arial"/>
          <w:bCs/>
          <w:i/>
          <w:iCs/>
          <w:sz w:val="24"/>
        </w:rPr>
      </w:pPr>
      <w:r w:rsidRPr="00B44238">
        <w:rPr>
          <w:rFonts w:cs="Arial"/>
          <w:bCs/>
          <w:i/>
          <w:iCs/>
          <w:sz w:val="24"/>
        </w:rPr>
        <w:lastRenderedPageBreak/>
        <w:t xml:space="preserve">Caibi, Santa Catarina, em </w:t>
      </w:r>
      <w:r>
        <w:rPr>
          <w:rFonts w:cs="Arial"/>
          <w:bCs/>
          <w:i/>
          <w:iCs/>
          <w:sz w:val="24"/>
        </w:rPr>
        <w:t>24 de abril</w:t>
      </w:r>
      <w:r w:rsidRPr="00B44238">
        <w:rPr>
          <w:rFonts w:cs="Arial"/>
          <w:bCs/>
          <w:i/>
          <w:iCs/>
          <w:sz w:val="24"/>
        </w:rPr>
        <w:t xml:space="preserve"> de 2024.</w:t>
      </w:r>
    </w:p>
    <w:p w14:paraId="4D10DEE6" w14:textId="77777777" w:rsidR="00D87CEE" w:rsidRDefault="00D87CEE" w:rsidP="00D87CEE">
      <w:pPr>
        <w:spacing w:after="120" w:line="276" w:lineRule="auto"/>
        <w:jc w:val="both"/>
        <w:rPr>
          <w:rFonts w:cs="Arial"/>
          <w:bCs/>
          <w:sz w:val="24"/>
        </w:rPr>
      </w:pPr>
    </w:p>
    <w:p w14:paraId="1B43F945" w14:textId="77777777" w:rsidR="00D87CEE" w:rsidRDefault="00D87CEE" w:rsidP="00D87CEE">
      <w:pPr>
        <w:spacing w:line="276" w:lineRule="auto"/>
        <w:jc w:val="center"/>
        <w:rPr>
          <w:rFonts w:cs="Arial"/>
          <w:bCs/>
          <w:sz w:val="24"/>
        </w:rPr>
      </w:pPr>
    </w:p>
    <w:p w14:paraId="19BE8C22" w14:textId="77777777" w:rsidR="00D87CEE" w:rsidRPr="00D223EB" w:rsidRDefault="00D87CEE" w:rsidP="00D87CEE">
      <w:pPr>
        <w:spacing w:line="276" w:lineRule="auto"/>
        <w:jc w:val="center"/>
        <w:rPr>
          <w:rFonts w:cs="Arial"/>
          <w:b/>
          <w:sz w:val="24"/>
        </w:rPr>
      </w:pPr>
      <w:r>
        <w:rPr>
          <w:rFonts w:cs="Arial"/>
          <w:bCs/>
          <w:sz w:val="24"/>
        </w:rPr>
        <w:t>DUCELIA TEREZINHA CÉ NAIBO</w:t>
      </w:r>
    </w:p>
    <w:p w14:paraId="3E12B371" w14:textId="77777777" w:rsidR="00D87CEE" w:rsidRPr="00B44238" w:rsidRDefault="00D87CEE" w:rsidP="00D87CEE">
      <w:pPr>
        <w:spacing w:line="276" w:lineRule="auto"/>
        <w:jc w:val="center"/>
        <w:rPr>
          <w:rFonts w:cs="Arial"/>
          <w:b/>
          <w:sz w:val="24"/>
        </w:rPr>
      </w:pPr>
      <w:r w:rsidRPr="00D223EB">
        <w:rPr>
          <w:rFonts w:cs="Arial"/>
          <w:b/>
          <w:sz w:val="24"/>
        </w:rPr>
        <w:t>Secretári</w:t>
      </w:r>
      <w:r>
        <w:rPr>
          <w:rFonts w:cs="Arial"/>
          <w:b/>
          <w:sz w:val="24"/>
        </w:rPr>
        <w:t>a</w:t>
      </w:r>
      <w:r w:rsidRPr="00D223EB">
        <w:rPr>
          <w:rFonts w:cs="Arial"/>
          <w:b/>
          <w:sz w:val="24"/>
        </w:rPr>
        <w:t xml:space="preserve"> de </w:t>
      </w:r>
      <w:r>
        <w:rPr>
          <w:rFonts w:cs="Arial"/>
          <w:b/>
          <w:sz w:val="24"/>
        </w:rPr>
        <w:t>Educação, Cultura e Esporte</w:t>
      </w:r>
    </w:p>
    <w:p w14:paraId="6E7ACDA4" w14:textId="77777777" w:rsidR="00D87CEE" w:rsidRPr="00B44238" w:rsidRDefault="00D87CEE" w:rsidP="00D87CEE">
      <w:pPr>
        <w:spacing w:line="276" w:lineRule="auto"/>
        <w:jc w:val="center"/>
        <w:rPr>
          <w:rFonts w:cs="Arial"/>
          <w:b/>
          <w:sz w:val="24"/>
        </w:rPr>
      </w:pPr>
      <w:r w:rsidRPr="00B44238">
        <w:rPr>
          <w:rFonts w:cs="Arial"/>
          <w:b/>
          <w:sz w:val="24"/>
        </w:rPr>
        <w:t>Responsável pela elaboração do Estudo Técnico Preliminar (ETP)</w:t>
      </w:r>
    </w:p>
    <w:p w14:paraId="782FF360" w14:textId="77777777" w:rsidR="00D87CEE" w:rsidRPr="00B44238" w:rsidRDefault="00D87CEE" w:rsidP="00D87CEE">
      <w:pPr>
        <w:spacing w:line="276" w:lineRule="auto"/>
        <w:jc w:val="center"/>
        <w:rPr>
          <w:rFonts w:cs="Arial"/>
          <w:b/>
          <w:sz w:val="24"/>
        </w:rPr>
      </w:pPr>
    </w:p>
    <w:p w14:paraId="6298B22B" w14:textId="77777777" w:rsidR="00D87CEE" w:rsidRPr="00B44238" w:rsidRDefault="00D87CEE" w:rsidP="00D87CEE">
      <w:pPr>
        <w:spacing w:after="120" w:line="276" w:lineRule="auto"/>
        <w:jc w:val="both"/>
        <w:rPr>
          <w:rFonts w:cs="Arial"/>
          <w:bCs/>
          <w:sz w:val="24"/>
        </w:rPr>
      </w:pPr>
      <w:r w:rsidRPr="00B44238">
        <w:rPr>
          <w:rFonts w:cs="Arial"/>
          <w:bCs/>
          <w:sz w:val="24"/>
        </w:rPr>
        <w:t xml:space="preserve"> ---------------------------------------------------------------------------------------------------------</w:t>
      </w:r>
    </w:p>
    <w:p w14:paraId="16F8050C" w14:textId="77777777" w:rsidR="00D87CEE" w:rsidRDefault="00D87CEE" w:rsidP="00D87CEE">
      <w:pPr>
        <w:spacing w:after="120" w:line="276" w:lineRule="auto"/>
        <w:jc w:val="both"/>
        <w:rPr>
          <w:rFonts w:cs="Arial"/>
          <w:bCs/>
          <w:sz w:val="24"/>
        </w:rPr>
      </w:pPr>
    </w:p>
    <w:p w14:paraId="43E666A4" w14:textId="77777777" w:rsidR="00D87CEE" w:rsidRPr="00B44238" w:rsidRDefault="00D87CEE" w:rsidP="00D87CEE">
      <w:pPr>
        <w:spacing w:after="120" w:line="276" w:lineRule="auto"/>
        <w:jc w:val="both"/>
        <w:rPr>
          <w:rFonts w:cs="Arial"/>
          <w:bCs/>
          <w:sz w:val="24"/>
        </w:rPr>
      </w:pPr>
      <w:r w:rsidRPr="00B44238">
        <w:rPr>
          <w:rFonts w:cs="Arial"/>
          <w:bCs/>
          <w:sz w:val="24"/>
        </w:rPr>
        <w:t>(  ) De acordo. Dê-se prosseguimento ao processo.</w:t>
      </w:r>
    </w:p>
    <w:p w14:paraId="78FC6DC7" w14:textId="77777777" w:rsidR="00D87CEE" w:rsidRPr="00B44238" w:rsidRDefault="00D87CEE" w:rsidP="00D87CEE">
      <w:pPr>
        <w:spacing w:after="120" w:line="276" w:lineRule="auto"/>
        <w:jc w:val="both"/>
        <w:rPr>
          <w:rFonts w:cs="Arial"/>
          <w:bCs/>
          <w:sz w:val="24"/>
        </w:rPr>
      </w:pPr>
      <w:r w:rsidRPr="00B44238">
        <w:rPr>
          <w:rFonts w:cs="Arial"/>
          <w:bCs/>
          <w:sz w:val="24"/>
        </w:rPr>
        <w:t>(  ) Em desacordo. Remeta-se ao setor competente, para os ajustes apontados (anexos) ou, caso se mostre inviável, que não se proceda à contratação.</w:t>
      </w:r>
    </w:p>
    <w:p w14:paraId="070C6116" w14:textId="77777777" w:rsidR="00D87CEE" w:rsidRPr="00B44238" w:rsidRDefault="00D87CEE" w:rsidP="00D87CEE">
      <w:pPr>
        <w:spacing w:after="120" w:line="276" w:lineRule="auto"/>
        <w:jc w:val="both"/>
        <w:rPr>
          <w:rFonts w:cs="Arial"/>
          <w:bCs/>
          <w:sz w:val="24"/>
        </w:rPr>
      </w:pPr>
    </w:p>
    <w:p w14:paraId="00F52ACA" w14:textId="77777777" w:rsidR="00D87CEE" w:rsidRPr="00B44238" w:rsidRDefault="00D87CEE" w:rsidP="00D87CEE">
      <w:pPr>
        <w:spacing w:after="120" w:line="276" w:lineRule="auto"/>
        <w:jc w:val="both"/>
        <w:rPr>
          <w:rFonts w:cs="Arial"/>
          <w:b/>
          <w:sz w:val="24"/>
        </w:rPr>
      </w:pPr>
    </w:p>
    <w:p w14:paraId="587737C9" w14:textId="77777777" w:rsidR="00D87CEE" w:rsidRPr="00B44238" w:rsidRDefault="00D87CEE" w:rsidP="00D87CEE">
      <w:pPr>
        <w:spacing w:after="120" w:line="276" w:lineRule="auto"/>
        <w:jc w:val="both"/>
        <w:rPr>
          <w:rFonts w:cs="Arial"/>
          <w:b/>
          <w:sz w:val="24"/>
        </w:rPr>
      </w:pPr>
      <w:r w:rsidRPr="00B44238">
        <w:rPr>
          <w:rFonts w:cs="Arial"/>
          <w:b/>
          <w:sz w:val="24"/>
        </w:rPr>
        <w:t>EDER PICOLI</w:t>
      </w:r>
    </w:p>
    <w:p w14:paraId="70A400E5" w14:textId="77777777" w:rsidR="00D87CEE" w:rsidRDefault="00D87CEE" w:rsidP="00D87CEE">
      <w:pPr>
        <w:spacing w:line="276" w:lineRule="auto"/>
        <w:rPr>
          <w:rFonts w:cs="Arial"/>
          <w:b/>
          <w:sz w:val="24"/>
        </w:rPr>
      </w:pPr>
      <w:r w:rsidRPr="00B44238">
        <w:rPr>
          <w:rFonts w:cs="Arial"/>
          <w:b/>
          <w:sz w:val="24"/>
        </w:rPr>
        <w:t>Prefeito Municipal</w:t>
      </w:r>
    </w:p>
    <w:p w14:paraId="00F77E47" w14:textId="77777777" w:rsidR="00D87CEE" w:rsidRDefault="00D87CEE" w:rsidP="00D87CEE">
      <w:pPr>
        <w:spacing w:line="276" w:lineRule="auto"/>
        <w:rPr>
          <w:rFonts w:cs="Arial"/>
          <w:b/>
          <w:sz w:val="24"/>
        </w:rPr>
      </w:pPr>
    </w:p>
    <w:p w14:paraId="67AB1C87" w14:textId="77777777" w:rsidR="00D87CEE" w:rsidRDefault="00D87CEE" w:rsidP="00D87CEE">
      <w:pPr>
        <w:spacing w:line="276" w:lineRule="auto"/>
        <w:rPr>
          <w:rFonts w:cs="Arial"/>
          <w:b/>
          <w:sz w:val="24"/>
        </w:rPr>
      </w:pPr>
    </w:p>
    <w:p w14:paraId="000B5364" w14:textId="77777777" w:rsidR="00D87CEE" w:rsidRDefault="00D87CEE" w:rsidP="00D87CEE">
      <w:pPr>
        <w:spacing w:line="276" w:lineRule="auto"/>
        <w:rPr>
          <w:rFonts w:cs="Arial"/>
          <w:b/>
          <w:sz w:val="24"/>
        </w:rPr>
      </w:pPr>
    </w:p>
    <w:p w14:paraId="6367E29C" w14:textId="77777777" w:rsidR="00D87CEE" w:rsidRDefault="00D87CEE" w:rsidP="00D87CEE">
      <w:pPr>
        <w:spacing w:line="276" w:lineRule="auto"/>
        <w:rPr>
          <w:rFonts w:cs="Arial"/>
          <w:b/>
          <w:sz w:val="24"/>
        </w:rPr>
      </w:pPr>
    </w:p>
    <w:p w14:paraId="36F658BE" w14:textId="77777777" w:rsidR="00D87CEE" w:rsidRDefault="00D87CEE" w:rsidP="00D87CEE">
      <w:pPr>
        <w:spacing w:line="276" w:lineRule="auto"/>
        <w:rPr>
          <w:rFonts w:cs="Arial"/>
          <w:b/>
          <w:sz w:val="24"/>
        </w:rPr>
      </w:pPr>
    </w:p>
    <w:p w14:paraId="47A92A03" w14:textId="77777777" w:rsidR="00D87CEE" w:rsidRDefault="00D87CEE" w:rsidP="00D87CEE">
      <w:pPr>
        <w:spacing w:line="276" w:lineRule="auto"/>
        <w:rPr>
          <w:rFonts w:cs="Arial"/>
          <w:b/>
          <w:sz w:val="24"/>
        </w:rPr>
      </w:pPr>
    </w:p>
    <w:p w14:paraId="65F31433" w14:textId="77777777" w:rsidR="00D87CEE" w:rsidRDefault="00D87CEE" w:rsidP="00D87CEE">
      <w:pPr>
        <w:spacing w:line="276" w:lineRule="auto"/>
        <w:rPr>
          <w:rFonts w:cs="Arial"/>
          <w:b/>
          <w:sz w:val="24"/>
        </w:rPr>
      </w:pPr>
    </w:p>
    <w:p w14:paraId="6DEFF300" w14:textId="77777777" w:rsidR="00D87CEE" w:rsidRDefault="00D87CEE" w:rsidP="00D87CEE">
      <w:pPr>
        <w:spacing w:line="276" w:lineRule="auto"/>
        <w:rPr>
          <w:rFonts w:cs="Arial"/>
          <w:b/>
          <w:sz w:val="24"/>
        </w:rPr>
      </w:pPr>
    </w:p>
    <w:p w14:paraId="222FE0EA" w14:textId="77777777" w:rsidR="00D87CEE" w:rsidRDefault="00D87CEE" w:rsidP="00D87CEE">
      <w:pPr>
        <w:spacing w:line="276" w:lineRule="auto"/>
        <w:rPr>
          <w:rFonts w:cs="Arial"/>
          <w:b/>
          <w:sz w:val="24"/>
        </w:rPr>
      </w:pPr>
    </w:p>
    <w:p w14:paraId="65E3F40C" w14:textId="77777777" w:rsidR="00D87CEE" w:rsidRDefault="00D87CEE" w:rsidP="00D87CEE">
      <w:pPr>
        <w:spacing w:line="276" w:lineRule="auto"/>
        <w:rPr>
          <w:rFonts w:cs="Arial"/>
          <w:b/>
          <w:sz w:val="24"/>
        </w:rPr>
      </w:pPr>
    </w:p>
    <w:p w14:paraId="78287EA5" w14:textId="77777777" w:rsidR="00D87CEE" w:rsidRDefault="00D87CEE" w:rsidP="00D87CEE">
      <w:pPr>
        <w:spacing w:line="276" w:lineRule="auto"/>
        <w:rPr>
          <w:rFonts w:cs="Arial"/>
          <w:b/>
          <w:sz w:val="24"/>
        </w:rPr>
      </w:pPr>
    </w:p>
    <w:p w14:paraId="5147D0C6" w14:textId="77777777" w:rsidR="00D87CEE" w:rsidRDefault="00D87CEE" w:rsidP="00D87CEE">
      <w:pPr>
        <w:spacing w:line="276" w:lineRule="auto"/>
        <w:rPr>
          <w:rFonts w:cs="Arial"/>
          <w:b/>
          <w:sz w:val="24"/>
        </w:rPr>
      </w:pPr>
    </w:p>
    <w:p w14:paraId="4E7B21AE" w14:textId="77777777" w:rsidR="00D87CEE" w:rsidRDefault="00D87CEE" w:rsidP="00D87CEE">
      <w:pPr>
        <w:spacing w:line="276" w:lineRule="auto"/>
        <w:rPr>
          <w:rFonts w:cs="Arial"/>
          <w:b/>
          <w:sz w:val="24"/>
        </w:rPr>
      </w:pPr>
    </w:p>
    <w:p w14:paraId="6370B1A5" w14:textId="77777777" w:rsidR="00D87CEE" w:rsidRDefault="00D87CEE" w:rsidP="00D87CEE">
      <w:pPr>
        <w:spacing w:line="276" w:lineRule="auto"/>
        <w:rPr>
          <w:rFonts w:cs="Arial"/>
          <w:b/>
          <w:sz w:val="24"/>
        </w:rPr>
      </w:pPr>
    </w:p>
    <w:p w14:paraId="62B6B436" w14:textId="77777777" w:rsidR="00D87CEE" w:rsidRDefault="00D87CEE" w:rsidP="00D87CEE">
      <w:pPr>
        <w:spacing w:line="276" w:lineRule="auto"/>
        <w:rPr>
          <w:rFonts w:cs="Arial"/>
          <w:b/>
          <w:sz w:val="24"/>
        </w:rPr>
      </w:pPr>
    </w:p>
    <w:p w14:paraId="4169520D" w14:textId="77777777" w:rsidR="00D87CEE" w:rsidRDefault="00D87CEE" w:rsidP="00D87CEE">
      <w:pPr>
        <w:spacing w:line="276" w:lineRule="auto"/>
        <w:rPr>
          <w:rFonts w:cs="Arial"/>
          <w:b/>
          <w:sz w:val="24"/>
        </w:rPr>
      </w:pPr>
    </w:p>
    <w:p w14:paraId="6C08EF5D" w14:textId="77777777" w:rsidR="00D87CEE" w:rsidRDefault="00D87CEE" w:rsidP="00D87CEE">
      <w:pPr>
        <w:spacing w:line="276" w:lineRule="auto"/>
        <w:rPr>
          <w:rFonts w:cs="Arial"/>
          <w:b/>
          <w:sz w:val="24"/>
        </w:rPr>
      </w:pPr>
    </w:p>
    <w:p w14:paraId="2CB6262F" w14:textId="77777777" w:rsidR="00D87CEE" w:rsidRDefault="00D87CEE" w:rsidP="00D87CEE">
      <w:pPr>
        <w:spacing w:line="276" w:lineRule="auto"/>
        <w:rPr>
          <w:rFonts w:cs="Arial"/>
          <w:b/>
          <w:sz w:val="24"/>
        </w:rPr>
      </w:pPr>
    </w:p>
    <w:p w14:paraId="538D359A" w14:textId="77777777" w:rsidR="00D87CEE" w:rsidRDefault="00D87CEE" w:rsidP="00D87CEE">
      <w:pPr>
        <w:spacing w:line="276" w:lineRule="auto"/>
        <w:rPr>
          <w:rFonts w:cs="Arial"/>
          <w:b/>
          <w:sz w:val="24"/>
        </w:rPr>
      </w:pPr>
    </w:p>
    <w:p w14:paraId="33B2EC2E" w14:textId="77777777" w:rsidR="00D87CEE" w:rsidRDefault="00D87CEE" w:rsidP="00D87CEE">
      <w:pPr>
        <w:spacing w:line="276" w:lineRule="auto"/>
        <w:rPr>
          <w:rFonts w:cs="Arial"/>
          <w:b/>
          <w:sz w:val="24"/>
        </w:rPr>
      </w:pPr>
    </w:p>
    <w:p w14:paraId="230B46F7" w14:textId="77777777" w:rsidR="00D87CEE" w:rsidRPr="00B44238" w:rsidRDefault="00D87CEE" w:rsidP="00D87CEE">
      <w:pPr>
        <w:spacing w:line="276" w:lineRule="auto"/>
        <w:rPr>
          <w:rFonts w:cs="Arial"/>
          <w:b/>
          <w:sz w:val="24"/>
        </w:rPr>
      </w:pPr>
    </w:p>
    <w:p w14:paraId="5EC3458E" w14:textId="77777777" w:rsidR="00D87CEE" w:rsidRDefault="00D87CEE" w:rsidP="00D87CEE">
      <w:pPr>
        <w:spacing w:line="276" w:lineRule="auto"/>
        <w:jc w:val="center"/>
        <w:rPr>
          <w:rFonts w:cs="Arial"/>
          <w:b/>
          <w:sz w:val="24"/>
        </w:rPr>
      </w:pPr>
    </w:p>
    <w:p w14:paraId="045035E0" w14:textId="77777777" w:rsidR="00D87CEE" w:rsidRPr="00B44238" w:rsidRDefault="00D87CEE" w:rsidP="00D87CEE">
      <w:pPr>
        <w:spacing w:line="276" w:lineRule="auto"/>
        <w:jc w:val="center"/>
        <w:rPr>
          <w:rFonts w:cs="Arial"/>
          <w:b/>
          <w:sz w:val="24"/>
        </w:rPr>
      </w:pPr>
      <w:r w:rsidRPr="00D223EB">
        <w:rPr>
          <w:rFonts w:cs="Arial"/>
          <w:b/>
          <w:sz w:val="24"/>
        </w:rPr>
        <w:lastRenderedPageBreak/>
        <w:t>ANEXO II</w:t>
      </w:r>
    </w:p>
    <w:p w14:paraId="142F8B53" w14:textId="77777777" w:rsidR="00D87CEE" w:rsidRPr="00B44238" w:rsidRDefault="00D87CEE" w:rsidP="00D87CEE">
      <w:pPr>
        <w:spacing w:before="240" w:line="276" w:lineRule="auto"/>
        <w:jc w:val="center"/>
        <w:rPr>
          <w:rFonts w:cs="Arial"/>
          <w:b/>
          <w:sz w:val="24"/>
          <w:u w:val="single"/>
        </w:rPr>
      </w:pPr>
      <w:bookmarkStart w:id="81" w:name="_Hlk154064567"/>
      <w:r w:rsidRPr="00B44238">
        <w:rPr>
          <w:rFonts w:cs="Arial"/>
          <w:b/>
          <w:sz w:val="24"/>
          <w:u w:val="single"/>
        </w:rPr>
        <w:t>TERMO DE REFERÊNCIA</w:t>
      </w:r>
    </w:p>
    <w:p w14:paraId="7F00A46C" w14:textId="77777777" w:rsidR="00D87CEE" w:rsidRDefault="00D87CEE" w:rsidP="00D87CEE">
      <w:pPr>
        <w:spacing w:before="240" w:line="276" w:lineRule="auto"/>
        <w:jc w:val="center"/>
        <w:rPr>
          <w:rStyle w:val="Hyperlink"/>
          <w:rFonts w:eastAsia="Calibri" w:cs="Arial"/>
          <w:sz w:val="24"/>
        </w:rPr>
      </w:pPr>
      <w:r w:rsidRPr="00B44238">
        <w:rPr>
          <w:rFonts w:cs="Arial"/>
          <w:sz w:val="24"/>
        </w:rPr>
        <w:t>(</w:t>
      </w:r>
      <w:hyperlink r:id="rId45" w:history="1">
        <w:r w:rsidRPr="00B44238">
          <w:rPr>
            <w:rStyle w:val="Hyperlink"/>
            <w:rFonts w:eastAsia="Calibri" w:cs="Arial"/>
            <w:sz w:val="24"/>
          </w:rPr>
          <w:t>Lei Federal nº 14.133/2021</w:t>
        </w:r>
      </w:hyperlink>
      <w:r w:rsidRPr="00B44238">
        <w:rPr>
          <w:rFonts w:cs="Arial"/>
          <w:sz w:val="24"/>
        </w:rPr>
        <w:t xml:space="preserve">: </w:t>
      </w:r>
      <w:hyperlink r:id="rId46" w:anchor="art6xxiii" w:history="1">
        <w:r w:rsidRPr="00B44238">
          <w:rPr>
            <w:rStyle w:val="Hyperlink"/>
            <w:rFonts w:eastAsia="Calibri" w:cs="Arial"/>
            <w:sz w:val="24"/>
          </w:rPr>
          <w:t>art. 6º, XXIII</w:t>
        </w:r>
      </w:hyperlink>
      <w:r w:rsidRPr="00B44238">
        <w:rPr>
          <w:rFonts w:cs="Arial"/>
          <w:sz w:val="24"/>
        </w:rPr>
        <w:t xml:space="preserve"> c/c </w:t>
      </w:r>
      <w:hyperlink r:id="rId47" w:anchor="art40%C2%A71" w:history="1">
        <w:r w:rsidRPr="00B44238">
          <w:rPr>
            <w:rStyle w:val="Hyperlink"/>
            <w:rFonts w:eastAsia="Calibri" w:cs="Arial"/>
            <w:sz w:val="24"/>
          </w:rPr>
          <w:t>art. 40, §§ 1º</w:t>
        </w:r>
      </w:hyperlink>
      <w:r w:rsidRPr="00B44238">
        <w:rPr>
          <w:rFonts w:cs="Arial"/>
          <w:sz w:val="24"/>
        </w:rPr>
        <w:t xml:space="preserve"> e </w:t>
      </w:r>
      <w:hyperlink r:id="rId48" w:anchor="art40%C2%A74" w:history="1">
        <w:r w:rsidRPr="00B44238">
          <w:rPr>
            <w:rStyle w:val="Hyperlink"/>
            <w:rFonts w:eastAsia="Calibri" w:cs="Arial"/>
            <w:sz w:val="24"/>
          </w:rPr>
          <w:t>4º</w:t>
        </w:r>
      </w:hyperlink>
      <w:r w:rsidRPr="00B44238">
        <w:rPr>
          <w:rStyle w:val="Hyperlink"/>
          <w:rFonts w:eastAsia="Calibri" w:cs="Arial"/>
          <w:sz w:val="24"/>
        </w:rPr>
        <w:t>)</w:t>
      </w:r>
    </w:p>
    <w:p w14:paraId="21C11748" w14:textId="77777777" w:rsidR="005D55C7" w:rsidRPr="00B44238" w:rsidRDefault="005D55C7" w:rsidP="00D87CEE">
      <w:pPr>
        <w:spacing w:before="240" w:line="276" w:lineRule="auto"/>
        <w:jc w:val="center"/>
        <w:rPr>
          <w:rStyle w:val="Hyperlink"/>
          <w:rFonts w:eastAsia="Calibri" w:cs="Arial"/>
          <w:sz w:val="24"/>
        </w:rPr>
      </w:pPr>
    </w:p>
    <w:p w14:paraId="571E07CF" w14:textId="77777777" w:rsidR="00D87CEE" w:rsidRPr="00B44238" w:rsidRDefault="00D87CEE" w:rsidP="00D87CEE">
      <w:pPr>
        <w:spacing w:before="240" w:line="276" w:lineRule="auto"/>
        <w:jc w:val="both"/>
        <w:rPr>
          <w:rFonts w:cs="Arial"/>
          <w:b/>
          <w:bCs/>
          <w:sz w:val="24"/>
        </w:rPr>
      </w:pPr>
      <w:r w:rsidRPr="00B44238">
        <w:rPr>
          <w:rFonts w:cs="Arial"/>
          <w:b/>
          <w:bCs/>
          <w:sz w:val="24"/>
        </w:rPr>
        <w:t>1. DEFINIÇÃO DO OBJETO, INCLUÍDOS SUA NATUREZA, OS QUANTITATIVOS, O PRAZO DO CONTRATO E, SE FOR O CASO, A POSSIBILIDADE DE SUA PRORROGAÇÃO.</w:t>
      </w:r>
    </w:p>
    <w:p w14:paraId="361E755A" w14:textId="77777777" w:rsidR="00D87CEE" w:rsidRPr="00B44238" w:rsidRDefault="00D87CEE" w:rsidP="00D87CEE">
      <w:pPr>
        <w:widowControl w:val="0"/>
        <w:tabs>
          <w:tab w:val="left" w:pos="1701"/>
        </w:tabs>
        <w:adjustRightInd w:val="0"/>
        <w:spacing w:line="276" w:lineRule="auto"/>
        <w:jc w:val="both"/>
        <w:textAlignment w:val="baseline"/>
        <w:rPr>
          <w:rFonts w:cs="Arial"/>
          <w:sz w:val="24"/>
        </w:rPr>
      </w:pPr>
      <w:r w:rsidRPr="008B3CB7">
        <w:rPr>
          <w:rFonts w:cs="Arial"/>
          <w:sz w:val="24"/>
        </w:rPr>
        <w:t>O OBJETO DA PRESENTE CONTRATAÇÃO SERÁ: CONTRATAÇÃO DE EMPRESA OU PESSOA F</w:t>
      </w:r>
      <w:r>
        <w:rPr>
          <w:rFonts w:cs="Arial"/>
          <w:sz w:val="24"/>
        </w:rPr>
        <w:t>Í</w:t>
      </w:r>
      <w:r w:rsidRPr="008B3CB7">
        <w:rPr>
          <w:rFonts w:cs="Arial"/>
          <w:sz w:val="24"/>
        </w:rPr>
        <w:t>SICA PARA EXECUÇÃO DA OFICINA DE YOGA, PARA ATENDER A POLÍTICA MUNICIPAL DE EDUCAÇÃO INTEGRAL EM TEMPO INTEGRAL, A SER EXECUTADA NA SALA DO GINÁSIO DO CINE.</w:t>
      </w:r>
    </w:p>
    <w:p w14:paraId="4988DFC7" w14:textId="77777777" w:rsidR="00D87CEE" w:rsidRPr="00B44238" w:rsidRDefault="00D87CEE" w:rsidP="00D87CEE">
      <w:pPr>
        <w:widowControl w:val="0"/>
        <w:tabs>
          <w:tab w:val="left" w:pos="1701"/>
        </w:tabs>
        <w:adjustRightInd w:val="0"/>
        <w:spacing w:line="276" w:lineRule="auto"/>
        <w:jc w:val="both"/>
        <w:textAlignment w:val="baseline"/>
        <w:rPr>
          <w:rFonts w:cs="Arial"/>
          <w:sz w:val="24"/>
        </w:rPr>
      </w:pPr>
    </w:p>
    <w:p w14:paraId="22FDA638" w14:textId="77777777" w:rsidR="00D87CEE" w:rsidRPr="00B44238" w:rsidRDefault="00D87CEE" w:rsidP="00D87CEE">
      <w:pPr>
        <w:spacing w:before="240" w:line="276" w:lineRule="auto"/>
        <w:jc w:val="both"/>
        <w:rPr>
          <w:rFonts w:cs="Arial"/>
          <w:b/>
          <w:sz w:val="24"/>
        </w:rPr>
      </w:pPr>
      <w:r w:rsidRPr="00B44238">
        <w:rPr>
          <w:rFonts w:cs="Arial"/>
          <w:b/>
          <w:bCs/>
          <w:sz w:val="24"/>
        </w:rPr>
        <w:t>2.</w:t>
      </w:r>
      <w:r w:rsidRPr="00B44238">
        <w:rPr>
          <w:rFonts w:cs="Arial"/>
          <w:sz w:val="24"/>
        </w:rPr>
        <w:t xml:space="preserve"> </w:t>
      </w:r>
      <w:r w:rsidRPr="00B44238">
        <w:rPr>
          <w:rFonts w:cs="Arial"/>
          <w:b/>
          <w:sz w:val="24"/>
        </w:rPr>
        <w:t>ESPECIFICAÇÃO DO PRODUTO, PREFERENCIALMENTE CONFORME CATÁLOGO ELETRÔNICO DE PADRONIZAÇÃO, OBSERVADOS OS REQUISITOS DE QUALIDADE, RENDIMENTO, COMPATIBILIDADE, DURABILIDADE E SEGURANÇA.</w:t>
      </w:r>
    </w:p>
    <w:p w14:paraId="77DE6C69" w14:textId="77777777" w:rsidR="00D87CEE" w:rsidRDefault="00D87CEE" w:rsidP="00D87CEE">
      <w:pPr>
        <w:spacing w:before="240" w:line="276" w:lineRule="auto"/>
        <w:jc w:val="both"/>
        <w:rPr>
          <w:rFonts w:cs="Arial"/>
          <w:bCs/>
          <w:sz w:val="24"/>
        </w:rPr>
      </w:pPr>
      <w:r w:rsidRPr="00B44238">
        <w:rPr>
          <w:rFonts w:cs="Arial"/>
          <w:bCs/>
          <w:sz w:val="24"/>
        </w:rPr>
        <w:t>Destaca-se que inexiste catálogo eletrônico de licitações próprio, motivo pelo qual se especifica os produtos conforme a seguir:</w:t>
      </w: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4"/>
        <w:gridCol w:w="851"/>
        <w:gridCol w:w="708"/>
        <w:gridCol w:w="6237"/>
      </w:tblGrid>
      <w:tr w:rsidR="00D87CEE" w:rsidRPr="00E21E10" w14:paraId="19821098" w14:textId="77777777" w:rsidTr="00752EEB">
        <w:trPr>
          <w:trHeight w:val="292"/>
        </w:trPr>
        <w:tc>
          <w:tcPr>
            <w:tcW w:w="634" w:type="dxa"/>
            <w:tcBorders>
              <w:top w:val="single" w:sz="4" w:space="0" w:color="auto"/>
              <w:left w:val="single" w:sz="4" w:space="0" w:color="auto"/>
              <w:bottom w:val="single" w:sz="4" w:space="0" w:color="auto"/>
              <w:right w:val="single" w:sz="4" w:space="0" w:color="auto"/>
            </w:tcBorders>
            <w:vAlign w:val="center"/>
            <w:hideMark/>
          </w:tcPr>
          <w:p w14:paraId="2AF1EF95" w14:textId="77777777" w:rsidR="00D87CEE" w:rsidRPr="008B3CB7" w:rsidRDefault="00D87CEE" w:rsidP="00752EEB">
            <w:pPr>
              <w:jc w:val="center"/>
              <w:rPr>
                <w:rFonts w:cs="Arial"/>
                <w:b/>
                <w:bCs/>
                <w:sz w:val="24"/>
              </w:rPr>
            </w:pPr>
            <w:r w:rsidRPr="008B3CB7">
              <w:rPr>
                <w:rFonts w:cs="Arial"/>
                <w:b/>
                <w:bCs/>
                <w:sz w:val="24"/>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80EF4A" w14:textId="77777777" w:rsidR="00D87CEE" w:rsidRPr="008B3CB7" w:rsidRDefault="00D87CEE" w:rsidP="00752EEB">
            <w:pPr>
              <w:jc w:val="center"/>
              <w:rPr>
                <w:rFonts w:cs="Arial"/>
                <w:b/>
                <w:bCs/>
                <w:sz w:val="24"/>
              </w:rPr>
            </w:pPr>
            <w:r w:rsidRPr="008B3CB7">
              <w:rPr>
                <w:rFonts w:cs="Arial"/>
                <w:b/>
                <w:bCs/>
                <w:sz w:val="24"/>
              </w:rPr>
              <w:t>Qtd.</w:t>
            </w:r>
          </w:p>
        </w:tc>
        <w:tc>
          <w:tcPr>
            <w:tcW w:w="708" w:type="dxa"/>
            <w:tcBorders>
              <w:top w:val="single" w:sz="4" w:space="0" w:color="auto"/>
              <w:left w:val="single" w:sz="4" w:space="0" w:color="auto"/>
              <w:bottom w:val="single" w:sz="4" w:space="0" w:color="auto"/>
              <w:right w:val="single" w:sz="4" w:space="0" w:color="auto"/>
            </w:tcBorders>
            <w:vAlign w:val="center"/>
            <w:hideMark/>
          </w:tcPr>
          <w:p w14:paraId="53689A49" w14:textId="77777777" w:rsidR="00D87CEE" w:rsidRPr="008B3CB7" w:rsidRDefault="00D87CEE" w:rsidP="00752EEB">
            <w:pPr>
              <w:jc w:val="center"/>
              <w:rPr>
                <w:rFonts w:cs="Arial"/>
                <w:b/>
                <w:bCs/>
                <w:sz w:val="24"/>
              </w:rPr>
            </w:pPr>
            <w:r w:rsidRPr="008B3CB7">
              <w:rPr>
                <w:rFonts w:cs="Arial"/>
                <w:b/>
                <w:bCs/>
                <w:sz w:val="24"/>
              </w:rPr>
              <w:t>Und.</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EF3C965" w14:textId="77777777" w:rsidR="00D87CEE" w:rsidRPr="008B3CB7" w:rsidRDefault="00D87CEE" w:rsidP="00752EEB">
            <w:pPr>
              <w:jc w:val="center"/>
              <w:rPr>
                <w:rFonts w:cs="Arial"/>
                <w:b/>
                <w:bCs/>
                <w:sz w:val="24"/>
              </w:rPr>
            </w:pPr>
            <w:r w:rsidRPr="008B3CB7">
              <w:rPr>
                <w:rFonts w:cs="Arial"/>
                <w:b/>
                <w:bCs/>
                <w:sz w:val="24"/>
              </w:rPr>
              <w:t>Descrição</w:t>
            </w:r>
          </w:p>
        </w:tc>
      </w:tr>
      <w:tr w:rsidR="00D87CEE" w:rsidRPr="00E21E10" w14:paraId="0D5E0813" w14:textId="77777777" w:rsidTr="00752EEB">
        <w:trPr>
          <w:trHeight w:val="292"/>
        </w:trPr>
        <w:tc>
          <w:tcPr>
            <w:tcW w:w="634" w:type="dxa"/>
            <w:tcBorders>
              <w:top w:val="single" w:sz="4" w:space="0" w:color="auto"/>
              <w:left w:val="single" w:sz="4" w:space="0" w:color="auto"/>
              <w:bottom w:val="single" w:sz="4" w:space="0" w:color="auto"/>
              <w:right w:val="single" w:sz="4" w:space="0" w:color="auto"/>
            </w:tcBorders>
            <w:vAlign w:val="center"/>
          </w:tcPr>
          <w:p w14:paraId="2DC35616" w14:textId="77777777" w:rsidR="00D87CEE" w:rsidRPr="00C7274E" w:rsidRDefault="00D87CEE" w:rsidP="00752EEB">
            <w:pPr>
              <w:jc w:val="center"/>
              <w:rPr>
                <w:rFonts w:cs="Arial"/>
                <w:b/>
                <w:bCs/>
                <w:sz w:val="24"/>
                <w:highlight w:val="lightGray"/>
              </w:rPr>
            </w:pPr>
            <w:r>
              <w:rPr>
                <w:rFonts w:cs="Arial"/>
                <w:b/>
                <w:bCs/>
                <w:sz w:val="24"/>
                <w:highlight w:val="lightGray"/>
              </w:rPr>
              <w:t>01</w:t>
            </w:r>
          </w:p>
        </w:tc>
        <w:tc>
          <w:tcPr>
            <w:tcW w:w="851" w:type="dxa"/>
            <w:tcBorders>
              <w:top w:val="single" w:sz="4" w:space="0" w:color="auto"/>
              <w:left w:val="single" w:sz="4" w:space="0" w:color="auto"/>
              <w:bottom w:val="single" w:sz="4" w:space="0" w:color="auto"/>
              <w:right w:val="single" w:sz="4" w:space="0" w:color="auto"/>
            </w:tcBorders>
            <w:vAlign w:val="center"/>
          </w:tcPr>
          <w:p w14:paraId="39CA4CAE" w14:textId="77777777" w:rsidR="00D87CEE" w:rsidRPr="00C7274E" w:rsidRDefault="00D87CEE" w:rsidP="00752EEB">
            <w:pPr>
              <w:jc w:val="center"/>
              <w:rPr>
                <w:rFonts w:cs="Arial"/>
                <w:b/>
                <w:bCs/>
                <w:sz w:val="24"/>
                <w:highlight w:val="lightGray"/>
              </w:rPr>
            </w:pPr>
            <w:r>
              <w:rPr>
                <w:rFonts w:cs="Arial"/>
                <w:b/>
                <w:bCs/>
                <w:sz w:val="24"/>
                <w:highlight w:val="lightGray"/>
              </w:rPr>
              <w:t>120</w:t>
            </w:r>
          </w:p>
        </w:tc>
        <w:tc>
          <w:tcPr>
            <w:tcW w:w="708" w:type="dxa"/>
            <w:tcBorders>
              <w:top w:val="single" w:sz="4" w:space="0" w:color="auto"/>
              <w:left w:val="single" w:sz="4" w:space="0" w:color="auto"/>
              <w:bottom w:val="single" w:sz="4" w:space="0" w:color="auto"/>
              <w:right w:val="single" w:sz="4" w:space="0" w:color="auto"/>
            </w:tcBorders>
            <w:vAlign w:val="center"/>
          </w:tcPr>
          <w:p w14:paraId="20EC7C04" w14:textId="77777777" w:rsidR="00D87CEE" w:rsidRPr="00C7274E" w:rsidRDefault="00D87CEE" w:rsidP="00752EEB">
            <w:pPr>
              <w:jc w:val="center"/>
              <w:rPr>
                <w:rFonts w:cs="Arial"/>
                <w:b/>
                <w:bCs/>
                <w:sz w:val="24"/>
                <w:highlight w:val="lightGray"/>
              </w:rPr>
            </w:pPr>
            <w:r>
              <w:rPr>
                <w:rFonts w:cs="Arial"/>
                <w:b/>
                <w:bCs/>
                <w:sz w:val="24"/>
                <w:highlight w:val="lightGray"/>
              </w:rPr>
              <w:t>HS</w:t>
            </w:r>
          </w:p>
        </w:tc>
        <w:tc>
          <w:tcPr>
            <w:tcW w:w="6237" w:type="dxa"/>
            <w:tcBorders>
              <w:top w:val="single" w:sz="4" w:space="0" w:color="auto"/>
              <w:left w:val="single" w:sz="4" w:space="0" w:color="auto"/>
              <w:bottom w:val="single" w:sz="4" w:space="0" w:color="auto"/>
              <w:right w:val="single" w:sz="4" w:space="0" w:color="auto"/>
            </w:tcBorders>
            <w:vAlign w:val="center"/>
          </w:tcPr>
          <w:p w14:paraId="2B5E5FE6" w14:textId="77777777" w:rsidR="00D87CEE" w:rsidRPr="0066412E" w:rsidRDefault="00D87CEE" w:rsidP="00752EEB">
            <w:pPr>
              <w:pStyle w:val="TableParagraph"/>
              <w:spacing w:line="480" w:lineRule="auto"/>
              <w:ind w:left="70"/>
              <w:rPr>
                <w:rFonts w:ascii="Arial" w:hAnsi="Arial" w:cs="Arial"/>
                <w:b/>
                <w:sz w:val="24"/>
              </w:rPr>
            </w:pPr>
            <w:r w:rsidRPr="0066412E">
              <w:rPr>
                <w:rFonts w:ascii="Arial" w:hAnsi="Arial" w:cs="Arial"/>
                <w:b/>
                <w:sz w:val="24"/>
              </w:rPr>
              <w:t>OFICINA</w:t>
            </w:r>
            <w:r w:rsidRPr="0066412E">
              <w:rPr>
                <w:rFonts w:ascii="Arial" w:hAnsi="Arial" w:cs="Arial"/>
                <w:b/>
                <w:spacing w:val="-17"/>
                <w:sz w:val="24"/>
              </w:rPr>
              <w:t xml:space="preserve"> </w:t>
            </w:r>
            <w:r w:rsidRPr="0066412E">
              <w:rPr>
                <w:rFonts w:ascii="Arial" w:hAnsi="Arial" w:cs="Arial"/>
                <w:b/>
                <w:sz w:val="24"/>
              </w:rPr>
              <w:t>DE</w:t>
            </w:r>
            <w:r w:rsidRPr="0066412E">
              <w:rPr>
                <w:rFonts w:ascii="Arial" w:hAnsi="Arial" w:cs="Arial"/>
                <w:b/>
                <w:spacing w:val="-17"/>
                <w:sz w:val="24"/>
              </w:rPr>
              <w:t xml:space="preserve"> </w:t>
            </w:r>
            <w:r w:rsidRPr="0066412E">
              <w:rPr>
                <w:rFonts w:ascii="Arial" w:hAnsi="Arial" w:cs="Arial"/>
                <w:b/>
                <w:sz w:val="24"/>
              </w:rPr>
              <w:t xml:space="preserve">YOGA </w:t>
            </w:r>
            <w:r w:rsidRPr="0066412E">
              <w:rPr>
                <w:rFonts w:ascii="Arial" w:hAnsi="Arial" w:cs="Arial"/>
                <w:b/>
                <w:spacing w:val="-2"/>
                <w:sz w:val="24"/>
              </w:rPr>
              <w:t>ATRIBUIÇOES:</w:t>
            </w:r>
          </w:p>
          <w:p w14:paraId="5E91C81B" w14:textId="77777777" w:rsidR="00D87CEE" w:rsidRPr="0066412E" w:rsidRDefault="00D87CEE" w:rsidP="00D87CEE">
            <w:pPr>
              <w:pStyle w:val="TableParagraph"/>
              <w:numPr>
                <w:ilvl w:val="0"/>
                <w:numId w:val="29"/>
              </w:numPr>
              <w:tabs>
                <w:tab w:val="left" w:pos="266"/>
              </w:tabs>
              <w:ind w:right="58" w:firstLine="0"/>
              <w:jc w:val="both"/>
              <w:rPr>
                <w:rFonts w:ascii="Arial" w:hAnsi="Arial" w:cs="Arial"/>
                <w:sz w:val="24"/>
              </w:rPr>
            </w:pPr>
            <w:r w:rsidRPr="0066412E">
              <w:rPr>
                <w:rFonts w:ascii="Arial" w:hAnsi="Arial" w:cs="Arial"/>
                <w:sz w:val="24"/>
              </w:rPr>
              <w:t>Organizar planejamento para ministrar as aulas diariamente;</w:t>
            </w:r>
          </w:p>
          <w:p w14:paraId="19B68D93" w14:textId="77777777" w:rsidR="00D87CEE" w:rsidRPr="0066412E" w:rsidRDefault="00D87CEE" w:rsidP="00D87CEE">
            <w:pPr>
              <w:pStyle w:val="TableParagraph"/>
              <w:numPr>
                <w:ilvl w:val="0"/>
                <w:numId w:val="29"/>
              </w:numPr>
              <w:tabs>
                <w:tab w:val="left" w:pos="581"/>
              </w:tabs>
              <w:ind w:right="59" w:firstLine="0"/>
              <w:jc w:val="both"/>
              <w:rPr>
                <w:rFonts w:ascii="Arial" w:hAnsi="Arial" w:cs="Arial"/>
                <w:sz w:val="24"/>
              </w:rPr>
            </w:pPr>
            <w:r w:rsidRPr="0066412E">
              <w:rPr>
                <w:rFonts w:ascii="Arial" w:hAnsi="Arial" w:cs="Arial"/>
                <w:sz w:val="24"/>
              </w:rPr>
              <w:t xml:space="preserve">Boas habilidades de </w:t>
            </w:r>
            <w:r w:rsidRPr="0066412E">
              <w:rPr>
                <w:rFonts w:ascii="Arial" w:hAnsi="Arial" w:cs="Arial"/>
                <w:spacing w:val="-2"/>
                <w:sz w:val="24"/>
              </w:rPr>
              <w:t>comunicação;</w:t>
            </w:r>
          </w:p>
          <w:p w14:paraId="0B620B1C" w14:textId="77777777" w:rsidR="00D87CEE" w:rsidRPr="0066412E" w:rsidRDefault="00D87CEE" w:rsidP="00D87CEE">
            <w:pPr>
              <w:pStyle w:val="TableParagraph"/>
              <w:numPr>
                <w:ilvl w:val="0"/>
                <w:numId w:val="29"/>
              </w:numPr>
              <w:tabs>
                <w:tab w:val="left" w:pos="215"/>
              </w:tabs>
              <w:spacing w:before="1"/>
              <w:ind w:left="215" w:hanging="145"/>
              <w:jc w:val="both"/>
              <w:rPr>
                <w:rFonts w:ascii="Arial" w:hAnsi="Arial" w:cs="Arial"/>
                <w:sz w:val="24"/>
              </w:rPr>
            </w:pPr>
            <w:r w:rsidRPr="0066412E">
              <w:rPr>
                <w:rFonts w:ascii="Arial" w:hAnsi="Arial" w:cs="Arial"/>
                <w:spacing w:val="-2"/>
                <w:sz w:val="24"/>
              </w:rPr>
              <w:t>Paciência;</w:t>
            </w:r>
          </w:p>
          <w:p w14:paraId="4B50E852" w14:textId="77777777" w:rsidR="00D87CEE" w:rsidRPr="0066412E" w:rsidRDefault="00D87CEE" w:rsidP="00D87CEE">
            <w:pPr>
              <w:pStyle w:val="TableParagraph"/>
              <w:numPr>
                <w:ilvl w:val="0"/>
                <w:numId w:val="30"/>
              </w:numPr>
              <w:tabs>
                <w:tab w:val="left" w:pos="259"/>
              </w:tabs>
              <w:spacing w:before="5" w:line="237" w:lineRule="auto"/>
              <w:ind w:right="61" w:firstLine="0"/>
              <w:jc w:val="both"/>
              <w:rPr>
                <w:rFonts w:ascii="Arial" w:hAnsi="Arial" w:cs="Arial"/>
                <w:sz w:val="24"/>
              </w:rPr>
            </w:pPr>
            <w:r w:rsidRPr="0066412E">
              <w:rPr>
                <w:rFonts w:ascii="Arial" w:hAnsi="Arial" w:cs="Arial"/>
                <w:sz w:val="24"/>
              </w:rPr>
              <w:t>Conhecimento e postura de yoga,</w:t>
            </w:r>
            <w:r w:rsidRPr="0066412E">
              <w:rPr>
                <w:rFonts w:ascii="Arial" w:hAnsi="Arial" w:cs="Arial"/>
                <w:spacing w:val="-16"/>
                <w:sz w:val="24"/>
              </w:rPr>
              <w:t xml:space="preserve"> </w:t>
            </w:r>
            <w:r w:rsidRPr="0066412E">
              <w:rPr>
                <w:rFonts w:ascii="Arial" w:hAnsi="Arial" w:cs="Arial"/>
                <w:sz w:val="24"/>
              </w:rPr>
              <w:t>fornecendo</w:t>
            </w:r>
            <w:r w:rsidRPr="0066412E">
              <w:rPr>
                <w:rFonts w:ascii="Arial" w:hAnsi="Arial" w:cs="Arial"/>
                <w:spacing w:val="-16"/>
                <w:sz w:val="24"/>
              </w:rPr>
              <w:t xml:space="preserve"> </w:t>
            </w:r>
            <w:r w:rsidRPr="0066412E">
              <w:rPr>
                <w:rFonts w:ascii="Arial" w:hAnsi="Arial" w:cs="Arial"/>
                <w:sz w:val="24"/>
              </w:rPr>
              <w:t>instruções</w:t>
            </w:r>
            <w:r w:rsidRPr="0066412E">
              <w:rPr>
                <w:rFonts w:ascii="Arial" w:hAnsi="Arial" w:cs="Arial"/>
                <w:spacing w:val="-17"/>
                <w:sz w:val="24"/>
              </w:rPr>
              <w:t xml:space="preserve"> </w:t>
            </w:r>
            <w:r w:rsidRPr="0066412E">
              <w:rPr>
                <w:rFonts w:ascii="Arial" w:hAnsi="Arial" w:cs="Arial"/>
                <w:sz w:val="24"/>
              </w:rPr>
              <w:t>em postura físicas, controle de respiração, concentração e equilíbrio, ansiedade estresse, autonomia,</w:t>
            </w:r>
            <w:r w:rsidRPr="0066412E">
              <w:rPr>
                <w:rFonts w:ascii="Arial" w:hAnsi="Arial" w:cs="Arial"/>
                <w:spacing w:val="-17"/>
                <w:sz w:val="24"/>
              </w:rPr>
              <w:t xml:space="preserve"> </w:t>
            </w:r>
            <w:r w:rsidRPr="0066412E">
              <w:rPr>
                <w:rFonts w:ascii="Arial" w:hAnsi="Arial" w:cs="Arial"/>
                <w:sz w:val="24"/>
              </w:rPr>
              <w:t>conhecimento</w:t>
            </w:r>
            <w:r w:rsidRPr="0066412E">
              <w:rPr>
                <w:rFonts w:ascii="Arial" w:hAnsi="Arial" w:cs="Arial"/>
                <w:spacing w:val="-17"/>
                <w:sz w:val="24"/>
              </w:rPr>
              <w:t xml:space="preserve"> </w:t>
            </w:r>
            <w:r w:rsidRPr="0066412E">
              <w:rPr>
                <w:rFonts w:ascii="Arial" w:hAnsi="Arial" w:cs="Arial"/>
                <w:sz w:val="24"/>
              </w:rPr>
              <w:t xml:space="preserve">sobre o cormo, meditação e técnicas de relaxamento, promovendo o bem estar físico, mental e </w:t>
            </w:r>
            <w:r w:rsidRPr="0066412E">
              <w:rPr>
                <w:rFonts w:ascii="Arial" w:hAnsi="Arial" w:cs="Arial"/>
                <w:spacing w:val="-2"/>
                <w:sz w:val="24"/>
              </w:rPr>
              <w:t>espiritual;</w:t>
            </w:r>
            <w:r w:rsidRPr="0066412E">
              <w:rPr>
                <w:rFonts w:ascii="Arial" w:hAnsi="Arial" w:cs="Arial"/>
                <w:sz w:val="24"/>
              </w:rPr>
              <w:t xml:space="preserve"> e </w:t>
            </w:r>
            <w:r w:rsidRPr="0066412E">
              <w:rPr>
                <w:rFonts w:ascii="Arial" w:hAnsi="Arial" w:cs="Arial"/>
                <w:spacing w:val="-2"/>
                <w:sz w:val="24"/>
              </w:rPr>
              <w:t>fisiologia;</w:t>
            </w:r>
          </w:p>
          <w:p w14:paraId="79ED5FA3" w14:textId="77777777" w:rsidR="00D87CEE" w:rsidRPr="0066412E" w:rsidRDefault="00D87CEE" w:rsidP="00D87CEE">
            <w:pPr>
              <w:pStyle w:val="TableParagraph"/>
              <w:numPr>
                <w:ilvl w:val="0"/>
                <w:numId w:val="30"/>
              </w:numPr>
              <w:tabs>
                <w:tab w:val="left" w:pos="259"/>
              </w:tabs>
              <w:spacing w:before="1"/>
              <w:ind w:right="60" w:firstLine="0"/>
              <w:jc w:val="both"/>
              <w:rPr>
                <w:rFonts w:ascii="Arial" w:hAnsi="Arial" w:cs="Arial"/>
                <w:b/>
                <w:sz w:val="24"/>
              </w:rPr>
            </w:pPr>
            <w:r w:rsidRPr="0066412E">
              <w:rPr>
                <w:rFonts w:ascii="Arial" w:hAnsi="Arial" w:cs="Arial"/>
                <w:sz w:val="24"/>
              </w:rPr>
              <w:t>Planejar e ministrar aulas de yoga para grupo de alunos;</w:t>
            </w:r>
          </w:p>
          <w:p w14:paraId="227AE5DB" w14:textId="77777777" w:rsidR="00D87CEE" w:rsidRPr="0066412E" w:rsidRDefault="00D87CEE" w:rsidP="00D87CEE">
            <w:pPr>
              <w:pStyle w:val="TableParagraph"/>
              <w:numPr>
                <w:ilvl w:val="0"/>
                <w:numId w:val="30"/>
              </w:numPr>
              <w:tabs>
                <w:tab w:val="left" w:pos="518"/>
              </w:tabs>
              <w:ind w:right="57" w:firstLine="0"/>
              <w:jc w:val="both"/>
              <w:rPr>
                <w:rFonts w:ascii="Arial" w:hAnsi="Arial" w:cs="Arial"/>
                <w:sz w:val="24"/>
              </w:rPr>
            </w:pPr>
            <w:r w:rsidRPr="0066412E">
              <w:rPr>
                <w:rFonts w:ascii="Arial" w:hAnsi="Arial" w:cs="Arial"/>
                <w:sz w:val="24"/>
              </w:rPr>
              <w:t>Fornecer orientação e conselhos aos alunos para ajudar a desenvolver e aprimorar sua prática;</w:t>
            </w:r>
          </w:p>
          <w:p w14:paraId="5FD0BCED" w14:textId="77777777" w:rsidR="00D87CEE" w:rsidRPr="0066412E" w:rsidRDefault="00D87CEE" w:rsidP="00752EEB">
            <w:pPr>
              <w:pStyle w:val="TableParagraph"/>
              <w:ind w:left="70" w:right="60"/>
              <w:jc w:val="both"/>
              <w:rPr>
                <w:rFonts w:ascii="Arial" w:hAnsi="Arial" w:cs="Arial"/>
                <w:sz w:val="24"/>
              </w:rPr>
            </w:pPr>
            <w:r w:rsidRPr="0066412E">
              <w:rPr>
                <w:rFonts w:ascii="Arial" w:hAnsi="Arial" w:cs="Arial"/>
                <w:sz w:val="24"/>
              </w:rPr>
              <w:t xml:space="preserve">Adaptar as aulas a diferentes níveis de habilidades e </w:t>
            </w:r>
            <w:r w:rsidRPr="0066412E">
              <w:rPr>
                <w:rFonts w:ascii="Arial" w:hAnsi="Arial" w:cs="Arial"/>
                <w:spacing w:val="-2"/>
                <w:sz w:val="24"/>
              </w:rPr>
              <w:t>experiência;</w:t>
            </w:r>
          </w:p>
          <w:p w14:paraId="65ECBD0B" w14:textId="7A5FF000" w:rsidR="00D87CEE" w:rsidRPr="0066412E" w:rsidRDefault="00D87CEE" w:rsidP="00D87CEE">
            <w:pPr>
              <w:pStyle w:val="TableParagraph"/>
              <w:numPr>
                <w:ilvl w:val="0"/>
                <w:numId w:val="30"/>
              </w:numPr>
              <w:tabs>
                <w:tab w:val="left" w:pos="227"/>
              </w:tabs>
              <w:ind w:right="61" w:firstLine="0"/>
              <w:jc w:val="both"/>
              <w:rPr>
                <w:rFonts w:ascii="Arial" w:hAnsi="Arial" w:cs="Arial"/>
                <w:sz w:val="24"/>
              </w:rPr>
            </w:pPr>
            <w:r w:rsidRPr="0066412E">
              <w:rPr>
                <w:rFonts w:ascii="Arial" w:hAnsi="Arial" w:cs="Arial"/>
                <w:sz w:val="24"/>
              </w:rPr>
              <w:t>Manter um ambiente seguro e confortável para os alunos;</w:t>
            </w:r>
          </w:p>
          <w:p w14:paraId="461D2CE2" w14:textId="77777777" w:rsidR="00D87CEE" w:rsidRPr="0066412E" w:rsidRDefault="00D87CEE" w:rsidP="00D87CEE">
            <w:pPr>
              <w:pStyle w:val="TableParagraph"/>
              <w:numPr>
                <w:ilvl w:val="0"/>
                <w:numId w:val="30"/>
              </w:numPr>
              <w:tabs>
                <w:tab w:val="left" w:pos="278"/>
              </w:tabs>
              <w:ind w:right="55" w:firstLine="0"/>
              <w:jc w:val="both"/>
              <w:rPr>
                <w:rFonts w:ascii="Arial" w:hAnsi="Arial" w:cs="Arial"/>
                <w:sz w:val="24"/>
              </w:rPr>
            </w:pPr>
            <w:r w:rsidRPr="0066412E">
              <w:rPr>
                <w:rFonts w:ascii="Arial" w:hAnsi="Arial" w:cs="Arial"/>
                <w:sz w:val="24"/>
              </w:rPr>
              <w:t xml:space="preserve">Garantir que todas as aulas sejam conduzidas de </w:t>
            </w:r>
            <w:r w:rsidRPr="0066412E">
              <w:rPr>
                <w:rFonts w:ascii="Arial" w:hAnsi="Arial" w:cs="Arial"/>
                <w:sz w:val="24"/>
              </w:rPr>
              <w:lastRenderedPageBreak/>
              <w:t>acordo com as regulamentações de saúde e segurança;</w:t>
            </w:r>
          </w:p>
          <w:p w14:paraId="684FA46E" w14:textId="77777777" w:rsidR="00D87CEE" w:rsidRPr="0066412E" w:rsidRDefault="00D87CEE" w:rsidP="00752EEB">
            <w:pPr>
              <w:pStyle w:val="TableParagraph"/>
              <w:rPr>
                <w:rFonts w:ascii="Arial" w:hAnsi="Arial" w:cs="Arial"/>
                <w:sz w:val="24"/>
              </w:rPr>
            </w:pPr>
          </w:p>
          <w:p w14:paraId="5263F0FE" w14:textId="77777777" w:rsidR="00D87CEE" w:rsidRPr="0066412E" w:rsidRDefault="00D87CEE" w:rsidP="00752EEB">
            <w:pPr>
              <w:pStyle w:val="TableParagraph"/>
              <w:spacing w:before="1"/>
              <w:ind w:left="70"/>
              <w:rPr>
                <w:rFonts w:ascii="Arial" w:hAnsi="Arial" w:cs="Arial"/>
                <w:b/>
                <w:sz w:val="24"/>
              </w:rPr>
            </w:pPr>
            <w:r w:rsidRPr="0066412E">
              <w:rPr>
                <w:rFonts w:ascii="Arial" w:hAnsi="Arial" w:cs="Arial"/>
                <w:b/>
                <w:spacing w:val="-2"/>
                <w:sz w:val="24"/>
              </w:rPr>
              <w:t>REQUISITOS:</w:t>
            </w:r>
          </w:p>
          <w:p w14:paraId="5F2122BA" w14:textId="77777777" w:rsidR="00D87CEE" w:rsidRPr="0066412E" w:rsidRDefault="00D87CEE" w:rsidP="00752EEB">
            <w:pPr>
              <w:pStyle w:val="TableParagraph"/>
              <w:ind w:left="70" w:right="58"/>
              <w:jc w:val="both"/>
              <w:rPr>
                <w:rFonts w:ascii="Arial" w:hAnsi="Arial" w:cs="Arial"/>
                <w:sz w:val="24"/>
              </w:rPr>
            </w:pPr>
            <w:r w:rsidRPr="0066412E">
              <w:rPr>
                <w:rFonts w:ascii="Arial" w:hAnsi="Arial" w:cs="Arial"/>
                <w:sz w:val="24"/>
              </w:rPr>
              <w:t>-Apresentar</w:t>
            </w:r>
            <w:r w:rsidRPr="0066412E">
              <w:rPr>
                <w:rFonts w:ascii="Arial" w:hAnsi="Arial" w:cs="Arial"/>
                <w:spacing w:val="-17"/>
                <w:sz w:val="24"/>
              </w:rPr>
              <w:t xml:space="preserve"> </w:t>
            </w:r>
            <w:r w:rsidRPr="0066412E">
              <w:rPr>
                <w:rFonts w:ascii="Arial" w:hAnsi="Arial" w:cs="Arial"/>
                <w:sz w:val="24"/>
              </w:rPr>
              <w:t>certificado</w:t>
            </w:r>
            <w:r w:rsidRPr="0066412E">
              <w:rPr>
                <w:rFonts w:ascii="Arial" w:hAnsi="Arial" w:cs="Arial"/>
                <w:spacing w:val="-17"/>
                <w:sz w:val="24"/>
              </w:rPr>
              <w:t xml:space="preserve"> </w:t>
            </w:r>
            <w:r w:rsidRPr="0066412E">
              <w:rPr>
                <w:rFonts w:ascii="Arial" w:hAnsi="Arial" w:cs="Arial"/>
                <w:sz w:val="24"/>
              </w:rPr>
              <w:t>de</w:t>
            </w:r>
            <w:r w:rsidRPr="0066412E">
              <w:rPr>
                <w:rFonts w:ascii="Arial" w:hAnsi="Arial" w:cs="Arial"/>
                <w:spacing w:val="-15"/>
                <w:sz w:val="24"/>
              </w:rPr>
              <w:t xml:space="preserve"> </w:t>
            </w:r>
            <w:r w:rsidRPr="0066412E">
              <w:rPr>
                <w:rFonts w:ascii="Arial" w:hAnsi="Arial" w:cs="Arial"/>
                <w:sz w:val="24"/>
              </w:rPr>
              <w:t xml:space="preserve">horas curso em formação de yoga </w:t>
            </w:r>
            <w:r w:rsidRPr="0066412E">
              <w:rPr>
                <w:rFonts w:ascii="Arial" w:hAnsi="Arial" w:cs="Arial"/>
                <w:spacing w:val="-2"/>
                <w:sz w:val="24"/>
              </w:rPr>
              <w:t>interativa;</w:t>
            </w:r>
          </w:p>
          <w:p w14:paraId="153E2D56" w14:textId="77777777" w:rsidR="00D87CEE" w:rsidRPr="00C7274E" w:rsidRDefault="00D87CEE" w:rsidP="00752EEB">
            <w:pPr>
              <w:rPr>
                <w:rFonts w:cs="Arial"/>
                <w:b/>
                <w:bCs/>
                <w:sz w:val="24"/>
                <w:highlight w:val="lightGray"/>
              </w:rPr>
            </w:pPr>
            <w:r w:rsidRPr="0066412E">
              <w:rPr>
                <w:rFonts w:cs="Arial"/>
                <w:spacing w:val="-2"/>
                <w:sz w:val="24"/>
              </w:rPr>
              <w:t>-Especialização</w:t>
            </w:r>
            <w:r w:rsidRPr="0066412E">
              <w:rPr>
                <w:rFonts w:cs="Arial"/>
                <w:spacing w:val="-12"/>
                <w:sz w:val="24"/>
              </w:rPr>
              <w:t xml:space="preserve"> </w:t>
            </w:r>
            <w:r w:rsidRPr="0066412E">
              <w:rPr>
                <w:rFonts w:cs="Arial"/>
                <w:spacing w:val="-2"/>
                <w:sz w:val="24"/>
              </w:rPr>
              <w:t>de</w:t>
            </w:r>
            <w:r w:rsidRPr="0066412E">
              <w:rPr>
                <w:rFonts w:cs="Arial"/>
                <w:spacing w:val="-12"/>
                <w:sz w:val="24"/>
              </w:rPr>
              <w:t xml:space="preserve"> </w:t>
            </w:r>
            <w:r w:rsidRPr="0066412E">
              <w:rPr>
                <w:rFonts w:cs="Arial"/>
                <w:spacing w:val="-2"/>
                <w:sz w:val="24"/>
              </w:rPr>
              <w:t>yoga</w:t>
            </w:r>
            <w:r w:rsidRPr="0066412E">
              <w:rPr>
                <w:rFonts w:cs="Arial"/>
                <w:spacing w:val="-12"/>
                <w:sz w:val="24"/>
              </w:rPr>
              <w:t xml:space="preserve"> </w:t>
            </w:r>
            <w:r w:rsidRPr="0066412E">
              <w:rPr>
                <w:rFonts w:cs="Arial"/>
                <w:spacing w:val="-2"/>
                <w:sz w:val="24"/>
              </w:rPr>
              <w:t>para</w:t>
            </w:r>
            <w:r w:rsidRPr="0066412E">
              <w:rPr>
                <w:rFonts w:cs="Arial"/>
                <w:spacing w:val="-15"/>
                <w:sz w:val="24"/>
              </w:rPr>
              <w:t xml:space="preserve"> </w:t>
            </w:r>
            <w:r w:rsidRPr="0066412E">
              <w:rPr>
                <w:rFonts w:cs="Arial"/>
                <w:spacing w:val="-2"/>
                <w:sz w:val="24"/>
              </w:rPr>
              <w:t>as crianças;</w:t>
            </w:r>
            <w:r w:rsidRPr="0066412E">
              <w:rPr>
                <w:rFonts w:cs="Arial"/>
                <w:sz w:val="24"/>
              </w:rPr>
              <w:t xml:space="preserve"> conhecimento de anatomia</w:t>
            </w:r>
            <w:r>
              <w:rPr>
                <w:rFonts w:cs="Arial"/>
                <w:sz w:val="24"/>
              </w:rPr>
              <w:t>.</w:t>
            </w:r>
          </w:p>
        </w:tc>
      </w:tr>
    </w:tbl>
    <w:p w14:paraId="6B686D7B" w14:textId="77777777" w:rsidR="00D87CEE" w:rsidRDefault="00D87CEE" w:rsidP="00D87CEE">
      <w:pPr>
        <w:spacing w:before="240" w:line="276" w:lineRule="auto"/>
        <w:jc w:val="both"/>
        <w:rPr>
          <w:rFonts w:cs="Arial"/>
          <w:b/>
          <w:bCs/>
          <w:sz w:val="24"/>
        </w:rPr>
      </w:pPr>
    </w:p>
    <w:p w14:paraId="203D0ACF" w14:textId="77777777" w:rsidR="00D87CEE" w:rsidRDefault="00D87CEE" w:rsidP="00D87CEE">
      <w:pPr>
        <w:spacing w:before="240" w:line="276" w:lineRule="auto"/>
        <w:jc w:val="both"/>
        <w:rPr>
          <w:rFonts w:cs="Arial"/>
          <w:b/>
          <w:sz w:val="24"/>
        </w:rPr>
      </w:pPr>
      <w:r w:rsidRPr="00B44238">
        <w:rPr>
          <w:rFonts w:cs="Arial"/>
          <w:b/>
          <w:bCs/>
          <w:sz w:val="24"/>
        </w:rPr>
        <w:t>3. FUNDAMENTAÇÃO</w:t>
      </w:r>
      <w:r w:rsidRPr="00B44238">
        <w:rPr>
          <w:rFonts w:cs="Arial"/>
          <w:b/>
          <w:sz w:val="24"/>
        </w:rPr>
        <w:t xml:space="preserve"> DA CONTRATAÇÃO, QUE CONSISTE NA REFERÊNCIA AOS ESTUDOS TÉCNICOS PRELIMINARES CORRESPONDENTES OU, QUANDO NÃO FOR POSSÍVEL DIVULGAR ESSES ESTUDOS, NO EXTRATO DAS PARTES QUE NÃO CONTIVEREM INFORMAÇÕES SIGILOSA.</w:t>
      </w:r>
    </w:p>
    <w:p w14:paraId="60D47C3E" w14:textId="77777777" w:rsidR="00D87CEE" w:rsidRPr="008B3CB7" w:rsidRDefault="00D87CEE" w:rsidP="00D87CEE">
      <w:pPr>
        <w:spacing w:before="240" w:line="276" w:lineRule="auto"/>
        <w:jc w:val="both"/>
        <w:rPr>
          <w:rFonts w:cs="Arial"/>
          <w:b/>
          <w:sz w:val="24"/>
        </w:rPr>
      </w:pPr>
      <w:r w:rsidRPr="008B3CB7">
        <w:rPr>
          <w:rFonts w:cs="Arial"/>
          <w:sz w:val="24"/>
        </w:rPr>
        <w:t>A justificativa para a contratação de empresa ou pessoa física para execução de oficina de yoga proporcionara o bem-estar físico e mental dos estudantes. Ao oferecer uma oficina de yoga, a empresa ou pessoa física demonstra seu compromisso com a saúde e o equilíbrio dos estudantes.</w:t>
      </w:r>
    </w:p>
    <w:p w14:paraId="52AF3695" w14:textId="77777777" w:rsidR="00D87CEE" w:rsidRDefault="00D87CEE" w:rsidP="00D87CEE">
      <w:pPr>
        <w:pStyle w:val="NormalWeb"/>
        <w:shd w:val="clear" w:color="auto" w:fill="FFFFFF"/>
        <w:spacing w:after="120" w:line="276" w:lineRule="auto"/>
        <w:jc w:val="both"/>
        <w:textAlignment w:val="baseline"/>
        <w:rPr>
          <w:rFonts w:ascii="Arial" w:hAnsi="Arial" w:cs="Arial"/>
        </w:rPr>
      </w:pPr>
      <w:r w:rsidRPr="008B3CB7">
        <w:rPr>
          <w:rFonts w:ascii="Arial" w:hAnsi="Arial" w:cs="Arial"/>
        </w:rPr>
        <w:t>Nesta prestação de serviços a empresa ou pessoa física deverá planejar e ministrar as horas aulas conforme a solicitação da descrição com os estudantes em sala de aula ou outro espaço para realizar as atividades.</w:t>
      </w:r>
    </w:p>
    <w:p w14:paraId="26CDC6BA" w14:textId="77777777" w:rsidR="00D87CEE" w:rsidRDefault="00D87CEE" w:rsidP="00D87CEE">
      <w:pPr>
        <w:spacing w:before="240" w:line="276" w:lineRule="auto"/>
        <w:jc w:val="both"/>
        <w:rPr>
          <w:rFonts w:cs="Arial"/>
          <w:b/>
          <w:bCs/>
          <w:sz w:val="24"/>
        </w:rPr>
      </w:pPr>
    </w:p>
    <w:p w14:paraId="3F4D83D2" w14:textId="77777777" w:rsidR="00D87CEE" w:rsidRPr="008B3CB7" w:rsidRDefault="00D87CEE" w:rsidP="00D87CEE">
      <w:pPr>
        <w:spacing w:before="240" w:line="276" w:lineRule="auto"/>
        <w:jc w:val="both"/>
        <w:rPr>
          <w:rFonts w:cs="Arial"/>
          <w:b/>
          <w:sz w:val="24"/>
        </w:rPr>
      </w:pPr>
      <w:r w:rsidRPr="00B44238">
        <w:rPr>
          <w:rFonts w:cs="Arial"/>
          <w:b/>
          <w:bCs/>
          <w:sz w:val="24"/>
        </w:rPr>
        <w:t>4.</w:t>
      </w:r>
      <w:r w:rsidRPr="00B44238">
        <w:rPr>
          <w:rFonts w:cs="Arial"/>
          <w:sz w:val="24"/>
        </w:rPr>
        <w:t xml:space="preserve"> </w:t>
      </w:r>
      <w:r w:rsidRPr="00B44238">
        <w:rPr>
          <w:rFonts w:cs="Arial"/>
          <w:b/>
          <w:sz w:val="24"/>
        </w:rPr>
        <w:t xml:space="preserve">DESCRIÇÃO DA SOLUÇÃO COMO UM TODO, CONSIDERADO TODO O </w:t>
      </w:r>
      <w:r w:rsidRPr="008B3CB7">
        <w:rPr>
          <w:rFonts w:cs="Arial"/>
          <w:b/>
          <w:sz w:val="24"/>
        </w:rPr>
        <w:t>CICLO DE VIDA DO OBJETO.</w:t>
      </w:r>
    </w:p>
    <w:p w14:paraId="1BC6D640" w14:textId="77777777" w:rsidR="00D87CEE" w:rsidRPr="008B3CB7" w:rsidRDefault="00D87CEE" w:rsidP="00D87CEE">
      <w:pPr>
        <w:jc w:val="both"/>
        <w:rPr>
          <w:rFonts w:cs="Arial"/>
          <w:sz w:val="24"/>
        </w:rPr>
      </w:pPr>
      <w:r w:rsidRPr="008B3CB7">
        <w:rPr>
          <w:rFonts w:cs="Arial"/>
          <w:sz w:val="24"/>
        </w:rPr>
        <w:t>A descrição da solução como um todo, considerando todos as horas solicitadas, abrange uma visão ampla e integrada desde a concepção até a finalização da oficina de yoga, esta, oficina tem por objetivo promover o bem-estar integral dos estudantes, abordando não apenas o aspecto físico, mas também o mental, emocional e espiritual. Isso pode envolver práticas de relaxamento, meditação guiada, técnicas de gestão do estresse e reflexões sobre o autocuidado.</w:t>
      </w:r>
    </w:p>
    <w:p w14:paraId="36160940" w14:textId="77777777" w:rsidR="00D87CEE" w:rsidRPr="008B3CB7" w:rsidRDefault="00D87CEE" w:rsidP="00D87CEE">
      <w:pPr>
        <w:spacing w:after="120" w:line="276" w:lineRule="auto"/>
        <w:jc w:val="both"/>
        <w:rPr>
          <w:rFonts w:cs="Arial"/>
          <w:sz w:val="24"/>
        </w:rPr>
      </w:pPr>
    </w:p>
    <w:p w14:paraId="066DB857" w14:textId="77777777" w:rsidR="00D87CEE" w:rsidRPr="008B3CB7" w:rsidRDefault="00D87CEE" w:rsidP="00D87CEE">
      <w:pPr>
        <w:spacing w:after="120" w:line="276" w:lineRule="auto"/>
        <w:jc w:val="both"/>
        <w:rPr>
          <w:rFonts w:cs="Arial"/>
          <w:sz w:val="24"/>
        </w:rPr>
      </w:pPr>
      <w:r w:rsidRPr="008B3CB7">
        <w:rPr>
          <w:rFonts w:cs="Arial"/>
          <w:sz w:val="24"/>
        </w:rPr>
        <w:t>a) Concepção e Planejamento:</w:t>
      </w:r>
    </w:p>
    <w:p w14:paraId="0AC0EAD1" w14:textId="77777777" w:rsidR="004C71BE" w:rsidRDefault="00D87CEE" w:rsidP="00D87CEE">
      <w:pPr>
        <w:spacing w:after="120" w:line="276" w:lineRule="auto"/>
        <w:jc w:val="both"/>
        <w:rPr>
          <w:rFonts w:cs="Arial"/>
          <w:sz w:val="24"/>
        </w:rPr>
      </w:pPr>
      <w:r w:rsidRPr="008B3CB7">
        <w:rPr>
          <w:rFonts w:cs="Arial"/>
          <w:sz w:val="24"/>
        </w:rPr>
        <w:t xml:space="preserve">Identificação das necessidades: Inicia-se com a identificação das necessidades da oficina de yoga, levando em conta aspectos como crescimento e </w:t>
      </w:r>
    </w:p>
    <w:p w14:paraId="74E4252D" w14:textId="77777777" w:rsidR="004C71BE" w:rsidRDefault="004C71BE" w:rsidP="00D87CEE">
      <w:pPr>
        <w:spacing w:after="120" w:line="276" w:lineRule="auto"/>
        <w:jc w:val="both"/>
        <w:rPr>
          <w:rFonts w:cs="Arial"/>
          <w:sz w:val="24"/>
        </w:rPr>
      </w:pPr>
    </w:p>
    <w:p w14:paraId="3A459E26" w14:textId="25FCF8DE" w:rsidR="00D87CEE" w:rsidRPr="008B3CB7" w:rsidRDefault="00D87CEE" w:rsidP="00D87CEE">
      <w:pPr>
        <w:spacing w:after="120" w:line="276" w:lineRule="auto"/>
        <w:jc w:val="both"/>
        <w:rPr>
          <w:rFonts w:cs="Arial"/>
          <w:sz w:val="24"/>
        </w:rPr>
      </w:pPr>
      <w:r w:rsidRPr="008B3CB7">
        <w:rPr>
          <w:rFonts w:cs="Arial"/>
          <w:sz w:val="24"/>
        </w:rPr>
        <w:t>desenvolvimento pessoal, equilíbrio emocional, tranquilidade mental, consciência corporal. E manter uma abordagem inclusiva e respeitosa durante toda a oficina, criando um ambiente acolhedor e seguro para todos os estudantes explorarem a prática de yoga.</w:t>
      </w:r>
    </w:p>
    <w:p w14:paraId="1BD0E8A8" w14:textId="77777777" w:rsidR="00D87CEE" w:rsidRPr="008B3CB7" w:rsidRDefault="00D87CEE" w:rsidP="00D87CEE">
      <w:pPr>
        <w:spacing w:after="120" w:line="276" w:lineRule="auto"/>
        <w:jc w:val="both"/>
        <w:rPr>
          <w:rFonts w:cs="Arial"/>
          <w:sz w:val="24"/>
        </w:rPr>
      </w:pPr>
      <w:r w:rsidRPr="008B3CB7">
        <w:rPr>
          <w:rFonts w:cs="Arial"/>
          <w:sz w:val="24"/>
        </w:rPr>
        <w:lastRenderedPageBreak/>
        <w:t xml:space="preserve">Análise de viabilidade: Realiza-se uma análise detalhada da viabilidade técnica, econômica e social da oficina de yoga, considerando fatores de vulnerabilidade social.   </w:t>
      </w:r>
    </w:p>
    <w:p w14:paraId="387A2822" w14:textId="77777777" w:rsidR="00D87CEE" w:rsidRPr="008B3CB7" w:rsidRDefault="00D87CEE" w:rsidP="00D87CEE">
      <w:pPr>
        <w:spacing w:after="120" w:line="276" w:lineRule="auto"/>
        <w:jc w:val="both"/>
        <w:rPr>
          <w:rFonts w:cs="Arial"/>
          <w:sz w:val="24"/>
        </w:rPr>
      </w:pPr>
      <w:r w:rsidRPr="008B3CB7">
        <w:rPr>
          <w:rFonts w:cs="Arial"/>
          <w:sz w:val="24"/>
        </w:rPr>
        <w:t>Definição de objetivos: São definidos os objetivos da política municipal de educação integral em tempo integral, a ser implantada no município de Caibi, estabelece um objetivo geral e ambicioso: “Desenvolver e implantar uma abordagem educacional que assegure uma formação ampla e multidimensional para todos os estudantes. Essa meta é central para promover equidade, qualidade educacional e cidadania ativa, preparando os estudantes para os desafios do século XXI e para o exercício pleno de seus direitos e deveres na sociedade.”.</w:t>
      </w:r>
    </w:p>
    <w:p w14:paraId="4162758C" w14:textId="77777777" w:rsidR="00D87CEE" w:rsidRPr="008B3CB7" w:rsidRDefault="00D87CEE" w:rsidP="00D87CEE">
      <w:pPr>
        <w:spacing w:after="120" w:line="276" w:lineRule="auto"/>
        <w:jc w:val="both"/>
        <w:rPr>
          <w:rFonts w:cs="Arial"/>
          <w:sz w:val="24"/>
        </w:rPr>
      </w:pPr>
      <w:r w:rsidRPr="008B3CB7">
        <w:rPr>
          <w:rFonts w:cs="Arial"/>
          <w:sz w:val="24"/>
        </w:rPr>
        <w:t>b) Elaboração do Projeto:</w:t>
      </w:r>
    </w:p>
    <w:p w14:paraId="7944437D" w14:textId="77777777" w:rsidR="00D87CEE" w:rsidRPr="008B3CB7" w:rsidRDefault="00D87CEE" w:rsidP="00D87CEE">
      <w:pPr>
        <w:spacing w:after="120" w:line="276" w:lineRule="auto"/>
        <w:jc w:val="both"/>
        <w:rPr>
          <w:rFonts w:cs="Arial"/>
          <w:sz w:val="24"/>
        </w:rPr>
      </w:pPr>
      <w:r w:rsidRPr="008B3CB7">
        <w:rPr>
          <w:rFonts w:cs="Arial"/>
          <w:sz w:val="24"/>
        </w:rPr>
        <w:t>Levantamento de dados: Realiza-se um levantamento detalhado dos dados para implantação da política municipal de tempo integral atendendo a meta 06 do Plano Municipal da Educação atendendo estudantes vulneráveis.</w:t>
      </w:r>
    </w:p>
    <w:p w14:paraId="4ADE0520" w14:textId="77777777" w:rsidR="00D87CEE" w:rsidRPr="008B3CB7" w:rsidRDefault="00D87CEE" w:rsidP="00D87CEE">
      <w:pPr>
        <w:spacing w:after="120" w:line="276" w:lineRule="auto"/>
        <w:jc w:val="both"/>
        <w:rPr>
          <w:rFonts w:cs="Arial"/>
          <w:sz w:val="24"/>
        </w:rPr>
      </w:pPr>
      <w:r w:rsidRPr="008B3CB7">
        <w:rPr>
          <w:rFonts w:cs="Arial"/>
          <w:sz w:val="24"/>
        </w:rPr>
        <w:t>Desenvolvimento do projeto: Com base nos dados levantados, é elaborado a proposta pedagógica de educação integral em tempo integral a proposta pedagógica em questão tem como base a ideia de educação enquanto direito humano fundamental e elemento vital para o desenvolvimento sustentável.</w:t>
      </w:r>
    </w:p>
    <w:p w14:paraId="42777A10" w14:textId="77777777" w:rsidR="00D87CEE" w:rsidRPr="008B3CB7" w:rsidRDefault="00D87CEE" w:rsidP="00D87CEE">
      <w:pPr>
        <w:spacing w:after="120" w:line="276" w:lineRule="auto"/>
        <w:jc w:val="both"/>
        <w:rPr>
          <w:rFonts w:cs="Arial"/>
          <w:sz w:val="24"/>
        </w:rPr>
      </w:pPr>
      <w:r w:rsidRPr="008B3CB7">
        <w:rPr>
          <w:rFonts w:cs="Arial"/>
          <w:sz w:val="24"/>
        </w:rPr>
        <w:t>Considerações de sustentabilidade: São incorporadas considerações de sustentabilidade ao projeto, visando oportunizar aos estudantes uma melhor qualidade de vida promovendo o bem-estar físico e mental dos estudantes.</w:t>
      </w:r>
    </w:p>
    <w:p w14:paraId="7C927EB1" w14:textId="77777777" w:rsidR="00D87CEE" w:rsidRPr="008B3CB7" w:rsidRDefault="00D87CEE" w:rsidP="00D87CEE">
      <w:pPr>
        <w:spacing w:after="120" w:line="276" w:lineRule="auto"/>
        <w:jc w:val="both"/>
        <w:rPr>
          <w:rFonts w:cs="Arial"/>
          <w:sz w:val="24"/>
        </w:rPr>
      </w:pPr>
      <w:r w:rsidRPr="008B3CB7">
        <w:rPr>
          <w:rFonts w:cs="Arial"/>
          <w:sz w:val="24"/>
        </w:rPr>
        <w:t>c) Implementação e Execução: Licenciamento e aprovação: foi constituído uma equipe técnica para elaboração da política da educação integral em tempo integral para a rede municipal de educação de Caibi/SC com isso foi elaborada a política municipal de educação integral em tempo integral e regulamentado pelo conselho municipal de educação.</w:t>
      </w:r>
    </w:p>
    <w:p w14:paraId="1B134610" w14:textId="77777777" w:rsidR="00D87CEE" w:rsidRPr="008B3CB7" w:rsidRDefault="00D87CEE" w:rsidP="00D87CEE">
      <w:pPr>
        <w:spacing w:after="120" w:line="276" w:lineRule="auto"/>
        <w:jc w:val="both"/>
        <w:rPr>
          <w:rFonts w:cs="Arial"/>
          <w:sz w:val="24"/>
        </w:rPr>
      </w:pPr>
      <w:r w:rsidRPr="008B3CB7">
        <w:rPr>
          <w:rFonts w:cs="Arial"/>
          <w:sz w:val="24"/>
        </w:rPr>
        <w:t>Gestão da obra: Durante a execução das atividades é realizada uma avaliação continua com acompanhamento do processo individual e em equipe, auto avaliação e feedback, visando garantir o cumprimento dos prazos, padrões de qualidade e orçamento estabelecidos.</w:t>
      </w:r>
    </w:p>
    <w:p w14:paraId="4D738DBB" w14:textId="77777777" w:rsidR="00D87CEE" w:rsidRDefault="00D87CEE" w:rsidP="00D87CEE">
      <w:pPr>
        <w:spacing w:after="120" w:line="276" w:lineRule="auto"/>
        <w:jc w:val="both"/>
        <w:rPr>
          <w:rFonts w:cs="Arial"/>
          <w:sz w:val="24"/>
        </w:rPr>
      </w:pPr>
    </w:p>
    <w:p w14:paraId="6511286E" w14:textId="77777777" w:rsidR="00D87CEE" w:rsidRDefault="00D87CEE" w:rsidP="00D87CEE">
      <w:pPr>
        <w:spacing w:after="120" w:line="276" w:lineRule="auto"/>
        <w:jc w:val="both"/>
        <w:rPr>
          <w:rFonts w:cs="Arial"/>
          <w:sz w:val="24"/>
        </w:rPr>
      </w:pPr>
    </w:p>
    <w:p w14:paraId="5E48FA92" w14:textId="77777777" w:rsidR="00D87CEE" w:rsidRPr="008B3CB7" w:rsidRDefault="00D87CEE" w:rsidP="00D87CEE">
      <w:pPr>
        <w:spacing w:after="120" w:line="276" w:lineRule="auto"/>
        <w:jc w:val="both"/>
        <w:rPr>
          <w:rFonts w:cs="Arial"/>
          <w:sz w:val="24"/>
        </w:rPr>
      </w:pPr>
      <w:r w:rsidRPr="008B3CB7">
        <w:rPr>
          <w:rFonts w:cs="Arial"/>
          <w:sz w:val="24"/>
        </w:rPr>
        <w:t>e) Monitoramento e Avaliação:</w:t>
      </w:r>
    </w:p>
    <w:p w14:paraId="30C1A17C" w14:textId="77777777" w:rsidR="00D87CEE" w:rsidRPr="008B3CB7" w:rsidRDefault="00D87CEE" w:rsidP="00D87CEE">
      <w:pPr>
        <w:spacing w:after="120" w:line="276" w:lineRule="auto"/>
        <w:jc w:val="both"/>
        <w:rPr>
          <w:rFonts w:cs="Arial"/>
          <w:sz w:val="24"/>
        </w:rPr>
      </w:pPr>
      <w:r w:rsidRPr="008B3CB7">
        <w:rPr>
          <w:rFonts w:cs="Arial"/>
          <w:sz w:val="24"/>
        </w:rPr>
        <w:t xml:space="preserve">Monitoramento contínuo:  Esta oficina é fundamental para medir a eficácia da mesma, a avalição pode ser feita de diferentes métodos incluindo observação </w:t>
      </w:r>
      <w:r w:rsidRPr="008B3CB7">
        <w:rPr>
          <w:rFonts w:cs="Arial"/>
          <w:sz w:val="24"/>
        </w:rPr>
        <w:lastRenderedPageBreak/>
        <w:t>direta feedback dos participantes, avaliação praticas, questionários ou projeto de trabalho que demonstram a aplicação das habilidade aprendidas.</w:t>
      </w:r>
    </w:p>
    <w:p w14:paraId="0F5CE1D9" w14:textId="77777777" w:rsidR="00D87CEE" w:rsidRPr="008B3CB7" w:rsidRDefault="00D87CEE" w:rsidP="00D87CEE">
      <w:pPr>
        <w:spacing w:after="120" w:line="276" w:lineRule="auto"/>
        <w:jc w:val="both"/>
        <w:rPr>
          <w:rFonts w:cs="Arial"/>
          <w:sz w:val="24"/>
        </w:rPr>
      </w:pPr>
      <w:r w:rsidRPr="008B3CB7">
        <w:rPr>
          <w:rFonts w:cs="Arial"/>
          <w:sz w:val="24"/>
        </w:rPr>
        <w:t>Avaliação de resultados: avaliação deve ser continua, permitindo ajustes no planejamento e na execução da oficina conforme necessário. Ela também ajuda a identificar os pontos fortes e as áreas que precisam de melhoria tanto no conteúdo quando da metodologia da oficina.</w:t>
      </w:r>
    </w:p>
    <w:p w14:paraId="79510677" w14:textId="77777777" w:rsidR="00D87CEE" w:rsidRDefault="00D87CEE" w:rsidP="00D87CEE">
      <w:pPr>
        <w:spacing w:after="120" w:line="276" w:lineRule="auto"/>
        <w:jc w:val="both"/>
        <w:rPr>
          <w:rFonts w:cs="Arial"/>
          <w:sz w:val="24"/>
        </w:rPr>
      </w:pPr>
      <w:r w:rsidRPr="008B3CB7">
        <w:rPr>
          <w:rFonts w:cs="Arial"/>
          <w:sz w:val="24"/>
        </w:rPr>
        <w:t>Portanto, neste contexto, deve ser compreendido como um processo dinâmico e iterativo, que se adapta as realidades experimentadas diariamente na escola da rede. Ela cria um ambiente de aprendizado que combina estrutura e liberdade, facilitando tanto a exploração quanto a descoberta e a construção do conhecimento. Esse equilíbrio entre estrutura e flexibilidade é crucial para atender as diversas necessidades de aprendizagem dos estudantes e para promover um desenvolvimento educacional integral e adaptativo.</w:t>
      </w:r>
    </w:p>
    <w:p w14:paraId="3471EBC2" w14:textId="77777777" w:rsidR="00D87CEE" w:rsidRPr="00B44238" w:rsidRDefault="00D87CEE" w:rsidP="00D87CEE">
      <w:pPr>
        <w:spacing w:before="240" w:line="276" w:lineRule="auto"/>
        <w:jc w:val="both"/>
        <w:rPr>
          <w:rFonts w:cs="Arial"/>
          <w:b/>
          <w:sz w:val="24"/>
        </w:rPr>
      </w:pPr>
      <w:r w:rsidRPr="00B44238">
        <w:rPr>
          <w:rFonts w:cs="Arial"/>
          <w:b/>
          <w:bCs/>
          <w:sz w:val="24"/>
        </w:rPr>
        <w:t>5.</w:t>
      </w:r>
      <w:r w:rsidRPr="00B44238">
        <w:rPr>
          <w:rFonts w:cs="Arial"/>
          <w:sz w:val="24"/>
        </w:rPr>
        <w:t xml:space="preserve"> </w:t>
      </w:r>
      <w:r w:rsidRPr="00B44238">
        <w:rPr>
          <w:rFonts w:cs="Arial"/>
          <w:b/>
          <w:sz w:val="24"/>
        </w:rPr>
        <w:t>REQUISITOS DA CONTRATAÇÃO</w:t>
      </w:r>
    </w:p>
    <w:p w14:paraId="116E33F1" w14:textId="77777777" w:rsidR="00D87CEE" w:rsidRPr="00B44238" w:rsidRDefault="00D87CEE" w:rsidP="00D87CEE">
      <w:pPr>
        <w:autoSpaceDE w:val="0"/>
        <w:autoSpaceDN w:val="0"/>
        <w:adjustRightInd w:val="0"/>
        <w:spacing w:before="120" w:line="276" w:lineRule="auto"/>
        <w:ind w:firstLine="708"/>
        <w:jc w:val="both"/>
        <w:rPr>
          <w:rFonts w:cs="Arial"/>
          <w:sz w:val="24"/>
        </w:rPr>
      </w:pPr>
      <w:r w:rsidRPr="00B44238">
        <w:rPr>
          <w:rFonts w:cs="Arial"/>
          <w:sz w:val="24"/>
        </w:rPr>
        <w:t>O proponente deverá apresentar os seguintes documentos:</w:t>
      </w:r>
    </w:p>
    <w:p w14:paraId="4BCB5C72" w14:textId="77777777" w:rsidR="00D87CEE" w:rsidRPr="00B44238" w:rsidRDefault="00D87CEE" w:rsidP="00D87CEE">
      <w:pPr>
        <w:widowControl w:val="0"/>
        <w:tabs>
          <w:tab w:val="left" w:pos="1134"/>
        </w:tabs>
        <w:adjustRightInd w:val="0"/>
        <w:spacing w:line="276" w:lineRule="auto"/>
        <w:jc w:val="both"/>
        <w:textAlignment w:val="baseline"/>
        <w:rPr>
          <w:rFonts w:cs="Arial"/>
          <w:b/>
          <w:bCs/>
          <w:iCs/>
          <w:sz w:val="24"/>
          <w:u w:val="single"/>
        </w:rPr>
      </w:pPr>
    </w:p>
    <w:p w14:paraId="53A66E95" w14:textId="77777777" w:rsidR="00D87CEE" w:rsidRPr="00B44238" w:rsidRDefault="00D87CEE" w:rsidP="00D87CEE">
      <w:pPr>
        <w:widowControl w:val="0"/>
        <w:tabs>
          <w:tab w:val="left" w:pos="1134"/>
        </w:tabs>
        <w:adjustRightInd w:val="0"/>
        <w:spacing w:line="276" w:lineRule="auto"/>
        <w:jc w:val="both"/>
        <w:textAlignment w:val="baseline"/>
        <w:rPr>
          <w:rFonts w:cs="Arial"/>
          <w:iCs/>
          <w:sz w:val="24"/>
        </w:rPr>
      </w:pPr>
      <w:r w:rsidRPr="00B44238">
        <w:rPr>
          <w:rFonts w:cs="Arial"/>
          <w:b/>
          <w:bCs/>
          <w:iCs/>
          <w:sz w:val="24"/>
          <w:u w:val="single"/>
        </w:rPr>
        <w:t>- HABILITAÇÃO JURÍDICA</w:t>
      </w:r>
      <w:r w:rsidRPr="00B44238">
        <w:rPr>
          <w:rFonts w:cs="Arial"/>
          <w:iCs/>
          <w:sz w:val="24"/>
        </w:rPr>
        <w:t xml:space="preserve"> (visa a demonstrar a capacidade de o licitante exercer direitos e assumir obrigações, e a documentação a ser apresentada por ele limita-se à comprovação de existência jurídica da pessoa e, quando cabível, de autorização para o exercício da atividade a ser contratada – art. 66 da Lei nº 14.133/2021), devendo ser apresentado:</w:t>
      </w:r>
    </w:p>
    <w:p w14:paraId="32ED3CEC" w14:textId="77777777" w:rsidR="00D87CEE" w:rsidRPr="00B44238" w:rsidRDefault="00D87CEE" w:rsidP="00D87CEE">
      <w:pPr>
        <w:widowControl w:val="0"/>
        <w:tabs>
          <w:tab w:val="left" w:pos="1701"/>
        </w:tabs>
        <w:adjustRightInd w:val="0"/>
        <w:spacing w:line="276" w:lineRule="auto"/>
        <w:jc w:val="both"/>
        <w:textAlignment w:val="baseline"/>
        <w:rPr>
          <w:rFonts w:cs="Arial"/>
          <w:iCs/>
          <w:sz w:val="24"/>
        </w:rPr>
      </w:pPr>
      <w:r w:rsidRPr="00B44238">
        <w:rPr>
          <w:rFonts w:cs="Arial"/>
          <w:b/>
          <w:bCs/>
          <w:iCs/>
          <w:sz w:val="24"/>
        </w:rPr>
        <w:t>a)</w:t>
      </w:r>
      <w:r w:rsidRPr="00B44238">
        <w:rPr>
          <w:rFonts w:cs="Arial"/>
          <w:iCs/>
          <w:sz w:val="24"/>
        </w:rPr>
        <w:t xml:space="preserve"> 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5246E7B3" w14:textId="77777777" w:rsidR="00D87CEE" w:rsidRPr="00B44238" w:rsidRDefault="00D87CEE" w:rsidP="00D87CEE">
      <w:pPr>
        <w:widowControl w:val="0"/>
        <w:tabs>
          <w:tab w:val="left" w:pos="1701"/>
        </w:tabs>
        <w:adjustRightInd w:val="0"/>
        <w:spacing w:line="276" w:lineRule="auto"/>
        <w:jc w:val="both"/>
        <w:textAlignment w:val="baseline"/>
        <w:rPr>
          <w:rFonts w:cs="Arial"/>
          <w:iCs/>
          <w:sz w:val="24"/>
          <w:u w:val="single"/>
        </w:rPr>
      </w:pPr>
      <w:r w:rsidRPr="00B44238">
        <w:rPr>
          <w:rFonts w:cs="Arial"/>
          <w:iCs/>
          <w:sz w:val="24"/>
          <w:u w:val="single"/>
        </w:rPr>
        <w:t>Obs.: Os documentos descritos no subitem “a” deverão estar acompanhados de todas as alterações ou da consolidação respectiva, conforme legislação em vigor.</w:t>
      </w:r>
    </w:p>
    <w:p w14:paraId="0533A030" w14:textId="77777777" w:rsidR="00D87CEE" w:rsidRPr="00B44238" w:rsidRDefault="00D87CEE" w:rsidP="00D87CEE">
      <w:pPr>
        <w:widowControl w:val="0"/>
        <w:tabs>
          <w:tab w:val="left" w:pos="1701"/>
        </w:tabs>
        <w:adjustRightInd w:val="0"/>
        <w:spacing w:line="276" w:lineRule="auto"/>
        <w:jc w:val="both"/>
        <w:textAlignment w:val="baseline"/>
        <w:rPr>
          <w:rFonts w:cs="Arial"/>
          <w:iCs/>
          <w:sz w:val="24"/>
        </w:rPr>
      </w:pPr>
      <w:r w:rsidRPr="00B44238">
        <w:rPr>
          <w:rFonts w:cs="Arial"/>
          <w:b/>
          <w:bCs/>
          <w:iCs/>
          <w:sz w:val="24"/>
        </w:rPr>
        <w:t>b)</w:t>
      </w:r>
      <w:r w:rsidRPr="00B44238">
        <w:rPr>
          <w:rFonts w:cs="Arial"/>
          <w:iCs/>
          <w:sz w:val="24"/>
        </w:rPr>
        <w:t xml:space="preserve"> Prova de inscrição no Cadastro Nacional de Pessoa Jurídica (CNPJ).</w:t>
      </w:r>
    </w:p>
    <w:p w14:paraId="289502F8" w14:textId="77777777" w:rsidR="00D87CEE" w:rsidRPr="00B44238" w:rsidRDefault="00D87CEE" w:rsidP="00D87CEE">
      <w:pPr>
        <w:widowControl w:val="0"/>
        <w:tabs>
          <w:tab w:val="left" w:pos="1701"/>
        </w:tabs>
        <w:adjustRightInd w:val="0"/>
        <w:spacing w:line="276" w:lineRule="auto"/>
        <w:jc w:val="both"/>
        <w:textAlignment w:val="baseline"/>
        <w:rPr>
          <w:rFonts w:cs="Arial"/>
          <w:sz w:val="24"/>
        </w:rPr>
      </w:pPr>
      <w:r w:rsidRPr="00B44238">
        <w:rPr>
          <w:rFonts w:cs="Arial"/>
          <w:b/>
          <w:bCs/>
          <w:sz w:val="24"/>
        </w:rPr>
        <w:t>c)</w:t>
      </w:r>
      <w:r w:rsidRPr="00B44238">
        <w:rPr>
          <w:rFonts w:cs="Arial"/>
          <w:sz w:val="24"/>
        </w:rPr>
        <w:t xml:space="preserve"> </w:t>
      </w:r>
      <w:r w:rsidRPr="00B44238">
        <w:rPr>
          <w:rFonts w:cs="Arial"/>
          <w:sz w:val="24"/>
          <w:u w:val="single"/>
        </w:rPr>
        <w:t>Quando cabível</w:t>
      </w:r>
      <w:r w:rsidRPr="00B44238">
        <w:rPr>
          <w:rFonts w:cs="Arial"/>
          <w:sz w:val="24"/>
        </w:rPr>
        <w:t xml:space="preserve">, de autorização para o exercício da atividade a ser contratada (art. 66, </w:t>
      </w:r>
      <w:r w:rsidRPr="00B44238">
        <w:rPr>
          <w:rFonts w:cs="Arial"/>
          <w:i/>
          <w:sz w:val="24"/>
        </w:rPr>
        <w:t>caput</w:t>
      </w:r>
      <w:r w:rsidRPr="00B44238">
        <w:rPr>
          <w:rFonts w:cs="Arial"/>
          <w:sz w:val="24"/>
        </w:rPr>
        <w:t>).</w:t>
      </w:r>
    </w:p>
    <w:p w14:paraId="779F9A0A" w14:textId="34DB49B3" w:rsidR="00D87CEE" w:rsidRPr="00B44238" w:rsidRDefault="00D87CEE" w:rsidP="00D87CEE">
      <w:pPr>
        <w:widowControl w:val="0"/>
        <w:tabs>
          <w:tab w:val="left" w:pos="1134"/>
        </w:tabs>
        <w:adjustRightInd w:val="0"/>
        <w:spacing w:line="276" w:lineRule="auto"/>
        <w:jc w:val="both"/>
        <w:textAlignment w:val="baseline"/>
        <w:rPr>
          <w:rFonts w:cs="Arial"/>
          <w:iCs/>
          <w:sz w:val="24"/>
        </w:rPr>
      </w:pPr>
      <w:r w:rsidRPr="00B44238">
        <w:rPr>
          <w:rFonts w:cs="Arial"/>
          <w:b/>
          <w:bCs/>
          <w:iCs/>
          <w:sz w:val="24"/>
          <w:u w:val="single"/>
        </w:rPr>
        <w:t>- FISCAL, SOCIAL E TRABALHISTA</w:t>
      </w:r>
      <w:r w:rsidRPr="00B44238">
        <w:rPr>
          <w:rFonts w:cs="Arial"/>
          <w:iCs/>
          <w:sz w:val="24"/>
        </w:rPr>
        <w:t xml:space="preserve"> (art. 68 da Lei nº 14.133/2021):</w:t>
      </w:r>
    </w:p>
    <w:p w14:paraId="40E56972" w14:textId="77777777" w:rsidR="00D87CEE" w:rsidRPr="00B44238" w:rsidRDefault="00D87CEE" w:rsidP="00D87CEE">
      <w:pPr>
        <w:spacing w:line="276" w:lineRule="auto"/>
        <w:jc w:val="both"/>
        <w:rPr>
          <w:rFonts w:cs="Arial"/>
          <w:sz w:val="24"/>
        </w:rPr>
      </w:pPr>
      <w:r w:rsidRPr="00B44238">
        <w:rPr>
          <w:rFonts w:cs="Arial"/>
          <w:b/>
          <w:bCs/>
          <w:sz w:val="24"/>
        </w:rPr>
        <w:t>a)</w:t>
      </w:r>
      <w:r w:rsidRPr="00B44238">
        <w:rPr>
          <w:rFonts w:cs="Arial"/>
          <w:sz w:val="24"/>
        </w:rPr>
        <w:t xml:space="preserve"> Prova de Regularidade de Tributos e Contribuições Federais Administrados pela Secretaria de Receita Federal conjunta com a Prova de Regularidade quanto a Dívida Ativa da União, expedida pela Procuradoria da Fazenda Nacional e Prova de regularidade relativa a Seguridade Social (INSS), demonstrando situação regular no cumprimento dos encargos sociais instituídos por Lei.</w:t>
      </w:r>
    </w:p>
    <w:p w14:paraId="3C0AFEF9" w14:textId="77777777" w:rsidR="00D87CEE" w:rsidRPr="00B44238" w:rsidRDefault="00D87CEE" w:rsidP="00D87CEE">
      <w:pPr>
        <w:spacing w:line="276" w:lineRule="auto"/>
        <w:jc w:val="both"/>
        <w:rPr>
          <w:rFonts w:cs="Arial"/>
          <w:sz w:val="24"/>
        </w:rPr>
      </w:pPr>
      <w:r w:rsidRPr="00B44238">
        <w:rPr>
          <w:rFonts w:cs="Arial"/>
          <w:b/>
          <w:bCs/>
          <w:sz w:val="24"/>
        </w:rPr>
        <w:t>b)</w:t>
      </w:r>
      <w:r w:rsidRPr="00B44238">
        <w:rPr>
          <w:rFonts w:cs="Arial"/>
          <w:sz w:val="24"/>
        </w:rPr>
        <w:t xml:space="preserve"> Prova de Regularidade para com a Fazenda Estadual.</w:t>
      </w:r>
    </w:p>
    <w:p w14:paraId="0CE47804" w14:textId="77777777" w:rsidR="00D87CEE" w:rsidRPr="00B44238" w:rsidRDefault="00D87CEE" w:rsidP="00D87CEE">
      <w:pPr>
        <w:spacing w:line="276" w:lineRule="auto"/>
        <w:jc w:val="both"/>
        <w:rPr>
          <w:rFonts w:cs="Arial"/>
          <w:sz w:val="24"/>
        </w:rPr>
      </w:pPr>
      <w:r w:rsidRPr="00B44238">
        <w:rPr>
          <w:rFonts w:cs="Arial"/>
          <w:b/>
          <w:bCs/>
          <w:sz w:val="24"/>
        </w:rPr>
        <w:lastRenderedPageBreak/>
        <w:t>c)</w:t>
      </w:r>
      <w:r w:rsidRPr="00B44238">
        <w:rPr>
          <w:rFonts w:cs="Arial"/>
          <w:sz w:val="24"/>
        </w:rPr>
        <w:t xml:space="preserve"> Prova de Regularidade para com a Fazenda Municipal.</w:t>
      </w:r>
    </w:p>
    <w:p w14:paraId="33DCF7F6" w14:textId="77777777" w:rsidR="00D87CEE" w:rsidRPr="00B44238" w:rsidRDefault="00D87CEE" w:rsidP="00D87CEE">
      <w:pPr>
        <w:spacing w:line="276" w:lineRule="auto"/>
        <w:jc w:val="both"/>
        <w:rPr>
          <w:rFonts w:cs="Arial"/>
          <w:sz w:val="24"/>
        </w:rPr>
      </w:pPr>
      <w:r w:rsidRPr="00B44238">
        <w:rPr>
          <w:rFonts w:cs="Arial"/>
          <w:b/>
          <w:bCs/>
          <w:sz w:val="24"/>
        </w:rPr>
        <w:t>d)</w:t>
      </w:r>
      <w:r w:rsidRPr="00B44238">
        <w:rPr>
          <w:rFonts w:cs="Arial"/>
          <w:sz w:val="24"/>
        </w:rPr>
        <w:t xml:space="preserve"> Prova de regularidade relativa ao Fundo de Garantia por Tempo de Serviço (FGTS), demonstrando situação regular no cumprimento dos encargos sociais instituídos por Lei.</w:t>
      </w:r>
    </w:p>
    <w:p w14:paraId="3F216F49" w14:textId="77777777" w:rsidR="00D87CEE" w:rsidRPr="00B44238" w:rsidRDefault="00D87CEE" w:rsidP="00D87CEE">
      <w:pPr>
        <w:spacing w:line="276" w:lineRule="auto"/>
        <w:jc w:val="both"/>
        <w:rPr>
          <w:rFonts w:cs="Arial"/>
          <w:sz w:val="24"/>
        </w:rPr>
      </w:pPr>
      <w:r w:rsidRPr="00B44238">
        <w:rPr>
          <w:rFonts w:cs="Arial"/>
          <w:b/>
          <w:bCs/>
          <w:sz w:val="24"/>
        </w:rPr>
        <w:t>e)</w:t>
      </w:r>
      <w:r w:rsidRPr="00B44238">
        <w:rPr>
          <w:rFonts w:cs="Arial"/>
          <w:sz w:val="24"/>
        </w:rPr>
        <w:t xml:space="preserve"> Certidão Negativa de Débitos Trabalhistas (CNDT), conforme Lei nº 12.440 de 07/07/2011</w:t>
      </w:r>
    </w:p>
    <w:p w14:paraId="00B711F9" w14:textId="77777777" w:rsidR="00D87CEE" w:rsidRPr="00B44238" w:rsidRDefault="00D87CEE" w:rsidP="00D87CEE">
      <w:pPr>
        <w:spacing w:line="276" w:lineRule="auto"/>
        <w:jc w:val="both"/>
        <w:rPr>
          <w:rFonts w:cs="Arial"/>
          <w:sz w:val="24"/>
        </w:rPr>
      </w:pPr>
      <w:r w:rsidRPr="00B44238">
        <w:rPr>
          <w:rFonts w:cs="Arial"/>
          <w:b/>
          <w:bCs/>
          <w:sz w:val="24"/>
        </w:rPr>
        <w:t>f)</w:t>
      </w:r>
      <w:r w:rsidRPr="00B44238">
        <w:rPr>
          <w:rFonts w:cs="Arial"/>
          <w:sz w:val="24"/>
        </w:rPr>
        <w:t xml:space="preserve"> Inscrição no cadastro de contribuintes estadual e/ou municipal, </w:t>
      </w:r>
      <w:r w:rsidRPr="00B44238">
        <w:rPr>
          <w:rFonts w:cs="Arial"/>
          <w:sz w:val="24"/>
          <w:u w:val="single"/>
        </w:rPr>
        <w:t>se houver</w:t>
      </w:r>
      <w:r w:rsidRPr="00B44238">
        <w:rPr>
          <w:rFonts w:cs="Arial"/>
          <w:sz w:val="24"/>
        </w:rPr>
        <w:t>, relativo ao domicílio ou sede do licitante, pertinente ao seu ramo de atividade e compatível com o objeto contratual (art. 68, II);</w:t>
      </w:r>
    </w:p>
    <w:p w14:paraId="0A3937C1" w14:textId="36D512F8" w:rsidR="00D87CEE" w:rsidRPr="00B44238" w:rsidRDefault="00D87CEE" w:rsidP="00D87CEE">
      <w:pPr>
        <w:widowControl w:val="0"/>
        <w:tabs>
          <w:tab w:val="left" w:pos="1134"/>
        </w:tabs>
        <w:adjustRightInd w:val="0"/>
        <w:spacing w:line="276" w:lineRule="auto"/>
        <w:jc w:val="both"/>
        <w:textAlignment w:val="baseline"/>
        <w:rPr>
          <w:rFonts w:cs="Arial"/>
          <w:iCs/>
          <w:sz w:val="24"/>
        </w:rPr>
      </w:pPr>
      <w:r w:rsidRPr="00B44238">
        <w:rPr>
          <w:rFonts w:cs="Arial"/>
          <w:b/>
          <w:bCs/>
          <w:iCs/>
          <w:sz w:val="24"/>
          <w:u w:val="single"/>
        </w:rPr>
        <w:t>- ECONÔMICO-FINANCEIRA</w:t>
      </w:r>
      <w:r w:rsidRPr="00B44238">
        <w:rPr>
          <w:rFonts w:cs="Arial"/>
          <w:iCs/>
          <w:sz w:val="24"/>
        </w:rPr>
        <w:t xml:space="preserve"> (art. 69 da Lei nº 14.133/2021):</w:t>
      </w:r>
    </w:p>
    <w:p w14:paraId="501CA6BA" w14:textId="324EBC67" w:rsidR="00D87CEE" w:rsidRPr="00B44238" w:rsidRDefault="00D87CEE" w:rsidP="00D87CEE">
      <w:pPr>
        <w:spacing w:line="276" w:lineRule="auto"/>
        <w:jc w:val="both"/>
        <w:rPr>
          <w:rFonts w:cs="Arial"/>
          <w:sz w:val="24"/>
        </w:rPr>
      </w:pPr>
      <w:r w:rsidRPr="00B44238">
        <w:rPr>
          <w:rFonts w:cs="Arial"/>
          <w:b/>
          <w:bCs/>
          <w:sz w:val="24"/>
        </w:rPr>
        <w:t>a)</w:t>
      </w:r>
      <w:r w:rsidRPr="00B44238">
        <w:rPr>
          <w:rFonts w:cs="Arial"/>
          <w:sz w:val="24"/>
        </w:rPr>
        <w:t xml:space="preserve"> Certidão negativa de Recuperação Judicial, Extrajudicial e Falência, expedida pelo distribuidor da sede da pessoa jurídica (Comarcas e Turmas Recursais - Primeiro Grau), disponível em: </w:t>
      </w:r>
      <w:hyperlink r:id="rId49" w:history="1">
        <w:r w:rsidRPr="00B44238">
          <w:rPr>
            <w:rStyle w:val="Hyperlink"/>
            <w:rFonts w:eastAsia="Calibri" w:cs="Arial"/>
            <w:sz w:val="24"/>
          </w:rPr>
          <w:t>https://certidoes.tjsc.jus.br/</w:t>
        </w:r>
      </w:hyperlink>
      <w:r w:rsidRPr="00B44238">
        <w:rPr>
          <w:rFonts w:cs="Arial"/>
          <w:sz w:val="24"/>
        </w:rPr>
        <w:t xml:space="preserve">. </w:t>
      </w:r>
    </w:p>
    <w:p w14:paraId="76351B13" w14:textId="0A5287DA" w:rsidR="00D87CEE" w:rsidRPr="00B44238" w:rsidRDefault="00D87CEE" w:rsidP="00D87CEE">
      <w:pPr>
        <w:spacing w:line="276" w:lineRule="auto"/>
        <w:jc w:val="both"/>
        <w:rPr>
          <w:rFonts w:cs="Arial"/>
          <w:b/>
          <w:iCs/>
          <w:sz w:val="24"/>
          <w:u w:val="single"/>
        </w:rPr>
      </w:pPr>
      <w:r w:rsidRPr="00B44238">
        <w:rPr>
          <w:rFonts w:cs="Arial"/>
          <w:b/>
          <w:iCs/>
          <w:sz w:val="24"/>
          <w:u w:val="single"/>
        </w:rPr>
        <w:t>- COMPROVAÇÃO DE IDONEIDADE:</w:t>
      </w:r>
    </w:p>
    <w:p w14:paraId="6E5CA6D4" w14:textId="79A20AEB" w:rsidR="00D87CEE" w:rsidRPr="00B44238" w:rsidRDefault="00D87CEE" w:rsidP="00D87CEE">
      <w:pPr>
        <w:overflowPunct w:val="0"/>
        <w:autoSpaceDE w:val="0"/>
        <w:autoSpaceDN w:val="0"/>
        <w:adjustRightInd w:val="0"/>
        <w:jc w:val="both"/>
        <w:textAlignment w:val="baseline"/>
        <w:rPr>
          <w:rFonts w:cs="Arial"/>
          <w:sz w:val="24"/>
        </w:rPr>
      </w:pPr>
      <w:r w:rsidRPr="00B44238">
        <w:rPr>
          <w:rFonts w:cs="Arial"/>
          <w:sz w:val="24"/>
        </w:rPr>
        <w:t xml:space="preserve">Encerrada a etapa de lances, o </w:t>
      </w:r>
      <w:r w:rsidRPr="00B44238">
        <w:rPr>
          <w:rFonts w:cs="Arial"/>
          <w:b/>
          <w:bCs/>
          <w:sz w:val="24"/>
          <w:highlight w:val="yellow"/>
          <w:u w:val="single"/>
        </w:rPr>
        <w:t>pregoeiro</w:t>
      </w:r>
      <w:r w:rsidRPr="00B44238">
        <w:rPr>
          <w:rFonts w:cs="Arial"/>
          <w:sz w:val="24"/>
          <w:highlight w:val="yellow"/>
          <w:u w:val="single"/>
        </w:rPr>
        <w:t xml:space="preserve"> </w:t>
      </w:r>
      <w:r w:rsidRPr="00B44238">
        <w:rPr>
          <w:rFonts w:cs="Arial"/>
          <w:b/>
          <w:bCs/>
          <w:sz w:val="24"/>
          <w:highlight w:val="yellow"/>
          <w:u w:val="single"/>
        </w:rPr>
        <w:t>e equipe de apoio verificarão eventual descumprimento das condições de participação</w:t>
      </w:r>
      <w:r w:rsidRPr="00B44238">
        <w:rPr>
          <w:rFonts w:cs="Arial"/>
          <w:sz w:val="24"/>
        </w:rPr>
        <w:t>, especialmente quanto à existência de sanção que impeça a participação dos licitantes no certame ou futura contratação, mediante consulta aos seguintes cadastros:</w:t>
      </w:r>
    </w:p>
    <w:p w14:paraId="737907D3" w14:textId="77777777" w:rsidR="00D87CEE" w:rsidRDefault="00D87CEE" w:rsidP="00D87CEE">
      <w:pPr>
        <w:overflowPunct w:val="0"/>
        <w:autoSpaceDE w:val="0"/>
        <w:autoSpaceDN w:val="0"/>
        <w:adjustRightInd w:val="0"/>
        <w:jc w:val="both"/>
        <w:textAlignment w:val="baseline"/>
        <w:rPr>
          <w:rFonts w:cs="Arial"/>
          <w:b/>
          <w:bCs/>
          <w:sz w:val="24"/>
          <w:u w:val="single"/>
        </w:rPr>
      </w:pPr>
    </w:p>
    <w:p w14:paraId="052E30C1" w14:textId="77777777" w:rsidR="00D87CEE" w:rsidRPr="00B44238" w:rsidRDefault="00D87CEE" w:rsidP="00D87CEE">
      <w:pPr>
        <w:overflowPunct w:val="0"/>
        <w:autoSpaceDE w:val="0"/>
        <w:autoSpaceDN w:val="0"/>
        <w:adjustRightInd w:val="0"/>
        <w:jc w:val="both"/>
        <w:textAlignment w:val="baseline"/>
        <w:rPr>
          <w:rFonts w:cs="Arial"/>
          <w:b/>
          <w:bCs/>
          <w:sz w:val="24"/>
          <w:u w:val="single"/>
        </w:rPr>
      </w:pPr>
      <w:r w:rsidRPr="00B44238">
        <w:rPr>
          <w:rFonts w:cs="Arial"/>
          <w:b/>
          <w:bCs/>
          <w:sz w:val="24"/>
          <w:u w:val="single"/>
        </w:rPr>
        <w:t>a - Consulta Consolidada de Pessoa Jurídica</w:t>
      </w:r>
    </w:p>
    <w:p w14:paraId="5810FC68" w14:textId="77777777" w:rsidR="00D87CEE" w:rsidRDefault="00D87CEE" w:rsidP="00D87CEE">
      <w:pPr>
        <w:overflowPunct w:val="0"/>
        <w:autoSpaceDE w:val="0"/>
        <w:autoSpaceDN w:val="0"/>
        <w:adjustRightInd w:val="0"/>
        <w:jc w:val="both"/>
        <w:textAlignment w:val="baseline"/>
        <w:rPr>
          <w:rFonts w:cs="Arial"/>
          <w:bCs/>
          <w:sz w:val="24"/>
        </w:rPr>
      </w:pPr>
      <w:r>
        <w:rPr>
          <w:rFonts w:cs="Arial"/>
          <w:bCs/>
          <w:sz w:val="24"/>
        </w:rPr>
        <w:t>-</w:t>
      </w:r>
      <w:r w:rsidRPr="00B44238">
        <w:rPr>
          <w:rFonts w:cs="Arial"/>
          <w:bCs/>
          <w:sz w:val="24"/>
        </w:rPr>
        <w:t xml:space="preserve"> Certidão Consolidada de Pessoa Jurídica do Tribunal de Contas da União – TCU, da entidade participante</w:t>
      </w:r>
      <w:r w:rsidRPr="00B44238">
        <w:rPr>
          <w:rFonts w:cs="Arial"/>
          <w:b/>
          <w:bCs/>
          <w:sz w:val="24"/>
        </w:rPr>
        <w:t>.</w:t>
      </w:r>
      <w:r w:rsidRPr="00B44238">
        <w:rPr>
          <w:rFonts w:cs="Arial"/>
          <w:bCs/>
          <w:sz w:val="24"/>
        </w:rPr>
        <w:t xml:space="preserve"> Disponível em: </w:t>
      </w:r>
      <w:hyperlink r:id="rId50" w:history="1">
        <w:r w:rsidRPr="00B44238">
          <w:rPr>
            <w:rStyle w:val="Hyperlink"/>
            <w:rFonts w:eastAsia="Calibri" w:cs="Arial"/>
            <w:bCs/>
            <w:sz w:val="24"/>
          </w:rPr>
          <w:t>https://certidoes-apf.apps.tcu.gov.br</w:t>
        </w:r>
      </w:hyperlink>
      <w:r w:rsidRPr="00B44238">
        <w:rPr>
          <w:rFonts w:cs="Arial"/>
          <w:bCs/>
          <w:sz w:val="24"/>
        </w:rPr>
        <w:t>.</w:t>
      </w:r>
    </w:p>
    <w:p w14:paraId="1EB006A3" w14:textId="77777777" w:rsidR="00D87CEE" w:rsidRPr="00B44238" w:rsidRDefault="00D87CEE" w:rsidP="00D87CEE">
      <w:pPr>
        <w:overflowPunct w:val="0"/>
        <w:autoSpaceDE w:val="0"/>
        <w:autoSpaceDN w:val="0"/>
        <w:adjustRightInd w:val="0"/>
        <w:jc w:val="both"/>
        <w:textAlignment w:val="baseline"/>
        <w:rPr>
          <w:rFonts w:cs="Arial"/>
          <w:bCs/>
          <w:sz w:val="24"/>
        </w:rPr>
      </w:pPr>
    </w:p>
    <w:p w14:paraId="61FB616C" w14:textId="77777777" w:rsidR="00D87CEE" w:rsidRPr="00B44238" w:rsidRDefault="00D87CEE" w:rsidP="00D87CEE">
      <w:pPr>
        <w:overflowPunct w:val="0"/>
        <w:autoSpaceDE w:val="0"/>
        <w:autoSpaceDN w:val="0"/>
        <w:adjustRightInd w:val="0"/>
        <w:jc w:val="both"/>
        <w:textAlignment w:val="baseline"/>
        <w:rPr>
          <w:rFonts w:cs="Arial"/>
          <w:b/>
          <w:sz w:val="24"/>
          <w:u w:val="single"/>
        </w:rPr>
      </w:pPr>
      <w:r w:rsidRPr="00B44238">
        <w:rPr>
          <w:rFonts w:cs="Arial"/>
          <w:b/>
          <w:sz w:val="24"/>
          <w:u w:val="single"/>
        </w:rPr>
        <w:t>b - Consulta de Pessoa Física</w:t>
      </w:r>
    </w:p>
    <w:p w14:paraId="03D54DA5" w14:textId="2AB143E8" w:rsidR="00D87CEE" w:rsidRPr="00B44238" w:rsidRDefault="00D87CEE" w:rsidP="00D87CEE">
      <w:pPr>
        <w:ind w:right="-1"/>
        <w:jc w:val="both"/>
        <w:rPr>
          <w:rFonts w:cs="Arial"/>
          <w:noProof/>
          <w:sz w:val="24"/>
        </w:rPr>
      </w:pPr>
      <w:r>
        <w:rPr>
          <w:rFonts w:cs="Arial"/>
          <w:bCs/>
          <w:sz w:val="24"/>
        </w:rPr>
        <w:t>-</w:t>
      </w:r>
      <w:r w:rsidRPr="00B44238">
        <w:rPr>
          <w:rFonts w:cs="Arial"/>
          <w:bCs/>
          <w:sz w:val="24"/>
        </w:rPr>
        <w:t xml:space="preserve"> </w:t>
      </w:r>
      <w:r w:rsidRPr="00B44238">
        <w:rPr>
          <w:rFonts w:cs="Arial"/>
          <w:noProof/>
          <w:sz w:val="24"/>
        </w:rPr>
        <w:t xml:space="preserve">Certidão negativa de </w:t>
      </w:r>
      <w:r w:rsidRPr="00B44238">
        <w:rPr>
          <w:rFonts w:cs="Arial"/>
          <w:sz w:val="24"/>
          <w:shd w:val="clear" w:color="auto" w:fill="FFFFFF"/>
        </w:rPr>
        <w:t>Condenações Cíveis por Ato de Improbidade Administrativa e Inelegibilidade (</w:t>
      </w:r>
      <w:r w:rsidRPr="00B44238">
        <w:rPr>
          <w:rFonts w:cs="Arial"/>
          <w:b/>
          <w:bCs/>
          <w:sz w:val="24"/>
          <w:u w:val="single"/>
          <w:shd w:val="clear" w:color="auto" w:fill="FFFFFF"/>
        </w:rPr>
        <w:t>todas as esferas</w:t>
      </w:r>
      <w:r w:rsidRPr="00B44238">
        <w:rPr>
          <w:rFonts w:cs="Arial"/>
          <w:sz w:val="24"/>
          <w:shd w:val="clear" w:color="auto" w:fill="FFFFFF"/>
        </w:rPr>
        <w:t xml:space="preserve">) do sócio majoritário/administrador, da </w:t>
      </w:r>
      <w:r w:rsidRPr="00B44238">
        <w:rPr>
          <w:rFonts w:cs="Arial"/>
          <w:noProof/>
          <w:sz w:val="24"/>
        </w:rPr>
        <w:t xml:space="preserve">empresa participante. Disponível em: </w:t>
      </w:r>
      <w:hyperlink r:id="rId51" w:history="1">
        <w:r w:rsidRPr="00B44238">
          <w:rPr>
            <w:rStyle w:val="Hyperlink"/>
            <w:rFonts w:eastAsia="Calibri" w:cs="Arial"/>
            <w:noProof/>
            <w:sz w:val="24"/>
          </w:rPr>
          <w:t>https://www.cnj.jus.br/improbidade_adm/consultar_requerido.php?validar=form</w:t>
        </w:r>
      </w:hyperlink>
      <w:r w:rsidRPr="00B44238">
        <w:rPr>
          <w:rFonts w:cs="Arial"/>
          <w:noProof/>
          <w:sz w:val="24"/>
        </w:rPr>
        <w:t>.</w:t>
      </w:r>
    </w:p>
    <w:p w14:paraId="29106B84" w14:textId="77777777" w:rsidR="00D87CEE" w:rsidRPr="00B44238" w:rsidRDefault="00D87CEE" w:rsidP="00D87CEE">
      <w:pPr>
        <w:tabs>
          <w:tab w:val="left" w:pos="8222"/>
        </w:tabs>
        <w:jc w:val="both"/>
        <w:rPr>
          <w:rFonts w:eastAsia="Arial" w:cs="Arial"/>
          <w:sz w:val="24"/>
        </w:rPr>
      </w:pPr>
      <w:r w:rsidRPr="00B44238">
        <w:rPr>
          <w:rFonts w:cs="Arial"/>
          <w:noProof/>
          <w:sz w:val="24"/>
          <w:highlight w:val="yellow"/>
        </w:rPr>
        <w:t>Obs.: Em caso de Sócios com a mesma quantidade de cotas, será consultada a certidão do sócio que responder administrativamente pela empresa.</w:t>
      </w:r>
    </w:p>
    <w:p w14:paraId="75F95FBF" w14:textId="77777777" w:rsidR="00D87CEE" w:rsidRPr="00B44238" w:rsidRDefault="00D87CEE" w:rsidP="00D87CEE">
      <w:pPr>
        <w:widowControl w:val="0"/>
        <w:tabs>
          <w:tab w:val="left" w:pos="1134"/>
        </w:tabs>
        <w:adjustRightInd w:val="0"/>
        <w:spacing w:line="276" w:lineRule="auto"/>
        <w:jc w:val="both"/>
        <w:textAlignment w:val="baseline"/>
        <w:rPr>
          <w:rFonts w:cs="Arial"/>
          <w:b/>
          <w:bCs/>
          <w:iCs/>
          <w:sz w:val="24"/>
          <w:u w:val="single"/>
        </w:rPr>
      </w:pPr>
    </w:p>
    <w:p w14:paraId="7ADB1673" w14:textId="77777777" w:rsidR="00D87CEE" w:rsidRPr="00B44238" w:rsidRDefault="00D87CEE" w:rsidP="00D87CEE">
      <w:pPr>
        <w:spacing w:before="240" w:line="276" w:lineRule="auto"/>
        <w:jc w:val="both"/>
        <w:rPr>
          <w:rFonts w:cs="Arial"/>
          <w:b/>
          <w:color w:val="FF0000"/>
          <w:sz w:val="24"/>
        </w:rPr>
      </w:pPr>
      <w:r w:rsidRPr="00B44238">
        <w:rPr>
          <w:rFonts w:cs="Arial"/>
          <w:b/>
          <w:bCs/>
          <w:sz w:val="24"/>
        </w:rPr>
        <w:t>7.</w:t>
      </w:r>
      <w:r w:rsidRPr="00B44238">
        <w:rPr>
          <w:rFonts w:cs="Arial"/>
          <w:sz w:val="24"/>
        </w:rPr>
        <w:t xml:space="preserve"> </w:t>
      </w:r>
      <w:r w:rsidRPr="00B44238">
        <w:rPr>
          <w:rFonts w:cs="Arial"/>
          <w:b/>
          <w:sz w:val="24"/>
        </w:rPr>
        <w:t>MODELO DE GESTÃO DO CONTRATO, QUE DESCREVE COMO A EXECUÇÃO DO OBJETO SERÁ ACOMPANHADA E FISCALIZADA PELO ÓRGÃO OU ENTIDADE.</w:t>
      </w:r>
    </w:p>
    <w:p w14:paraId="41F9218E" w14:textId="77777777" w:rsidR="00D87CEE" w:rsidRPr="00B44238" w:rsidRDefault="00D87CEE" w:rsidP="00D87CEE">
      <w:pPr>
        <w:pStyle w:val="Corpodetexto"/>
        <w:ind w:right="-3" w:firstLine="708"/>
        <w:rPr>
          <w:rFonts w:cs="Arial"/>
          <w:bCs/>
          <w:sz w:val="24"/>
        </w:rPr>
      </w:pPr>
      <w:r w:rsidRPr="00B44238">
        <w:rPr>
          <w:rFonts w:cs="Arial"/>
          <w:bCs/>
          <w:sz w:val="24"/>
        </w:rPr>
        <w:t>A gestão do contrato caberá ao senhor Eder Picoli, prefeito municipal.</w:t>
      </w:r>
    </w:p>
    <w:p w14:paraId="0D890E18" w14:textId="77777777" w:rsidR="00D87CEE" w:rsidRPr="00B44238" w:rsidRDefault="00D87CEE" w:rsidP="00D87CEE">
      <w:pPr>
        <w:pStyle w:val="Corpodetexto"/>
        <w:ind w:right="-3" w:firstLine="708"/>
        <w:rPr>
          <w:rFonts w:cs="Arial"/>
          <w:bCs/>
          <w:sz w:val="24"/>
        </w:rPr>
      </w:pPr>
      <w:r w:rsidRPr="008B3CB7">
        <w:rPr>
          <w:rFonts w:cs="Arial"/>
          <w:bCs/>
          <w:sz w:val="24"/>
        </w:rPr>
        <w:t xml:space="preserve">A execução do contrato será acompanhada e fiscalizado pela senhora </w:t>
      </w:r>
      <w:bookmarkStart w:id="82" w:name="_Hlk164863076"/>
      <w:r w:rsidRPr="008B3CB7">
        <w:rPr>
          <w:rFonts w:cs="Arial"/>
          <w:bCs/>
          <w:sz w:val="24"/>
        </w:rPr>
        <w:t>Ducelia Terezinha Cé Naibo, Secretária de Educação, Cultura e Esporte</w:t>
      </w:r>
      <w:bookmarkEnd w:id="82"/>
      <w:r w:rsidRPr="008B3CB7">
        <w:rPr>
          <w:rFonts w:cs="Arial"/>
          <w:bCs/>
          <w:sz w:val="24"/>
        </w:rPr>
        <w:t>, em observância ao disposto no art. 117 e seguintes da Lei 14.133/2021.</w:t>
      </w:r>
    </w:p>
    <w:p w14:paraId="5DEE6976" w14:textId="77777777" w:rsidR="00D87CEE" w:rsidRPr="00B44238" w:rsidRDefault="00D87CEE" w:rsidP="00D87CEE">
      <w:pPr>
        <w:pStyle w:val="Corpodetexto"/>
        <w:ind w:right="-3" w:firstLine="708"/>
        <w:rPr>
          <w:rFonts w:cs="Arial"/>
          <w:bCs/>
          <w:sz w:val="24"/>
        </w:rPr>
      </w:pPr>
      <w:r w:rsidRPr="00B44238">
        <w:rPr>
          <w:rFonts w:cs="Arial"/>
          <w:bCs/>
          <w:sz w:val="24"/>
        </w:rPr>
        <w:t>A Administração poderá designar outro(s) fiscal(ais), quando conveniente, sendo consignado formalmente nos autos e comunicado à(s) fornecedora(s), sem necessidade de elaboração de termo aditivo.</w:t>
      </w:r>
    </w:p>
    <w:p w14:paraId="1E50BD4B" w14:textId="77777777" w:rsidR="00D87CEE" w:rsidRPr="00B44238" w:rsidRDefault="00D87CEE" w:rsidP="00D87CEE">
      <w:pPr>
        <w:pStyle w:val="Corpodetexto"/>
        <w:ind w:right="-3" w:firstLine="708"/>
        <w:rPr>
          <w:rFonts w:cs="Arial"/>
          <w:bCs/>
          <w:sz w:val="24"/>
        </w:rPr>
      </w:pPr>
      <w:r w:rsidRPr="00B44238">
        <w:rPr>
          <w:rFonts w:cs="Arial"/>
          <w:bCs/>
          <w:sz w:val="24"/>
        </w:rPr>
        <w:lastRenderedPageBreak/>
        <w:t>Ao fiscal do Contrato competirá administrar a execução do mesmo, atestar nas respectivas Notas Fiscais, a efetiva prestação dos serviços para efeito de pagamento, bem como providenciar as medidas necessárias às soluções de quaisquer contratempos que porventura venham a ocorrer, tudo devidamente formalizado.</w:t>
      </w:r>
    </w:p>
    <w:p w14:paraId="1A7AAF87" w14:textId="77777777" w:rsidR="00D87CEE" w:rsidRPr="00B44238" w:rsidRDefault="00D87CEE" w:rsidP="00D87CEE">
      <w:pPr>
        <w:pStyle w:val="Corpodetexto"/>
        <w:ind w:right="-3" w:firstLine="708"/>
        <w:rPr>
          <w:rFonts w:cs="Arial"/>
          <w:bCs/>
          <w:sz w:val="24"/>
        </w:rPr>
      </w:pPr>
      <w:r w:rsidRPr="00B44238">
        <w:rPr>
          <w:rFonts w:cs="Arial"/>
          <w:bCs/>
          <w:sz w:val="24"/>
        </w:rPr>
        <w:t>A ação de fiscalização não exonera a(s) contatada(s) de suas responsabilidades contratuais.</w:t>
      </w:r>
    </w:p>
    <w:p w14:paraId="6FAC9A3E" w14:textId="77777777" w:rsidR="00D87CEE" w:rsidRPr="00B44238" w:rsidRDefault="00D87CEE" w:rsidP="00D87CEE">
      <w:pPr>
        <w:spacing w:before="240" w:line="276" w:lineRule="auto"/>
        <w:jc w:val="both"/>
        <w:rPr>
          <w:rFonts w:cs="Arial"/>
          <w:b/>
          <w:sz w:val="24"/>
        </w:rPr>
      </w:pPr>
      <w:r w:rsidRPr="00B44238">
        <w:rPr>
          <w:rFonts w:cs="Arial"/>
          <w:b/>
          <w:sz w:val="24"/>
        </w:rPr>
        <w:t>8. CRITÉRIOS DE MEDIÇÃO E DE PAGAMENTO.</w:t>
      </w:r>
    </w:p>
    <w:p w14:paraId="4BA6324F" w14:textId="77777777" w:rsidR="00D87CEE" w:rsidRPr="00B44238" w:rsidRDefault="00D87CEE" w:rsidP="00D87CEE">
      <w:pPr>
        <w:pStyle w:val="Corpodetexto"/>
        <w:ind w:right="-3" w:firstLine="708"/>
        <w:rPr>
          <w:rFonts w:cs="Arial"/>
          <w:bCs/>
          <w:sz w:val="24"/>
        </w:rPr>
      </w:pPr>
      <w:r w:rsidRPr="00B44238">
        <w:rPr>
          <w:rFonts w:cs="Arial"/>
          <w:bCs/>
          <w:sz w:val="24"/>
        </w:rPr>
        <w:t>Ao fiscal do Contrato competirá administrar a execução do mesmo, atestar nas respectivas Notas Fiscais, a efetiva entrega do item para efeito de pagamento, bem como providenciar as medidas necessárias às soluções de quaisquer contratempos que porventura venham a ocorrer, tudo devidamente formalizado.</w:t>
      </w:r>
    </w:p>
    <w:p w14:paraId="41E4EF38" w14:textId="77777777" w:rsidR="00D87CEE" w:rsidRDefault="00D87CEE" w:rsidP="00D87CEE">
      <w:pPr>
        <w:pStyle w:val="A291065"/>
        <w:spacing w:after="120" w:line="276" w:lineRule="auto"/>
        <w:ind w:right="0" w:firstLine="708"/>
      </w:pPr>
      <w:r w:rsidRPr="00011245">
        <w:t>O pagamento será feito pela Prefeitura de acordo com o cronograma</w:t>
      </w:r>
      <w:r>
        <w:t>,</w:t>
      </w:r>
      <w:r w:rsidRPr="00011245">
        <w:t xml:space="preserve"> sendo que as notas entregues até o dia 20 serão pagas até o dia 30, as notas entregues até o dia 30 serão pagas até o dia 10 e as notas entregues até dia 10 serão pagas até o dia 20</w:t>
      </w:r>
      <w:r>
        <w:t>, excetuado o caso da prestação de serviços, que serão pagas no mês subsequente à execução.</w:t>
      </w:r>
    </w:p>
    <w:p w14:paraId="10C3C0F1" w14:textId="3D23467D" w:rsidR="00D87CEE" w:rsidRPr="00B44238" w:rsidRDefault="00D87CEE" w:rsidP="00D87CEE">
      <w:pPr>
        <w:spacing w:before="240" w:line="276" w:lineRule="auto"/>
        <w:jc w:val="both"/>
        <w:rPr>
          <w:rFonts w:cs="Arial"/>
          <w:b/>
          <w:sz w:val="24"/>
        </w:rPr>
      </w:pPr>
      <w:r w:rsidRPr="00B44238">
        <w:rPr>
          <w:rFonts w:cs="Arial"/>
          <w:b/>
          <w:sz w:val="24"/>
        </w:rPr>
        <w:t>9. FORMA E CRITÉRIOS DE SELEÇÃO DO FORNECEDOR.</w:t>
      </w:r>
    </w:p>
    <w:p w14:paraId="40CDAA5A" w14:textId="77777777" w:rsidR="00D87CEE" w:rsidRDefault="00D87CEE" w:rsidP="00D87CEE">
      <w:pPr>
        <w:spacing w:before="240" w:line="276" w:lineRule="auto"/>
        <w:jc w:val="both"/>
        <w:rPr>
          <w:rFonts w:cs="Arial"/>
          <w:bCs/>
          <w:sz w:val="24"/>
        </w:rPr>
      </w:pPr>
      <w:r w:rsidRPr="00B44238">
        <w:rPr>
          <w:rFonts w:cs="Arial"/>
          <w:b/>
          <w:sz w:val="24"/>
        </w:rPr>
        <w:tab/>
      </w:r>
      <w:r w:rsidRPr="00B44238">
        <w:rPr>
          <w:rFonts w:cs="Arial"/>
          <w:bCs/>
          <w:sz w:val="24"/>
        </w:rPr>
        <w:t xml:space="preserve">O fornecedor será escolhido mediante processo, na modalidade de </w:t>
      </w:r>
      <w:r>
        <w:rPr>
          <w:rFonts w:cs="Arial"/>
          <w:bCs/>
          <w:sz w:val="24"/>
        </w:rPr>
        <w:t>Dispensa</w:t>
      </w:r>
      <w:r w:rsidRPr="00B44238">
        <w:rPr>
          <w:rFonts w:cs="Arial"/>
          <w:bCs/>
          <w:sz w:val="24"/>
        </w:rPr>
        <w:t xml:space="preserve">, conforme previsão do art. </w:t>
      </w:r>
      <w:r>
        <w:rPr>
          <w:rFonts w:cs="Arial"/>
          <w:bCs/>
          <w:sz w:val="24"/>
        </w:rPr>
        <w:t>75</w:t>
      </w:r>
      <w:r w:rsidRPr="00B44238">
        <w:rPr>
          <w:rFonts w:cs="Arial"/>
          <w:bCs/>
          <w:sz w:val="24"/>
        </w:rPr>
        <w:t xml:space="preserve">, </w:t>
      </w:r>
      <w:r>
        <w:rPr>
          <w:rFonts w:cs="Arial"/>
          <w:bCs/>
          <w:sz w:val="24"/>
        </w:rPr>
        <w:t>II</w:t>
      </w:r>
      <w:r w:rsidRPr="00B44238">
        <w:rPr>
          <w:rFonts w:cs="Arial"/>
          <w:bCs/>
          <w:sz w:val="24"/>
        </w:rPr>
        <w:t>, da Lei Federal n° 14.133/2021, sendo est</w:t>
      </w:r>
      <w:r>
        <w:rPr>
          <w:rFonts w:cs="Arial"/>
          <w:bCs/>
          <w:sz w:val="24"/>
        </w:rPr>
        <w:t>a</w:t>
      </w:r>
      <w:r w:rsidRPr="00B44238">
        <w:rPr>
          <w:rFonts w:cs="Arial"/>
          <w:bCs/>
          <w:sz w:val="24"/>
        </w:rPr>
        <w:t xml:space="preserve"> na forma Eletrônica</w:t>
      </w:r>
      <w:r>
        <w:rPr>
          <w:rFonts w:cs="Arial"/>
          <w:bCs/>
          <w:sz w:val="24"/>
        </w:rPr>
        <w:t xml:space="preserve">, ou na forma de Pregão Eletrônico, conforme previsão do art. </w:t>
      </w:r>
      <w:r w:rsidRPr="00152544">
        <w:rPr>
          <w:rFonts w:cs="Arial"/>
          <w:bCs/>
        </w:rPr>
        <w:t>6º, XLI</w:t>
      </w:r>
      <w:r w:rsidRPr="00B44238">
        <w:rPr>
          <w:rFonts w:cs="Arial"/>
          <w:bCs/>
          <w:sz w:val="24"/>
        </w:rPr>
        <w:t>.</w:t>
      </w:r>
    </w:p>
    <w:p w14:paraId="2D0D1F81" w14:textId="77777777" w:rsidR="00D87CEE" w:rsidRPr="00B44238" w:rsidRDefault="00D87CEE" w:rsidP="00D87CEE">
      <w:pPr>
        <w:spacing w:before="240" w:line="276" w:lineRule="auto"/>
        <w:jc w:val="both"/>
        <w:rPr>
          <w:rFonts w:cs="Arial"/>
          <w:b/>
          <w:sz w:val="24"/>
        </w:rPr>
      </w:pPr>
      <w:r w:rsidRPr="00B44238">
        <w:rPr>
          <w:rFonts w:cs="Arial"/>
          <w:b/>
          <w:sz w:val="24"/>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6B7E6569" w14:textId="77777777" w:rsidR="00D87CEE" w:rsidRPr="00B44238" w:rsidRDefault="00D87CEE" w:rsidP="00D87CEE">
      <w:pPr>
        <w:spacing w:before="240" w:line="276" w:lineRule="auto"/>
        <w:jc w:val="both"/>
        <w:rPr>
          <w:rFonts w:cs="Arial"/>
          <w:sz w:val="24"/>
        </w:rPr>
      </w:pPr>
      <w:r w:rsidRPr="00B44238">
        <w:rPr>
          <w:rFonts w:cs="Arial"/>
          <w:b/>
          <w:sz w:val="24"/>
        </w:rPr>
        <w:tab/>
      </w:r>
      <w:r w:rsidRPr="00B44238">
        <w:rPr>
          <w:rFonts w:cs="Arial"/>
          <w:sz w:val="24"/>
        </w:rPr>
        <w:t>Valor estimado do objeto</w:t>
      </w:r>
      <w:r w:rsidRPr="008B3CB7">
        <w:rPr>
          <w:rFonts w:cs="Arial"/>
          <w:sz w:val="24"/>
        </w:rPr>
        <w:t xml:space="preserve">: </w:t>
      </w:r>
      <w:r w:rsidRPr="008B3CB7">
        <w:rPr>
          <w:rFonts w:cs="Arial"/>
          <w:b/>
          <w:sz w:val="24"/>
        </w:rPr>
        <w:t>R$ 15.600,00 (quinze mil e seiscentos reais)</w:t>
      </w:r>
      <w:r w:rsidRPr="008B3CB7">
        <w:rPr>
          <w:rFonts w:cs="Arial"/>
          <w:sz w:val="24"/>
        </w:rPr>
        <w:t>.</w:t>
      </w:r>
    </w:p>
    <w:p w14:paraId="6B056D45" w14:textId="77777777" w:rsidR="00D87CEE" w:rsidRPr="00B44238" w:rsidRDefault="00D87CEE" w:rsidP="00D87CEE">
      <w:pPr>
        <w:spacing w:before="240" w:line="276" w:lineRule="auto"/>
        <w:jc w:val="both"/>
        <w:rPr>
          <w:rFonts w:cs="Arial"/>
          <w:bCs/>
          <w:sz w:val="24"/>
        </w:rPr>
      </w:pPr>
      <w:r w:rsidRPr="00B44238">
        <w:rPr>
          <w:rFonts w:cs="Arial"/>
          <w:bCs/>
          <w:sz w:val="24"/>
        </w:rPr>
        <w:tab/>
        <w:t>Foram utilizados, para elaboração do valor de referência, aqueles obtidos por meio de orçamentos, por empresas prestadoras de serviço no ramo a ser contratado.</w:t>
      </w:r>
    </w:p>
    <w:p w14:paraId="4A3DE148" w14:textId="77777777" w:rsidR="00D87CEE" w:rsidRPr="00B44238" w:rsidRDefault="00D87CEE" w:rsidP="00D87CEE">
      <w:pPr>
        <w:spacing w:before="240" w:line="276" w:lineRule="auto"/>
        <w:jc w:val="both"/>
        <w:rPr>
          <w:rFonts w:cs="Arial"/>
          <w:bCs/>
          <w:sz w:val="24"/>
        </w:rPr>
      </w:pPr>
      <w:r w:rsidRPr="00B44238">
        <w:rPr>
          <w:rFonts w:cs="Arial"/>
          <w:bCs/>
          <w:sz w:val="24"/>
        </w:rPr>
        <w:tab/>
        <w:t xml:space="preserve">Após cotejados os valores conforme acima mencionado, o setor adotou, como parâmetro máximo de valor para contratação para o ano de 2024, </w:t>
      </w:r>
      <w:r>
        <w:rPr>
          <w:rFonts w:cs="Arial"/>
          <w:bCs/>
          <w:sz w:val="24"/>
        </w:rPr>
        <w:t>o menor</w:t>
      </w:r>
      <w:r w:rsidRPr="00B44238">
        <w:rPr>
          <w:rFonts w:cs="Arial"/>
          <w:bCs/>
          <w:sz w:val="24"/>
        </w:rPr>
        <w:t xml:space="preserve"> </w:t>
      </w:r>
      <w:r w:rsidRPr="00B44238">
        <w:rPr>
          <w:rFonts w:cs="Arial"/>
          <w:bCs/>
          <w:sz w:val="24"/>
        </w:rPr>
        <w:lastRenderedPageBreak/>
        <w:t>valor dentre aqueles constantes nos orçamentos recebidos, sendo o valor estimado acima calculado para o total de contratações desejadas.</w:t>
      </w:r>
    </w:p>
    <w:p w14:paraId="505449C9" w14:textId="02AE407C" w:rsidR="00D87CEE" w:rsidRPr="00B44238" w:rsidRDefault="00D87CEE" w:rsidP="00D87CEE">
      <w:pPr>
        <w:spacing w:before="240" w:line="276" w:lineRule="auto"/>
        <w:jc w:val="both"/>
        <w:rPr>
          <w:rFonts w:cs="Arial"/>
          <w:b/>
          <w:sz w:val="24"/>
        </w:rPr>
      </w:pPr>
      <w:r w:rsidRPr="00B44238">
        <w:rPr>
          <w:rFonts w:cs="Arial"/>
          <w:b/>
          <w:sz w:val="24"/>
        </w:rPr>
        <w:t>11. ADEQUAÇÃO ORÇAMENTÁRIA.</w:t>
      </w:r>
    </w:p>
    <w:p w14:paraId="4C9F9649" w14:textId="77777777" w:rsidR="00D87CEE" w:rsidRPr="00B44238" w:rsidRDefault="00D87CEE" w:rsidP="00D87CEE">
      <w:pPr>
        <w:widowControl w:val="0"/>
        <w:tabs>
          <w:tab w:val="left" w:pos="709"/>
        </w:tabs>
        <w:adjustRightInd w:val="0"/>
        <w:spacing w:before="240" w:line="276" w:lineRule="auto"/>
        <w:jc w:val="both"/>
        <w:textAlignment w:val="baseline"/>
        <w:rPr>
          <w:rFonts w:cs="Arial"/>
          <w:sz w:val="24"/>
        </w:rPr>
      </w:pPr>
      <w:r w:rsidRPr="00B44238">
        <w:rPr>
          <w:rFonts w:cs="Arial"/>
          <w:sz w:val="24"/>
        </w:rPr>
        <w:tab/>
        <w:t>As despesas decorrentes deste processo de dispensa correrão por conta dos consignados no orçamento para o ano de 2024.</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92"/>
        <w:gridCol w:w="2127"/>
        <w:gridCol w:w="2410"/>
        <w:gridCol w:w="1276"/>
        <w:gridCol w:w="1559"/>
      </w:tblGrid>
      <w:tr w:rsidR="00D87CEE" w14:paraId="1AD29963" w14:textId="77777777" w:rsidTr="00752EEB">
        <w:trPr>
          <w:trHeight w:val="625"/>
        </w:trPr>
        <w:tc>
          <w:tcPr>
            <w:tcW w:w="850" w:type="dxa"/>
            <w:tcBorders>
              <w:top w:val="single" w:sz="4" w:space="0" w:color="auto"/>
              <w:left w:val="single" w:sz="4" w:space="0" w:color="auto"/>
              <w:bottom w:val="single" w:sz="4" w:space="0" w:color="auto"/>
              <w:right w:val="single" w:sz="4" w:space="0" w:color="auto"/>
            </w:tcBorders>
            <w:hideMark/>
          </w:tcPr>
          <w:p w14:paraId="21554870" w14:textId="77777777" w:rsidR="00D87CEE" w:rsidRPr="007D5FED" w:rsidRDefault="00D87CEE" w:rsidP="00752EEB">
            <w:pPr>
              <w:overflowPunct w:val="0"/>
              <w:autoSpaceDE w:val="0"/>
              <w:autoSpaceDN w:val="0"/>
              <w:adjustRightInd w:val="0"/>
              <w:jc w:val="center"/>
              <w:rPr>
                <w:rFonts w:cs="Arial"/>
                <w:b/>
                <w:color w:val="000000"/>
              </w:rPr>
            </w:pPr>
            <w:r w:rsidRPr="007D5FED">
              <w:rPr>
                <w:rFonts w:cs="Arial"/>
                <w:b/>
                <w:color w:val="000000"/>
              </w:rPr>
              <w:t>Desp.</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C8A2F6" w14:textId="77777777" w:rsidR="00D87CEE" w:rsidRPr="007D5FED" w:rsidRDefault="00D87CEE" w:rsidP="00752EEB">
            <w:pPr>
              <w:overflowPunct w:val="0"/>
              <w:autoSpaceDE w:val="0"/>
              <w:autoSpaceDN w:val="0"/>
              <w:adjustRightInd w:val="0"/>
              <w:jc w:val="center"/>
              <w:rPr>
                <w:rFonts w:cs="Arial"/>
                <w:b/>
                <w:color w:val="000000"/>
              </w:rPr>
            </w:pPr>
            <w:r w:rsidRPr="007D5FED">
              <w:rPr>
                <w:rFonts w:cs="Arial"/>
                <w:b/>
                <w:color w:val="000000"/>
              </w:rPr>
              <w:t xml:space="preserve">Fonte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20B300" w14:textId="77777777" w:rsidR="00D87CEE" w:rsidRPr="007D5FED" w:rsidRDefault="00D87CEE" w:rsidP="00752EEB">
            <w:pPr>
              <w:overflowPunct w:val="0"/>
              <w:autoSpaceDE w:val="0"/>
              <w:autoSpaceDN w:val="0"/>
              <w:adjustRightInd w:val="0"/>
              <w:jc w:val="center"/>
              <w:rPr>
                <w:rFonts w:cs="Arial"/>
                <w:b/>
                <w:color w:val="000000"/>
              </w:rPr>
            </w:pPr>
            <w:r w:rsidRPr="007D5FED">
              <w:rPr>
                <w:rFonts w:cs="Arial"/>
                <w:b/>
                <w:color w:val="000000"/>
              </w:rPr>
              <w:t>Projeto/Atividade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47FD59A" w14:textId="77777777" w:rsidR="00D87CEE" w:rsidRPr="007D5FED" w:rsidRDefault="00D87CEE" w:rsidP="00752EEB">
            <w:pPr>
              <w:overflowPunct w:val="0"/>
              <w:autoSpaceDE w:val="0"/>
              <w:autoSpaceDN w:val="0"/>
              <w:adjustRightInd w:val="0"/>
              <w:rPr>
                <w:rFonts w:cs="Arial"/>
                <w:b/>
                <w:color w:val="000000"/>
              </w:rPr>
            </w:pPr>
            <w:r w:rsidRPr="007D5FED">
              <w:rPr>
                <w:rFonts w:cs="Arial"/>
                <w:b/>
                <w:color w:val="000000"/>
              </w:rPr>
              <w:t>Nome do Projeto/Atividade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323D2E" w14:textId="77777777" w:rsidR="00D87CEE" w:rsidRPr="007D5FED" w:rsidRDefault="00D87CEE" w:rsidP="00752EEB">
            <w:pPr>
              <w:overflowPunct w:val="0"/>
              <w:autoSpaceDE w:val="0"/>
              <w:autoSpaceDN w:val="0"/>
              <w:adjustRightInd w:val="0"/>
              <w:jc w:val="center"/>
              <w:rPr>
                <w:rFonts w:cs="Arial"/>
                <w:b/>
                <w:color w:val="000000"/>
              </w:rPr>
            </w:pPr>
            <w:r w:rsidRPr="007D5FED">
              <w:rPr>
                <w:rFonts w:cs="Arial"/>
                <w:b/>
                <w:color w:val="000000"/>
              </w:rPr>
              <w:t>Elemento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61C516" w14:textId="77777777" w:rsidR="00D87CEE" w:rsidRPr="007D5FED" w:rsidRDefault="00D87CEE" w:rsidP="00752EEB">
            <w:pPr>
              <w:overflowPunct w:val="0"/>
              <w:autoSpaceDE w:val="0"/>
              <w:autoSpaceDN w:val="0"/>
              <w:adjustRightInd w:val="0"/>
              <w:jc w:val="center"/>
              <w:rPr>
                <w:rFonts w:cs="Arial"/>
                <w:b/>
                <w:color w:val="000000"/>
              </w:rPr>
            </w:pPr>
            <w:r w:rsidRPr="007D5FED">
              <w:rPr>
                <w:rFonts w:cs="Arial"/>
                <w:b/>
                <w:color w:val="000000"/>
              </w:rPr>
              <w:t>Descrição do Elemento</w:t>
            </w:r>
          </w:p>
        </w:tc>
      </w:tr>
      <w:tr w:rsidR="00D87CEE" w:rsidRPr="002E222D" w14:paraId="60147119" w14:textId="77777777" w:rsidTr="00752EEB">
        <w:trPr>
          <w:trHeight w:val="625"/>
        </w:trPr>
        <w:tc>
          <w:tcPr>
            <w:tcW w:w="850" w:type="dxa"/>
            <w:tcBorders>
              <w:top w:val="single" w:sz="4" w:space="0" w:color="auto"/>
              <w:left w:val="single" w:sz="4" w:space="0" w:color="auto"/>
              <w:bottom w:val="single" w:sz="4" w:space="0" w:color="auto"/>
              <w:right w:val="single" w:sz="4" w:space="0" w:color="auto"/>
            </w:tcBorders>
            <w:hideMark/>
          </w:tcPr>
          <w:p w14:paraId="1C532DE1" w14:textId="77777777" w:rsidR="00D87CEE" w:rsidRPr="005A2C29" w:rsidRDefault="00D87CEE" w:rsidP="00752EEB">
            <w:pPr>
              <w:overflowPunct w:val="0"/>
              <w:autoSpaceDE w:val="0"/>
              <w:autoSpaceDN w:val="0"/>
              <w:adjustRightInd w:val="0"/>
              <w:jc w:val="center"/>
              <w:rPr>
                <w:rFonts w:cs="Arial"/>
                <w:bCs/>
              </w:rPr>
            </w:pPr>
            <w:r w:rsidRPr="005A2C29">
              <w:rPr>
                <w:rFonts w:cs="Arial"/>
                <w:bCs/>
              </w:rPr>
              <w:t>1814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13CC15" w14:textId="77777777" w:rsidR="00D87CEE" w:rsidRPr="005A2C29" w:rsidRDefault="00D87CEE" w:rsidP="00752EEB">
            <w:pPr>
              <w:overflowPunct w:val="0"/>
              <w:autoSpaceDE w:val="0"/>
              <w:autoSpaceDN w:val="0"/>
              <w:adjustRightInd w:val="0"/>
              <w:jc w:val="center"/>
              <w:rPr>
                <w:rFonts w:cs="Arial"/>
                <w:bCs/>
              </w:rPr>
            </w:pPr>
            <w:r w:rsidRPr="005A2C29">
              <w:rPr>
                <w:rFonts w:cs="Arial"/>
                <w:bCs/>
              </w:rPr>
              <w:t>256901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8891613" w14:textId="77777777" w:rsidR="00D87CEE" w:rsidRPr="005A2C29" w:rsidRDefault="00D87CEE" w:rsidP="00752EEB">
            <w:pPr>
              <w:overflowPunct w:val="0"/>
              <w:autoSpaceDE w:val="0"/>
              <w:autoSpaceDN w:val="0"/>
              <w:adjustRightInd w:val="0"/>
              <w:jc w:val="center"/>
              <w:rPr>
                <w:rFonts w:cs="Arial"/>
                <w:bCs/>
              </w:rPr>
            </w:pPr>
            <w:r w:rsidRPr="005A2C29">
              <w:rPr>
                <w:rFonts w:cs="Arial"/>
                <w:bCs/>
              </w:rPr>
              <w:t>123610011.2.021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E20A593" w14:textId="77777777" w:rsidR="00D87CEE" w:rsidRPr="005A2C29" w:rsidRDefault="00D87CEE" w:rsidP="00752EEB">
            <w:pPr>
              <w:overflowPunct w:val="0"/>
              <w:autoSpaceDE w:val="0"/>
              <w:autoSpaceDN w:val="0"/>
              <w:adjustRightInd w:val="0"/>
              <w:rPr>
                <w:rFonts w:cs="Arial"/>
                <w:bCs/>
              </w:rPr>
            </w:pPr>
            <w:r w:rsidRPr="005A2C29">
              <w:rPr>
                <w:rFonts w:cs="Arial"/>
                <w:bCs/>
              </w:rPr>
              <w:t>Manutenção das Atividades do Ensino Fundamental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7CEDF7" w14:textId="77777777" w:rsidR="00D87CEE" w:rsidRPr="005A2C29" w:rsidRDefault="00D87CEE" w:rsidP="00752EEB">
            <w:pPr>
              <w:overflowPunct w:val="0"/>
              <w:autoSpaceDE w:val="0"/>
              <w:autoSpaceDN w:val="0"/>
              <w:adjustRightInd w:val="0"/>
              <w:jc w:val="center"/>
              <w:rPr>
                <w:rFonts w:cs="Arial"/>
                <w:bCs/>
              </w:rPr>
            </w:pPr>
            <w:r w:rsidRPr="005A2C29">
              <w:rPr>
                <w:rFonts w:cs="Arial"/>
                <w:bCs/>
              </w:rPr>
              <w:t>31903401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C1F658" w14:textId="77777777" w:rsidR="00D87CEE" w:rsidRPr="005A2C29" w:rsidRDefault="00D87CEE" w:rsidP="00752EEB">
            <w:pPr>
              <w:overflowPunct w:val="0"/>
              <w:autoSpaceDE w:val="0"/>
              <w:autoSpaceDN w:val="0"/>
              <w:adjustRightInd w:val="0"/>
              <w:jc w:val="center"/>
              <w:rPr>
                <w:rFonts w:cs="Arial"/>
                <w:bCs/>
              </w:rPr>
            </w:pPr>
            <w:r w:rsidRPr="005A2C29">
              <w:rPr>
                <w:rFonts w:cs="Arial"/>
                <w:bCs/>
              </w:rPr>
              <w:t>Substituição de mão de obra</w:t>
            </w:r>
          </w:p>
        </w:tc>
      </w:tr>
    </w:tbl>
    <w:p w14:paraId="0B43B1D7" w14:textId="3CBC4299" w:rsidR="00D87CEE" w:rsidRDefault="00D87CEE" w:rsidP="00D87CEE">
      <w:pPr>
        <w:spacing w:before="240" w:line="276" w:lineRule="auto"/>
        <w:jc w:val="both"/>
        <w:rPr>
          <w:rFonts w:cs="Arial"/>
          <w:bCs/>
          <w:sz w:val="24"/>
        </w:rPr>
      </w:pPr>
      <w:r w:rsidRPr="00B44238">
        <w:rPr>
          <w:rFonts w:cs="Arial"/>
          <w:b/>
          <w:sz w:val="24"/>
        </w:rPr>
        <w:tab/>
      </w:r>
      <w:r w:rsidRPr="00B44238">
        <w:rPr>
          <w:rFonts w:cs="Arial"/>
          <w:bCs/>
          <w:sz w:val="24"/>
        </w:rPr>
        <w:t xml:space="preserve">Os recursos serão </w:t>
      </w:r>
      <w:r w:rsidR="002753BA">
        <w:rPr>
          <w:rFonts w:cs="Arial"/>
          <w:bCs/>
          <w:sz w:val="24"/>
        </w:rPr>
        <w:t>federais.</w:t>
      </w:r>
    </w:p>
    <w:p w14:paraId="3F0A2BD8" w14:textId="77777777" w:rsidR="00D87CEE" w:rsidRPr="00B44238" w:rsidRDefault="00D87CEE" w:rsidP="00D87CEE">
      <w:pPr>
        <w:spacing w:before="240" w:line="276" w:lineRule="auto"/>
        <w:jc w:val="both"/>
        <w:rPr>
          <w:rFonts w:cs="Arial"/>
          <w:b/>
          <w:sz w:val="24"/>
          <w:u w:val="single"/>
        </w:rPr>
      </w:pPr>
      <w:r w:rsidRPr="00B44238">
        <w:rPr>
          <w:rFonts w:cs="Arial"/>
          <w:b/>
          <w:sz w:val="24"/>
        </w:rPr>
        <w:t xml:space="preserve">12. INDICAÇÃO DOS LOCAIS DE ENTREGA DOS PRODUTOS E DAS REGRAS PARA RECEBIMENTOS PROVISÓRIO E DEFINITIVO, </w:t>
      </w:r>
      <w:r w:rsidRPr="00B44238">
        <w:rPr>
          <w:rFonts w:cs="Arial"/>
          <w:b/>
          <w:sz w:val="24"/>
          <w:u w:val="single"/>
        </w:rPr>
        <w:t>QUANDO FOR O CASO.</w:t>
      </w:r>
    </w:p>
    <w:p w14:paraId="0440D3CA" w14:textId="65345564" w:rsidR="00D87CEE" w:rsidRPr="00B31DD4" w:rsidRDefault="00D87CEE" w:rsidP="00D87CEE">
      <w:pPr>
        <w:spacing w:before="240" w:line="276" w:lineRule="auto"/>
        <w:ind w:firstLine="708"/>
        <w:jc w:val="both"/>
        <w:rPr>
          <w:rFonts w:cs="Arial"/>
          <w:bCs/>
          <w:color w:val="7030A0"/>
          <w:sz w:val="24"/>
        </w:rPr>
      </w:pPr>
      <w:r w:rsidRPr="00D223EB">
        <w:rPr>
          <w:rFonts w:cs="Arial"/>
          <w:bCs/>
          <w:sz w:val="24"/>
        </w:rPr>
        <w:t xml:space="preserve">A entrega e execução dos serviços se dará diretamente nas dependências do município de Caibi, incluindo a execução das atividades na sala do ginásio de esporte CINE, de quinta-feira, das 10:30 às 11:30 e/ou das 13:15 às 14:15 Hrs. </w:t>
      </w:r>
    </w:p>
    <w:p w14:paraId="4609A973" w14:textId="77777777" w:rsidR="00D87CEE" w:rsidRPr="00B44238" w:rsidRDefault="00D87CEE" w:rsidP="00D87CEE">
      <w:pPr>
        <w:spacing w:before="240" w:line="276" w:lineRule="auto"/>
        <w:ind w:firstLine="708"/>
        <w:jc w:val="both"/>
        <w:rPr>
          <w:rFonts w:cs="Arial"/>
          <w:iCs/>
          <w:sz w:val="24"/>
        </w:rPr>
      </w:pPr>
      <w:r w:rsidRPr="00B44238">
        <w:rPr>
          <w:rFonts w:cs="Arial"/>
          <w:iCs/>
          <w:sz w:val="24"/>
        </w:rPr>
        <w:t>O objeto será recebido:</w:t>
      </w:r>
    </w:p>
    <w:p w14:paraId="7BB67C09" w14:textId="77777777" w:rsidR="00D87CEE" w:rsidRPr="00B44238" w:rsidRDefault="00D87CEE" w:rsidP="00D87CEE">
      <w:pPr>
        <w:pStyle w:val="PargrafodaLista"/>
        <w:numPr>
          <w:ilvl w:val="0"/>
          <w:numId w:val="9"/>
        </w:numPr>
        <w:suppressAutoHyphens w:val="0"/>
        <w:spacing w:before="240" w:after="160" w:line="276" w:lineRule="auto"/>
        <w:jc w:val="both"/>
        <w:rPr>
          <w:rFonts w:cs="Arial"/>
          <w:iCs/>
          <w:sz w:val="24"/>
        </w:rPr>
      </w:pPr>
      <w:r w:rsidRPr="00B44238">
        <w:rPr>
          <w:rFonts w:cs="Arial"/>
          <w:iCs/>
          <w:sz w:val="24"/>
        </w:rPr>
        <w:t>Provisoriamente, pelo responsável por seu acompanhamento e fiscalização, mediante termo detalhado, quando verificado o cumprimento das exigências de caráter técnico;</w:t>
      </w:r>
    </w:p>
    <w:p w14:paraId="22C16E9D" w14:textId="77777777" w:rsidR="00D87CEE" w:rsidRPr="00B44238" w:rsidRDefault="00D87CEE" w:rsidP="00D87CEE">
      <w:pPr>
        <w:pStyle w:val="PargrafodaLista"/>
        <w:numPr>
          <w:ilvl w:val="0"/>
          <w:numId w:val="9"/>
        </w:numPr>
        <w:suppressAutoHyphens w:val="0"/>
        <w:spacing w:before="240" w:after="160" w:line="276" w:lineRule="auto"/>
        <w:jc w:val="both"/>
        <w:rPr>
          <w:rFonts w:cs="Arial"/>
          <w:iCs/>
          <w:sz w:val="24"/>
        </w:rPr>
      </w:pPr>
      <w:r w:rsidRPr="00B44238">
        <w:rPr>
          <w:rFonts w:cs="Arial"/>
          <w:iCs/>
          <w:sz w:val="24"/>
        </w:rPr>
        <w:t>Definitivamente, por servidor ou comissão designada pela autoridade competente, mediante termo detalhado que comprove o atendimento das exigências contratuais;</w:t>
      </w:r>
    </w:p>
    <w:p w14:paraId="71BD54EC" w14:textId="77777777" w:rsidR="00D87CEE" w:rsidRPr="00B44238" w:rsidRDefault="00D87CEE" w:rsidP="00D87CEE">
      <w:pPr>
        <w:pStyle w:val="PargrafodaLista"/>
        <w:spacing w:before="240" w:line="276" w:lineRule="auto"/>
        <w:ind w:left="1440"/>
        <w:jc w:val="both"/>
        <w:rPr>
          <w:rFonts w:cs="Arial"/>
          <w:iCs/>
          <w:sz w:val="24"/>
        </w:rPr>
      </w:pPr>
    </w:p>
    <w:p w14:paraId="076FE46A" w14:textId="77777777" w:rsidR="00D87CEE" w:rsidRPr="00B44238" w:rsidRDefault="00D87CEE" w:rsidP="00D87CEE">
      <w:pPr>
        <w:spacing w:before="240" w:line="276" w:lineRule="auto"/>
        <w:jc w:val="both"/>
        <w:rPr>
          <w:rFonts w:cs="Arial"/>
          <w:b/>
          <w:sz w:val="24"/>
          <w:u w:val="single"/>
        </w:rPr>
      </w:pPr>
      <w:r w:rsidRPr="00B44238">
        <w:rPr>
          <w:rFonts w:cs="Arial"/>
          <w:b/>
          <w:sz w:val="24"/>
        </w:rPr>
        <w:t xml:space="preserve">13. ESPECIFICAÇÃO DA GARANTIA EXIGIDA E DAS CONDIÇÕES DE MANUTENÇÃO E ASSISTÊNCIA TÉCNICA, </w:t>
      </w:r>
      <w:r w:rsidRPr="00B44238">
        <w:rPr>
          <w:rFonts w:cs="Arial"/>
          <w:b/>
          <w:sz w:val="24"/>
          <w:u w:val="single"/>
        </w:rPr>
        <w:t>QUANDO FOR O CASO.</w:t>
      </w:r>
    </w:p>
    <w:p w14:paraId="6A9A6197" w14:textId="77777777" w:rsidR="00D87CEE" w:rsidRPr="00B44238" w:rsidRDefault="00D87CEE" w:rsidP="00D87CEE">
      <w:pPr>
        <w:spacing w:before="240" w:line="276" w:lineRule="auto"/>
        <w:ind w:firstLine="708"/>
        <w:jc w:val="both"/>
        <w:rPr>
          <w:rFonts w:cs="Arial"/>
          <w:bCs/>
          <w:sz w:val="24"/>
        </w:rPr>
      </w:pPr>
      <w:r w:rsidRPr="00B44238">
        <w:rPr>
          <w:rFonts w:cs="Arial"/>
          <w:bCs/>
          <w:sz w:val="24"/>
        </w:rPr>
        <w:t xml:space="preserve">Será exigida garantia dos </w:t>
      </w:r>
      <w:r>
        <w:rPr>
          <w:rFonts w:cs="Arial"/>
          <w:bCs/>
          <w:sz w:val="24"/>
        </w:rPr>
        <w:t>serviços</w:t>
      </w:r>
      <w:r w:rsidRPr="00B44238">
        <w:rPr>
          <w:rFonts w:cs="Arial"/>
          <w:bCs/>
          <w:sz w:val="24"/>
        </w:rPr>
        <w:t xml:space="preserve"> contratados, nos termos do art. 26, inciso II, da Lei nº 8.078/1990 (Código de Defesa do Consumidor), bem como as disposições seguintes, sem prejuízo das previsões legais da Lei Federal n° 14.133/2021 aplicáveis às contratações públicas.</w:t>
      </w:r>
    </w:p>
    <w:p w14:paraId="3F9EC8B4" w14:textId="77777777" w:rsidR="00D87CEE" w:rsidRDefault="00D87CEE" w:rsidP="00D87CEE">
      <w:pPr>
        <w:spacing w:before="240" w:line="276" w:lineRule="auto"/>
        <w:ind w:firstLine="708"/>
        <w:jc w:val="both"/>
        <w:rPr>
          <w:rFonts w:cs="Arial"/>
          <w:bCs/>
          <w:sz w:val="24"/>
        </w:rPr>
      </w:pPr>
      <w:r w:rsidRPr="00B44238">
        <w:rPr>
          <w:rFonts w:cs="Arial"/>
          <w:bCs/>
          <w:sz w:val="24"/>
        </w:rPr>
        <w:t xml:space="preserve">Aplica-se, ainda, as disposições previstas no art. </w:t>
      </w:r>
      <w:r>
        <w:rPr>
          <w:rFonts w:cs="Arial"/>
          <w:bCs/>
          <w:sz w:val="24"/>
        </w:rPr>
        <w:t>20</w:t>
      </w:r>
      <w:r w:rsidRPr="00B44238">
        <w:rPr>
          <w:rFonts w:cs="Arial"/>
          <w:bCs/>
          <w:sz w:val="24"/>
        </w:rPr>
        <w:t xml:space="preserve"> e seguintes da Lei n° 8.078/1990, no que tange aos elementos da contratação a ser firmada, em especial, quanto à qualidade dos serviços prestados. </w:t>
      </w:r>
    </w:p>
    <w:p w14:paraId="474F16D0" w14:textId="77777777" w:rsidR="00D87CEE" w:rsidRPr="00B44238" w:rsidRDefault="00D87CEE" w:rsidP="00D87CEE">
      <w:pPr>
        <w:spacing w:before="240" w:line="276" w:lineRule="auto"/>
        <w:jc w:val="both"/>
        <w:rPr>
          <w:rFonts w:cs="Arial"/>
          <w:b/>
          <w:sz w:val="24"/>
        </w:rPr>
      </w:pPr>
      <w:r w:rsidRPr="00B44238">
        <w:rPr>
          <w:rFonts w:cs="Arial"/>
          <w:b/>
          <w:sz w:val="24"/>
        </w:rPr>
        <w:lastRenderedPageBreak/>
        <w:t>13. CONCLUSÃO</w:t>
      </w:r>
    </w:p>
    <w:p w14:paraId="402B001B" w14:textId="77777777" w:rsidR="00D87CEE" w:rsidRPr="00B44238" w:rsidRDefault="00D87CEE" w:rsidP="00D87CEE">
      <w:pPr>
        <w:spacing w:after="120" w:line="276" w:lineRule="auto"/>
        <w:ind w:firstLine="708"/>
        <w:jc w:val="both"/>
        <w:rPr>
          <w:rFonts w:cs="Arial"/>
          <w:bCs/>
          <w:sz w:val="24"/>
        </w:rPr>
      </w:pPr>
      <w:r w:rsidRPr="00B44238">
        <w:rPr>
          <w:rFonts w:cs="Arial"/>
          <w:bCs/>
          <w:sz w:val="24"/>
        </w:rPr>
        <w:t xml:space="preserve">Conclusivamente, tendo em vista o anteriormente exposto, o responsável por este termo de referência posiciona-se </w:t>
      </w:r>
      <w:r w:rsidRPr="00B44238">
        <w:rPr>
          <w:rFonts w:cs="Arial"/>
          <w:b/>
          <w:sz w:val="24"/>
          <w:u w:val="single"/>
        </w:rPr>
        <w:t>FAVORÁVEL</w:t>
      </w:r>
      <w:r w:rsidRPr="00B44238">
        <w:rPr>
          <w:rFonts w:cs="Arial"/>
          <w:bCs/>
          <w:sz w:val="24"/>
        </w:rPr>
        <w:t xml:space="preserve"> à pretendida contratação, desde que haja recursos financeiros disponíveis.</w:t>
      </w:r>
    </w:p>
    <w:p w14:paraId="405EA20C" w14:textId="77777777" w:rsidR="004C71BE" w:rsidRDefault="00D87CEE" w:rsidP="00D87CEE">
      <w:pPr>
        <w:spacing w:after="120" w:line="276" w:lineRule="auto"/>
        <w:ind w:firstLine="708"/>
        <w:jc w:val="both"/>
        <w:rPr>
          <w:rFonts w:cs="Arial"/>
          <w:b/>
          <w:sz w:val="24"/>
          <w:u w:val="single"/>
        </w:rPr>
      </w:pPr>
      <w:r w:rsidRPr="00B44238">
        <w:rPr>
          <w:rFonts w:cs="Arial"/>
          <w:b/>
          <w:sz w:val="24"/>
          <w:u w:val="single"/>
        </w:rPr>
        <w:t xml:space="preserve">Observe-se, por fim, que o presente documento, sob total e irrestrita responsabilidade do signatário abaixo, o qual responde juridicamente e tecnicamente pelas informações prestadas, inclusive nas áreas cível, administrativa e penal, independente da ajuda de terceiros na elaboração do mesmo, principalmente nos aspectos técnicos, apresenta-se como instrumento anterior à fase licitatória e/ou de dispensa/inexigibilidade, ressaltando-se que o mesmo foi desenvolvido com ajuda de inteligência artificial, tendo em vista a escassez de recursos humanos no âmbito do </w:t>
      </w:r>
    </w:p>
    <w:p w14:paraId="516CE97D" w14:textId="77777777" w:rsidR="004C71BE" w:rsidRDefault="004C71BE" w:rsidP="00D87CEE">
      <w:pPr>
        <w:spacing w:after="120" w:line="276" w:lineRule="auto"/>
        <w:ind w:firstLine="708"/>
        <w:jc w:val="both"/>
        <w:rPr>
          <w:rFonts w:cs="Arial"/>
          <w:b/>
          <w:sz w:val="24"/>
          <w:u w:val="single"/>
        </w:rPr>
      </w:pPr>
    </w:p>
    <w:p w14:paraId="4CAFDDC8" w14:textId="097B8094" w:rsidR="00D87CEE" w:rsidRPr="00B44238" w:rsidRDefault="00D87CEE" w:rsidP="004C71BE">
      <w:pPr>
        <w:spacing w:after="120" w:line="276" w:lineRule="auto"/>
        <w:jc w:val="both"/>
        <w:rPr>
          <w:rFonts w:cs="Arial"/>
          <w:b/>
          <w:sz w:val="24"/>
          <w:u w:val="single"/>
        </w:rPr>
      </w:pPr>
      <w:r w:rsidRPr="00B44238">
        <w:rPr>
          <w:rFonts w:cs="Arial"/>
          <w:b/>
          <w:sz w:val="24"/>
          <w:u w:val="single"/>
        </w:rPr>
        <w:t>poder executivo, especialmente, com conhecimento técnico necessário para a elaboração do presente documento.</w:t>
      </w:r>
    </w:p>
    <w:p w14:paraId="11DC108F" w14:textId="77777777" w:rsidR="00D87CEE" w:rsidRPr="00B44238" w:rsidRDefault="00D87CEE" w:rsidP="00D87CEE">
      <w:pPr>
        <w:spacing w:after="120" w:line="276" w:lineRule="auto"/>
        <w:ind w:firstLine="708"/>
        <w:jc w:val="both"/>
        <w:rPr>
          <w:rFonts w:cs="Arial"/>
          <w:bCs/>
          <w:sz w:val="24"/>
        </w:rPr>
      </w:pPr>
      <w:r w:rsidRPr="00B44238">
        <w:rPr>
          <w:rFonts w:cs="Arial"/>
          <w:bCs/>
          <w:sz w:val="24"/>
        </w:rPr>
        <w:t>Encaminha-se este documento para aprovação do senhor prefeito municipal.</w:t>
      </w:r>
    </w:p>
    <w:p w14:paraId="4273FBB1" w14:textId="77777777" w:rsidR="00D87CEE" w:rsidRPr="00B44238" w:rsidRDefault="00D87CEE" w:rsidP="00D87CEE">
      <w:pPr>
        <w:spacing w:after="120" w:line="276" w:lineRule="auto"/>
        <w:ind w:firstLine="708"/>
        <w:jc w:val="both"/>
        <w:rPr>
          <w:rFonts w:cs="Arial"/>
          <w:b/>
          <w:sz w:val="24"/>
          <w:u w:val="single"/>
        </w:rPr>
      </w:pPr>
    </w:p>
    <w:p w14:paraId="768B828D" w14:textId="77777777" w:rsidR="00D87CEE" w:rsidRPr="00B44238" w:rsidRDefault="00D87CEE" w:rsidP="00D87CEE">
      <w:pPr>
        <w:spacing w:before="240" w:line="276" w:lineRule="auto"/>
        <w:ind w:firstLine="708"/>
        <w:jc w:val="right"/>
        <w:rPr>
          <w:rFonts w:cs="Arial"/>
          <w:b/>
          <w:sz w:val="24"/>
        </w:rPr>
      </w:pPr>
      <w:r w:rsidRPr="00B44238">
        <w:rPr>
          <w:rFonts w:cs="Arial"/>
          <w:b/>
          <w:sz w:val="24"/>
        </w:rPr>
        <w:t xml:space="preserve">Caibi – SC, em </w:t>
      </w:r>
      <w:r>
        <w:rPr>
          <w:rFonts w:cs="Arial"/>
          <w:b/>
          <w:sz w:val="24"/>
        </w:rPr>
        <w:t>24 de abril</w:t>
      </w:r>
      <w:r w:rsidRPr="00B44238">
        <w:rPr>
          <w:rFonts w:cs="Arial"/>
          <w:b/>
          <w:sz w:val="24"/>
        </w:rPr>
        <w:t xml:space="preserve"> de 2024.</w:t>
      </w:r>
    </w:p>
    <w:p w14:paraId="13BC06A9" w14:textId="77777777" w:rsidR="00D87CEE" w:rsidRPr="00B44238" w:rsidRDefault="00D87CEE" w:rsidP="00D87CEE">
      <w:pPr>
        <w:spacing w:before="240" w:line="276" w:lineRule="auto"/>
        <w:ind w:firstLine="708"/>
        <w:jc w:val="both"/>
        <w:rPr>
          <w:rFonts w:cs="Arial"/>
          <w:bCs/>
          <w:sz w:val="24"/>
        </w:rPr>
      </w:pPr>
    </w:p>
    <w:p w14:paraId="2F5844FB" w14:textId="77777777" w:rsidR="00D87CEE" w:rsidRDefault="00D87CEE" w:rsidP="00D87CEE">
      <w:pPr>
        <w:spacing w:line="276" w:lineRule="auto"/>
        <w:ind w:firstLine="709"/>
        <w:jc w:val="center"/>
        <w:rPr>
          <w:rFonts w:cs="Arial"/>
          <w:bCs/>
          <w:sz w:val="24"/>
        </w:rPr>
      </w:pPr>
    </w:p>
    <w:p w14:paraId="685B24E0" w14:textId="77777777" w:rsidR="00D87CEE" w:rsidRPr="00D223EB" w:rsidRDefault="00D87CEE" w:rsidP="00D87CEE">
      <w:pPr>
        <w:spacing w:line="276" w:lineRule="auto"/>
        <w:ind w:firstLine="709"/>
        <w:jc w:val="center"/>
        <w:rPr>
          <w:rFonts w:cs="Arial"/>
          <w:b/>
          <w:sz w:val="24"/>
        </w:rPr>
      </w:pPr>
      <w:r w:rsidRPr="00D223EB">
        <w:rPr>
          <w:rFonts w:cs="Arial"/>
          <w:bCs/>
          <w:sz w:val="24"/>
        </w:rPr>
        <w:t>DUCELIA TEREZINHA CÉ NAIBO</w:t>
      </w:r>
    </w:p>
    <w:p w14:paraId="0BA2A176" w14:textId="77777777" w:rsidR="00D87CEE" w:rsidRPr="00B44238" w:rsidRDefault="00D87CEE" w:rsidP="00D87CEE">
      <w:pPr>
        <w:spacing w:line="276" w:lineRule="auto"/>
        <w:ind w:firstLine="709"/>
        <w:jc w:val="center"/>
        <w:rPr>
          <w:rFonts w:cs="Arial"/>
          <w:b/>
          <w:sz w:val="24"/>
        </w:rPr>
      </w:pPr>
      <w:r w:rsidRPr="00D223EB">
        <w:rPr>
          <w:rFonts w:cs="Arial"/>
          <w:b/>
          <w:sz w:val="24"/>
        </w:rPr>
        <w:t>Secretári</w:t>
      </w:r>
      <w:r>
        <w:rPr>
          <w:rFonts w:cs="Arial"/>
          <w:b/>
          <w:sz w:val="24"/>
        </w:rPr>
        <w:t>a</w:t>
      </w:r>
      <w:r w:rsidRPr="00D223EB">
        <w:rPr>
          <w:rFonts w:cs="Arial"/>
          <w:b/>
          <w:sz w:val="24"/>
        </w:rPr>
        <w:t xml:space="preserve"> </w:t>
      </w:r>
      <w:r>
        <w:rPr>
          <w:rFonts w:cs="Arial"/>
          <w:b/>
          <w:sz w:val="24"/>
        </w:rPr>
        <w:t>de Educação, Cultura e Esporte</w:t>
      </w:r>
    </w:p>
    <w:p w14:paraId="7918D78C" w14:textId="77777777" w:rsidR="00D87CEE" w:rsidRPr="00B44238" w:rsidRDefault="00D87CEE" w:rsidP="00D87CEE">
      <w:pPr>
        <w:spacing w:line="276" w:lineRule="auto"/>
        <w:ind w:firstLine="709"/>
        <w:jc w:val="center"/>
        <w:rPr>
          <w:rFonts w:cs="Arial"/>
          <w:b/>
          <w:sz w:val="24"/>
        </w:rPr>
      </w:pPr>
      <w:r w:rsidRPr="00B44238">
        <w:rPr>
          <w:rFonts w:cs="Arial"/>
          <w:b/>
          <w:sz w:val="24"/>
        </w:rPr>
        <w:t>Responsável pela elaboração do Termo de Referência</w:t>
      </w:r>
    </w:p>
    <w:p w14:paraId="49121217" w14:textId="77777777" w:rsidR="00D87CEE" w:rsidRPr="00B44238" w:rsidRDefault="00D87CEE" w:rsidP="00D87CEE">
      <w:pPr>
        <w:spacing w:line="276" w:lineRule="auto"/>
        <w:ind w:firstLine="709"/>
        <w:jc w:val="center"/>
        <w:rPr>
          <w:rFonts w:cs="Arial"/>
          <w:b/>
          <w:sz w:val="24"/>
        </w:rPr>
      </w:pPr>
    </w:p>
    <w:p w14:paraId="554CDC7D" w14:textId="77777777" w:rsidR="00D87CEE" w:rsidRPr="00B44238" w:rsidRDefault="00D87CEE" w:rsidP="00D87CEE">
      <w:pPr>
        <w:spacing w:line="276" w:lineRule="auto"/>
        <w:jc w:val="center"/>
        <w:rPr>
          <w:rFonts w:cs="Arial"/>
          <w:b/>
          <w:sz w:val="24"/>
        </w:rPr>
      </w:pPr>
      <w:r w:rsidRPr="00B44238">
        <w:rPr>
          <w:rFonts w:cs="Arial"/>
          <w:b/>
          <w:sz w:val="24"/>
        </w:rPr>
        <w:t>------------------------------------------------------</w:t>
      </w:r>
    </w:p>
    <w:p w14:paraId="00B382FA" w14:textId="77777777" w:rsidR="00D87CEE" w:rsidRPr="00B44238" w:rsidRDefault="00D87CEE" w:rsidP="00D87CEE">
      <w:pPr>
        <w:spacing w:line="276" w:lineRule="auto"/>
        <w:jc w:val="center"/>
        <w:rPr>
          <w:rFonts w:cs="Arial"/>
          <w:b/>
          <w:sz w:val="24"/>
        </w:rPr>
      </w:pPr>
    </w:p>
    <w:p w14:paraId="01B462F4" w14:textId="77777777" w:rsidR="00D87CEE" w:rsidRPr="00B44238" w:rsidRDefault="00D87CEE" w:rsidP="000A1485">
      <w:pPr>
        <w:spacing w:line="276" w:lineRule="auto"/>
        <w:jc w:val="both"/>
        <w:rPr>
          <w:rFonts w:cs="Arial"/>
          <w:sz w:val="24"/>
        </w:rPr>
      </w:pPr>
      <w:r w:rsidRPr="00B44238">
        <w:rPr>
          <w:rFonts w:cs="Arial"/>
          <w:sz w:val="24"/>
        </w:rPr>
        <w:t>( ) Aprova-se o presente Termo de Referência. Encaminhe-se para as providências cabíveis, a fim de dar continuidade à contratação.</w:t>
      </w:r>
    </w:p>
    <w:p w14:paraId="0044CB9D" w14:textId="77777777" w:rsidR="00D87CEE" w:rsidRPr="00B44238" w:rsidRDefault="00D87CEE" w:rsidP="000A1485">
      <w:pPr>
        <w:spacing w:line="276" w:lineRule="auto"/>
        <w:jc w:val="both"/>
        <w:rPr>
          <w:rFonts w:cs="Arial"/>
          <w:sz w:val="24"/>
        </w:rPr>
      </w:pPr>
      <w:r w:rsidRPr="00B44238">
        <w:rPr>
          <w:rFonts w:cs="Arial"/>
          <w:sz w:val="24"/>
        </w:rPr>
        <w:t xml:space="preserve">( </w:t>
      </w:r>
      <w:r>
        <w:rPr>
          <w:rFonts w:cs="Arial"/>
          <w:sz w:val="24"/>
        </w:rPr>
        <w:t xml:space="preserve"> </w:t>
      </w:r>
      <w:r w:rsidRPr="00B44238">
        <w:rPr>
          <w:rFonts w:cs="Arial"/>
          <w:sz w:val="24"/>
        </w:rPr>
        <w:t>) Não aprovado. Encaminhe-se para as correções necessárias, conforme apontamentos anexos.</w:t>
      </w:r>
    </w:p>
    <w:p w14:paraId="6A440203" w14:textId="77777777" w:rsidR="00D87CEE" w:rsidRPr="00B44238" w:rsidRDefault="00D87CEE" w:rsidP="00D87CEE">
      <w:pPr>
        <w:spacing w:before="240" w:line="276" w:lineRule="auto"/>
        <w:jc w:val="both"/>
        <w:rPr>
          <w:rFonts w:cs="Arial"/>
          <w:sz w:val="24"/>
        </w:rPr>
      </w:pPr>
      <w:r w:rsidRPr="00B44238">
        <w:rPr>
          <w:rFonts w:cs="Arial"/>
          <w:sz w:val="24"/>
        </w:rPr>
        <w:t>Data: ___/___/_____</w:t>
      </w:r>
    </w:p>
    <w:p w14:paraId="4E0E1297" w14:textId="77777777" w:rsidR="00D87CEE" w:rsidRPr="00B44238" w:rsidRDefault="00D87CEE" w:rsidP="00D87CEE">
      <w:pPr>
        <w:spacing w:before="240" w:line="276" w:lineRule="auto"/>
        <w:jc w:val="both"/>
        <w:rPr>
          <w:rFonts w:cs="Arial"/>
          <w:sz w:val="24"/>
        </w:rPr>
      </w:pPr>
    </w:p>
    <w:p w14:paraId="0CEBF962" w14:textId="77777777" w:rsidR="00D87CEE" w:rsidRPr="00B44238" w:rsidRDefault="00D87CEE" w:rsidP="00D87CEE">
      <w:pPr>
        <w:spacing w:before="240"/>
        <w:jc w:val="both"/>
        <w:rPr>
          <w:rFonts w:cs="Arial"/>
          <w:b/>
          <w:bCs/>
          <w:sz w:val="24"/>
        </w:rPr>
      </w:pPr>
      <w:r w:rsidRPr="00B44238">
        <w:rPr>
          <w:rFonts w:cs="Arial"/>
          <w:b/>
          <w:bCs/>
          <w:sz w:val="24"/>
        </w:rPr>
        <w:t>EDER PICOLI</w:t>
      </w:r>
    </w:p>
    <w:p w14:paraId="53CAE5DD" w14:textId="77777777" w:rsidR="00D87CEE" w:rsidRPr="00B44238" w:rsidRDefault="00D87CEE" w:rsidP="00D87CEE">
      <w:pPr>
        <w:spacing w:before="240"/>
        <w:jc w:val="both"/>
        <w:rPr>
          <w:sz w:val="24"/>
        </w:rPr>
      </w:pPr>
      <w:r w:rsidRPr="00B44238">
        <w:rPr>
          <w:rFonts w:cs="Arial"/>
          <w:b/>
          <w:bCs/>
          <w:sz w:val="24"/>
        </w:rPr>
        <w:t xml:space="preserve">Prefeito </w:t>
      </w:r>
      <w:bookmarkEnd w:id="81"/>
      <w:r w:rsidRPr="00B44238">
        <w:rPr>
          <w:rFonts w:cs="Arial"/>
          <w:b/>
          <w:bCs/>
          <w:sz w:val="24"/>
        </w:rPr>
        <w:t>Municipal</w:t>
      </w:r>
    </w:p>
    <w:bookmarkEnd w:id="79"/>
    <w:p w14:paraId="163F2342" w14:textId="77777777" w:rsidR="008D66EA" w:rsidRDefault="008D66EA" w:rsidP="008D66EA">
      <w:pPr>
        <w:spacing w:line="276" w:lineRule="auto"/>
        <w:jc w:val="both"/>
        <w:rPr>
          <w:rFonts w:cs="Arial"/>
          <w:sz w:val="22"/>
          <w:szCs w:val="22"/>
        </w:rPr>
      </w:pPr>
    </w:p>
    <w:p w14:paraId="13C139C3" w14:textId="3DC1ECC5" w:rsidR="008D66EA" w:rsidRDefault="008D66EA" w:rsidP="008D66EA">
      <w:pPr>
        <w:spacing w:line="276" w:lineRule="auto"/>
        <w:jc w:val="center"/>
        <w:rPr>
          <w:rFonts w:cs="Arial"/>
          <w:b/>
          <w:sz w:val="24"/>
        </w:rPr>
      </w:pPr>
      <w:r w:rsidRPr="008D66EA">
        <w:rPr>
          <w:rFonts w:cs="Arial"/>
          <w:b/>
          <w:sz w:val="24"/>
          <w:highlight w:val="lightGray"/>
        </w:rPr>
        <w:lastRenderedPageBreak/>
        <w:t>ANEXO III</w:t>
      </w:r>
    </w:p>
    <w:p w14:paraId="78DD8AC1" w14:textId="77777777" w:rsidR="008D66EA" w:rsidRDefault="008D66EA" w:rsidP="008D66EA">
      <w:pPr>
        <w:spacing w:line="276" w:lineRule="auto"/>
        <w:jc w:val="center"/>
        <w:rPr>
          <w:rFonts w:cs="Arial"/>
          <w:b/>
          <w:sz w:val="24"/>
        </w:rPr>
      </w:pPr>
    </w:p>
    <w:p w14:paraId="1B90C2AB" w14:textId="77777777" w:rsidR="008D66EA" w:rsidRPr="000C53A3" w:rsidRDefault="008D66EA" w:rsidP="000C53A3">
      <w:pPr>
        <w:ind w:right="-1"/>
        <w:jc w:val="center"/>
        <w:rPr>
          <w:rFonts w:cs="Arial"/>
          <w:b/>
          <w:bCs/>
          <w:sz w:val="24"/>
          <w:u w:val="single"/>
        </w:rPr>
      </w:pPr>
      <w:r w:rsidRPr="000C53A3">
        <w:rPr>
          <w:rFonts w:cs="Arial"/>
          <w:b/>
          <w:bCs/>
          <w:sz w:val="24"/>
          <w:u w:val="single"/>
        </w:rPr>
        <w:t xml:space="preserve">ORÇAMENTO MÁXIMO </w:t>
      </w:r>
    </w:p>
    <w:p w14:paraId="1B88DB9C" w14:textId="77777777" w:rsidR="008D66EA" w:rsidRPr="000C53A3" w:rsidRDefault="008D66EA" w:rsidP="000C53A3">
      <w:pPr>
        <w:ind w:right="-1"/>
        <w:jc w:val="center"/>
        <w:rPr>
          <w:rFonts w:cs="Arial"/>
          <w:b/>
          <w:bCs/>
          <w:sz w:val="24"/>
          <w:u w:val="single"/>
        </w:rPr>
      </w:pPr>
    </w:p>
    <w:p w14:paraId="6C5DC011" w14:textId="5E36ACF3" w:rsidR="008D66EA" w:rsidRPr="000C53A3" w:rsidRDefault="008D66EA" w:rsidP="000C53A3">
      <w:pPr>
        <w:pStyle w:val="Normal4"/>
        <w:tabs>
          <w:tab w:val="clear" w:pos="0"/>
          <w:tab w:val="clear" w:pos="566"/>
          <w:tab w:val="clear" w:pos="7930"/>
          <w:tab w:val="left" w:pos="708"/>
          <w:tab w:val="left" w:pos="7796"/>
        </w:tabs>
        <w:ind w:right="-1"/>
        <w:rPr>
          <w:rFonts w:cs="Arial"/>
          <w:szCs w:val="24"/>
        </w:rPr>
      </w:pPr>
      <w:r w:rsidRPr="000C53A3">
        <w:rPr>
          <w:rFonts w:cs="Arial"/>
          <w:b/>
          <w:bCs/>
          <w:szCs w:val="24"/>
        </w:rPr>
        <w:t>ÓRGÃO SOLICITANTE:</w:t>
      </w:r>
      <w:r w:rsidRPr="000C53A3">
        <w:rPr>
          <w:rFonts w:cs="Arial"/>
          <w:szCs w:val="24"/>
        </w:rPr>
        <w:t xml:space="preserve"> SECRETARIA MUNICIPAL DE </w:t>
      </w:r>
      <w:r w:rsidR="00D87CEE">
        <w:rPr>
          <w:rFonts w:cs="Arial"/>
          <w:szCs w:val="24"/>
        </w:rPr>
        <w:t>EDUCACAO CULTURA E ESPORTES.</w:t>
      </w:r>
    </w:p>
    <w:p w14:paraId="639E488E" w14:textId="77777777" w:rsidR="008D66EA" w:rsidRPr="000C53A3" w:rsidRDefault="008D66EA" w:rsidP="000C53A3">
      <w:pPr>
        <w:pStyle w:val="Normal4"/>
        <w:tabs>
          <w:tab w:val="clear" w:pos="0"/>
          <w:tab w:val="clear" w:pos="566"/>
          <w:tab w:val="clear" w:pos="7930"/>
          <w:tab w:val="left" w:pos="708"/>
          <w:tab w:val="left" w:pos="7796"/>
        </w:tabs>
        <w:ind w:right="-1"/>
        <w:jc w:val="left"/>
        <w:rPr>
          <w:rFonts w:cs="Arial"/>
          <w:b/>
          <w:szCs w:val="24"/>
        </w:rPr>
      </w:pPr>
    </w:p>
    <w:p w14:paraId="4A525D81" w14:textId="07BCD4CB" w:rsidR="008D66EA" w:rsidRPr="008D66EA" w:rsidRDefault="008D66EA" w:rsidP="000C53A3">
      <w:pPr>
        <w:widowControl w:val="0"/>
        <w:tabs>
          <w:tab w:val="left" w:pos="1701"/>
        </w:tabs>
        <w:adjustRightInd w:val="0"/>
        <w:spacing w:line="276" w:lineRule="auto"/>
        <w:ind w:right="-1"/>
        <w:jc w:val="both"/>
        <w:textAlignment w:val="baseline"/>
        <w:rPr>
          <w:rFonts w:cs="Arial"/>
          <w:sz w:val="22"/>
          <w:szCs w:val="22"/>
        </w:rPr>
      </w:pPr>
      <w:bookmarkStart w:id="83" w:name="_Hlk160440748"/>
      <w:r w:rsidRPr="000C53A3">
        <w:rPr>
          <w:rFonts w:cs="Arial"/>
          <w:b/>
          <w:bCs/>
          <w:sz w:val="24"/>
        </w:rPr>
        <w:t>OBJETO</w:t>
      </w:r>
      <w:r w:rsidRPr="000C53A3">
        <w:rPr>
          <w:rFonts w:cs="Arial"/>
          <w:sz w:val="24"/>
          <w:lang w:eastAsia="en-US"/>
        </w:rPr>
        <w:t xml:space="preserve">: </w:t>
      </w:r>
      <w:r w:rsidR="00E8497C" w:rsidRPr="00E8497C">
        <w:rPr>
          <w:rFonts w:cs="Arial"/>
          <w:sz w:val="24"/>
        </w:rPr>
        <w:t>CONTRATAÇÃO DE EMPRESA OU PESSOA FÍSICA PARA EXECUÇÃO DA OFICINA DE YOGA, PARA ATENDER A POLÍTICA MUNICIPAL DE EDUCAÇÃO INTEGRAL EM TEMPO INTEGRAL, A SER EXECUTADA NA SALA DO GINÁSIO DO CINE.</w:t>
      </w:r>
    </w:p>
    <w:bookmarkEnd w:id="83"/>
    <w:p w14:paraId="54DA099C" w14:textId="77777777" w:rsidR="008D66EA" w:rsidRPr="008D66EA" w:rsidRDefault="008D66EA" w:rsidP="008D66EA">
      <w:pPr>
        <w:pStyle w:val="Normal4"/>
        <w:tabs>
          <w:tab w:val="clear" w:pos="0"/>
          <w:tab w:val="clear" w:pos="566"/>
          <w:tab w:val="left" w:pos="708"/>
        </w:tabs>
        <w:rPr>
          <w:rFonts w:cs="Arial"/>
          <w:bCs/>
          <w:sz w:val="22"/>
          <w:szCs w:val="22"/>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4"/>
        <w:gridCol w:w="851"/>
        <w:gridCol w:w="850"/>
        <w:gridCol w:w="3402"/>
        <w:gridCol w:w="1418"/>
        <w:gridCol w:w="1701"/>
      </w:tblGrid>
      <w:tr w:rsidR="00E8497C" w:rsidRPr="0066412E" w14:paraId="6C6B41FF" w14:textId="77777777" w:rsidTr="00752EEB">
        <w:trPr>
          <w:trHeight w:val="292"/>
        </w:trPr>
        <w:tc>
          <w:tcPr>
            <w:tcW w:w="634" w:type="dxa"/>
            <w:tcBorders>
              <w:top w:val="single" w:sz="4" w:space="0" w:color="auto"/>
              <w:left w:val="single" w:sz="4" w:space="0" w:color="auto"/>
              <w:bottom w:val="single" w:sz="4" w:space="0" w:color="auto"/>
              <w:right w:val="single" w:sz="4" w:space="0" w:color="auto"/>
            </w:tcBorders>
            <w:vAlign w:val="center"/>
            <w:hideMark/>
          </w:tcPr>
          <w:p w14:paraId="31F84F98" w14:textId="77777777" w:rsidR="00E8497C" w:rsidRPr="0066412E" w:rsidRDefault="00E8497C" w:rsidP="00752EEB">
            <w:pPr>
              <w:jc w:val="center"/>
              <w:rPr>
                <w:rFonts w:cs="Arial"/>
                <w:b/>
                <w:bCs/>
                <w:sz w:val="24"/>
              </w:rPr>
            </w:pPr>
            <w:r w:rsidRPr="0066412E">
              <w:rPr>
                <w:rFonts w:cs="Arial"/>
                <w:b/>
                <w:bCs/>
                <w:sz w:val="24"/>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1258C8" w14:textId="77777777" w:rsidR="00E8497C" w:rsidRPr="0066412E" w:rsidRDefault="00E8497C" w:rsidP="00752EEB">
            <w:pPr>
              <w:jc w:val="center"/>
              <w:rPr>
                <w:rFonts w:cs="Arial"/>
                <w:b/>
                <w:bCs/>
                <w:sz w:val="24"/>
              </w:rPr>
            </w:pPr>
            <w:r w:rsidRPr="0066412E">
              <w:rPr>
                <w:rFonts w:cs="Arial"/>
                <w:b/>
                <w:bCs/>
                <w:sz w:val="24"/>
              </w:rPr>
              <w:t>Qtd.</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E4ACF9" w14:textId="77777777" w:rsidR="00E8497C" w:rsidRPr="0066412E" w:rsidRDefault="00E8497C" w:rsidP="00752EEB">
            <w:pPr>
              <w:jc w:val="center"/>
              <w:rPr>
                <w:rFonts w:cs="Arial"/>
                <w:b/>
                <w:bCs/>
                <w:sz w:val="24"/>
              </w:rPr>
            </w:pPr>
            <w:r w:rsidRPr="0066412E">
              <w:rPr>
                <w:rFonts w:cs="Arial"/>
                <w:b/>
                <w:bCs/>
                <w:sz w:val="24"/>
              </w:rPr>
              <w:t>Und.</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CCAEC4" w14:textId="77777777" w:rsidR="00E8497C" w:rsidRPr="0066412E" w:rsidRDefault="00E8497C" w:rsidP="00752EEB">
            <w:pPr>
              <w:jc w:val="center"/>
              <w:rPr>
                <w:rFonts w:cs="Arial"/>
                <w:b/>
                <w:bCs/>
                <w:sz w:val="24"/>
              </w:rPr>
            </w:pPr>
            <w:r w:rsidRPr="0066412E">
              <w:rPr>
                <w:rFonts w:cs="Arial"/>
                <w:b/>
                <w:bCs/>
                <w:sz w:val="24"/>
              </w:rPr>
              <w:t>Descrição</w:t>
            </w:r>
          </w:p>
        </w:tc>
        <w:tc>
          <w:tcPr>
            <w:tcW w:w="1418" w:type="dxa"/>
            <w:tcBorders>
              <w:top w:val="single" w:sz="4" w:space="0" w:color="auto"/>
              <w:left w:val="single" w:sz="4" w:space="0" w:color="auto"/>
              <w:bottom w:val="single" w:sz="4" w:space="0" w:color="auto"/>
              <w:right w:val="single" w:sz="4" w:space="0" w:color="auto"/>
            </w:tcBorders>
          </w:tcPr>
          <w:p w14:paraId="0A5954AC" w14:textId="77777777" w:rsidR="00E8497C" w:rsidRPr="0066412E" w:rsidRDefault="00E8497C" w:rsidP="00752EEB">
            <w:pPr>
              <w:jc w:val="center"/>
              <w:rPr>
                <w:rFonts w:cs="Arial"/>
                <w:b/>
                <w:bCs/>
                <w:sz w:val="24"/>
              </w:rPr>
            </w:pPr>
            <w:r w:rsidRPr="0066412E">
              <w:rPr>
                <w:rFonts w:cs="Arial"/>
                <w:b/>
                <w:bCs/>
                <w:sz w:val="24"/>
              </w:rPr>
              <w:t>Vl. Unitário</w:t>
            </w:r>
          </w:p>
        </w:tc>
        <w:tc>
          <w:tcPr>
            <w:tcW w:w="1701" w:type="dxa"/>
            <w:tcBorders>
              <w:top w:val="single" w:sz="4" w:space="0" w:color="auto"/>
              <w:left w:val="single" w:sz="4" w:space="0" w:color="auto"/>
              <w:bottom w:val="single" w:sz="4" w:space="0" w:color="auto"/>
              <w:right w:val="single" w:sz="4" w:space="0" w:color="auto"/>
            </w:tcBorders>
          </w:tcPr>
          <w:p w14:paraId="2011F831" w14:textId="77777777" w:rsidR="00E8497C" w:rsidRPr="0066412E" w:rsidRDefault="00E8497C" w:rsidP="00752EEB">
            <w:pPr>
              <w:rPr>
                <w:rFonts w:cs="Arial"/>
                <w:b/>
                <w:bCs/>
                <w:sz w:val="24"/>
              </w:rPr>
            </w:pPr>
            <w:r w:rsidRPr="0066412E">
              <w:rPr>
                <w:rFonts w:cs="Arial"/>
                <w:b/>
                <w:bCs/>
                <w:sz w:val="24"/>
              </w:rPr>
              <w:t>Vl. Total</w:t>
            </w:r>
          </w:p>
        </w:tc>
      </w:tr>
      <w:tr w:rsidR="00E8497C" w:rsidRPr="0066412E" w14:paraId="25AA98E6" w14:textId="77777777" w:rsidTr="00752EEB">
        <w:trPr>
          <w:trHeight w:val="505"/>
        </w:trPr>
        <w:tc>
          <w:tcPr>
            <w:tcW w:w="634" w:type="dxa"/>
            <w:tcBorders>
              <w:top w:val="single" w:sz="4" w:space="0" w:color="auto"/>
              <w:left w:val="single" w:sz="4" w:space="0" w:color="auto"/>
              <w:bottom w:val="single" w:sz="4" w:space="0" w:color="auto"/>
              <w:right w:val="single" w:sz="4" w:space="0" w:color="auto"/>
            </w:tcBorders>
            <w:vAlign w:val="center"/>
            <w:hideMark/>
          </w:tcPr>
          <w:p w14:paraId="69CFB770" w14:textId="77777777" w:rsidR="00E8497C" w:rsidRPr="0066412E" w:rsidRDefault="00E8497C" w:rsidP="00752EEB">
            <w:pPr>
              <w:jc w:val="right"/>
              <w:rPr>
                <w:rFonts w:cs="Arial"/>
                <w:sz w:val="24"/>
              </w:rPr>
            </w:pPr>
            <w:r w:rsidRPr="0066412E">
              <w:rPr>
                <w:rFonts w:cs="Arial"/>
                <w:sz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BD41CA" w14:textId="77777777" w:rsidR="00E8497C" w:rsidRPr="0066412E" w:rsidRDefault="00E8497C" w:rsidP="00752EEB">
            <w:pPr>
              <w:jc w:val="right"/>
              <w:rPr>
                <w:rFonts w:cs="Arial"/>
                <w:sz w:val="24"/>
              </w:rPr>
            </w:pPr>
            <w:r w:rsidRPr="0066412E">
              <w:rPr>
                <w:rFonts w:cs="Arial"/>
                <w:sz w:val="24"/>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91D71F" w14:textId="77777777" w:rsidR="00E8497C" w:rsidRPr="0066412E" w:rsidRDefault="00E8497C" w:rsidP="00752EEB">
            <w:pPr>
              <w:rPr>
                <w:rFonts w:cs="Arial"/>
                <w:sz w:val="24"/>
              </w:rPr>
            </w:pPr>
            <w:r w:rsidRPr="0066412E">
              <w:rPr>
                <w:rFonts w:cs="Arial"/>
                <w:sz w:val="24"/>
              </w:rPr>
              <w:t xml:space="preserve">Horas </w:t>
            </w:r>
          </w:p>
        </w:tc>
        <w:tc>
          <w:tcPr>
            <w:tcW w:w="3402" w:type="dxa"/>
            <w:tcBorders>
              <w:top w:val="single" w:sz="4" w:space="0" w:color="auto"/>
              <w:left w:val="single" w:sz="4" w:space="0" w:color="auto"/>
              <w:bottom w:val="single" w:sz="4" w:space="0" w:color="auto"/>
              <w:right w:val="single" w:sz="4" w:space="0" w:color="auto"/>
            </w:tcBorders>
            <w:vAlign w:val="center"/>
          </w:tcPr>
          <w:p w14:paraId="10F699F4" w14:textId="77777777" w:rsidR="00E8497C" w:rsidRPr="0066412E" w:rsidRDefault="00E8497C" w:rsidP="00752EEB">
            <w:pPr>
              <w:pStyle w:val="TableParagraph"/>
              <w:spacing w:line="480" w:lineRule="auto"/>
              <w:ind w:left="70"/>
              <w:rPr>
                <w:rFonts w:ascii="Arial" w:hAnsi="Arial" w:cs="Arial"/>
                <w:b/>
                <w:sz w:val="24"/>
              </w:rPr>
            </w:pPr>
            <w:r w:rsidRPr="0066412E">
              <w:rPr>
                <w:rFonts w:ascii="Arial" w:hAnsi="Arial" w:cs="Arial"/>
                <w:b/>
                <w:sz w:val="24"/>
              </w:rPr>
              <w:t>OFICINA</w:t>
            </w:r>
            <w:r w:rsidRPr="0066412E">
              <w:rPr>
                <w:rFonts w:ascii="Arial" w:hAnsi="Arial" w:cs="Arial"/>
                <w:b/>
                <w:spacing w:val="-17"/>
                <w:sz w:val="24"/>
              </w:rPr>
              <w:t xml:space="preserve"> </w:t>
            </w:r>
            <w:r w:rsidRPr="0066412E">
              <w:rPr>
                <w:rFonts w:ascii="Arial" w:hAnsi="Arial" w:cs="Arial"/>
                <w:b/>
                <w:sz w:val="24"/>
              </w:rPr>
              <w:t>DE</w:t>
            </w:r>
            <w:r w:rsidRPr="0066412E">
              <w:rPr>
                <w:rFonts w:ascii="Arial" w:hAnsi="Arial" w:cs="Arial"/>
                <w:b/>
                <w:spacing w:val="-17"/>
                <w:sz w:val="24"/>
              </w:rPr>
              <w:t xml:space="preserve"> </w:t>
            </w:r>
            <w:r w:rsidRPr="0066412E">
              <w:rPr>
                <w:rFonts w:ascii="Arial" w:hAnsi="Arial" w:cs="Arial"/>
                <w:b/>
                <w:sz w:val="24"/>
              </w:rPr>
              <w:t xml:space="preserve">YOGA </w:t>
            </w:r>
            <w:r w:rsidRPr="0066412E">
              <w:rPr>
                <w:rFonts w:ascii="Arial" w:hAnsi="Arial" w:cs="Arial"/>
                <w:b/>
                <w:spacing w:val="-2"/>
                <w:sz w:val="24"/>
              </w:rPr>
              <w:t>ATRIBUIÇOES:</w:t>
            </w:r>
          </w:p>
          <w:p w14:paraId="5F7CE960" w14:textId="77777777" w:rsidR="00E8497C" w:rsidRPr="0066412E" w:rsidRDefault="00E8497C" w:rsidP="00752EEB">
            <w:pPr>
              <w:pStyle w:val="TableParagraph"/>
              <w:numPr>
                <w:ilvl w:val="0"/>
                <w:numId w:val="29"/>
              </w:numPr>
              <w:tabs>
                <w:tab w:val="left" w:pos="266"/>
              </w:tabs>
              <w:ind w:right="58" w:firstLine="0"/>
              <w:jc w:val="both"/>
              <w:rPr>
                <w:rFonts w:ascii="Arial" w:hAnsi="Arial" w:cs="Arial"/>
                <w:sz w:val="24"/>
              </w:rPr>
            </w:pPr>
            <w:r w:rsidRPr="0066412E">
              <w:rPr>
                <w:rFonts w:ascii="Arial" w:hAnsi="Arial" w:cs="Arial"/>
                <w:sz w:val="24"/>
              </w:rPr>
              <w:t>Organizar planejamento para ministrar as aulas diariamente;</w:t>
            </w:r>
          </w:p>
          <w:p w14:paraId="5611E981" w14:textId="77777777" w:rsidR="00E8497C" w:rsidRPr="0066412E" w:rsidRDefault="00E8497C" w:rsidP="00752EEB">
            <w:pPr>
              <w:pStyle w:val="TableParagraph"/>
              <w:numPr>
                <w:ilvl w:val="0"/>
                <w:numId w:val="29"/>
              </w:numPr>
              <w:tabs>
                <w:tab w:val="left" w:pos="581"/>
              </w:tabs>
              <w:ind w:right="59" w:firstLine="0"/>
              <w:jc w:val="both"/>
              <w:rPr>
                <w:rFonts w:ascii="Arial" w:hAnsi="Arial" w:cs="Arial"/>
                <w:sz w:val="24"/>
              </w:rPr>
            </w:pPr>
            <w:r w:rsidRPr="0066412E">
              <w:rPr>
                <w:rFonts w:ascii="Arial" w:hAnsi="Arial" w:cs="Arial"/>
                <w:sz w:val="24"/>
              </w:rPr>
              <w:t xml:space="preserve">Boas habilidades de </w:t>
            </w:r>
            <w:r w:rsidRPr="0066412E">
              <w:rPr>
                <w:rFonts w:ascii="Arial" w:hAnsi="Arial" w:cs="Arial"/>
                <w:spacing w:val="-2"/>
                <w:sz w:val="24"/>
              </w:rPr>
              <w:t>comunicação;</w:t>
            </w:r>
          </w:p>
          <w:p w14:paraId="0837EDB5" w14:textId="77777777" w:rsidR="00E8497C" w:rsidRPr="0066412E" w:rsidRDefault="00E8497C" w:rsidP="00752EEB">
            <w:pPr>
              <w:pStyle w:val="TableParagraph"/>
              <w:numPr>
                <w:ilvl w:val="0"/>
                <w:numId w:val="29"/>
              </w:numPr>
              <w:tabs>
                <w:tab w:val="left" w:pos="215"/>
              </w:tabs>
              <w:spacing w:before="1"/>
              <w:ind w:left="215" w:hanging="145"/>
              <w:jc w:val="both"/>
              <w:rPr>
                <w:rFonts w:ascii="Arial" w:hAnsi="Arial" w:cs="Arial"/>
                <w:sz w:val="24"/>
              </w:rPr>
            </w:pPr>
            <w:r w:rsidRPr="0066412E">
              <w:rPr>
                <w:rFonts w:ascii="Arial" w:hAnsi="Arial" w:cs="Arial"/>
                <w:spacing w:val="-2"/>
                <w:sz w:val="24"/>
              </w:rPr>
              <w:t>Paciência;</w:t>
            </w:r>
          </w:p>
          <w:p w14:paraId="64A6E52F" w14:textId="77777777" w:rsidR="00E8497C" w:rsidRPr="0066412E" w:rsidRDefault="00E8497C" w:rsidP="00752EEB">
            <w:pPr>
              <w:rPr>
                <w:rFonts w:cs="Arial"/>
                <w:spacing w:val="-2"/>
                <w:sz w:val="24"/>
              </w:rPr>
            </w:pPr>
            <w:r w:rsidRPr="0066412E">
              <w:rPr>
                <w:rFonts w:cs="Arial"/>
                <w:sz w:val="24"/>
              </w:rPr>
              <w:t>Conhecimento e postura de yoga,</w:t>
            </w:r>
            <w:r w:rsidRPr="0066412E">
              <w:rPr>
                <w:rFonts w:cs="Arial"/>
                <w:spacing w:val="-16"/>
                <w:sz w:val="24"/>
              </w:rPr>
              <w:t xml:space="preserve"> </w:t>
            </w:r>
            <w:r w:rsidRPr="0066412E">
              <w:rPr>
                <w:rFonts w:cs="Arial"/>
                <w:sz w:val="24"/>
              </w:rPr>
              <w:t>fornecendo</w:t>
            </w:r>
            <w:r w:rsidRPr="0066412E">
              <w:rPr>
                <w:rFonts w:cs="Arial"/>
                <w:spacing w:val="-16"/>
                <w:sz w:val="24"/>
              </w:rPr>
              <w:t xml:space="preserve"> </w:t>
            </w:r>
            <w:r w:rsidRPr="0066412E">
              <w:rPr>
                <w:rFonts w:cs="Arial"/>
                <w:sz w:val="24"/>
              </w:rPr>
              <w:t>instruções</w:t>
            </w:r>
            <w:r w:rsidRPr="0066412E">
              <w:rPr>
                <w:rFonts w:cs="Arial"/>
                <w:spacing w:val="-17"/>
                <w:sz w:val="24"/>
              </w:rPr>
              <w:t xml:space="preserve"> </w:t>
            </w:r>
            <w:r w:rsidRPr="0066412E">
              <w:rPr>
                <w:rFonts w:cs="Arial"/>
                <w:sz w:val="24"/>
              </w:rPr>
              <w:t>em postura físicas, controle de respiração, concentração e equilíbrio, ansiedade estresse, autonomia,</w:t>
            </w:r>
            <w:r w:rsidRPr="0066412E">
              <w:rPr>
                <w:rFonts w:cs="Arial"/>
                <w:spacing w:val="-17"/>
                <w:sz w:val="24"/>
              </w:rPr>
              <w:t xml:space="preserve"> </w:t>
            </w:r>
            <w:r w:rsidRPr="0066412E">
              <w:rPr>
                <w:rFonts w:cs="Arial"/>
                <w:sz w:val="24"/>
              </w:rPr>
              <w:t>conhecimento</w:t>
            </w:r>
            <w:r w:rsidRPr="0066412E">
              <w:rPr>
                <w:rFonts w:cs="Arial"/>
                <w:spacing w:val="-17"/>
                <w:sz w:val="24"/>
              </w:rPr>
              <w:t xml:space="preserve"> </w:t>
            </w:r>
            <w:r w:rsidRPr="0066412E">
              <w:rPr>
                <w:rFonts w:cs="Arial"/>
                <w:sz w:val="24"/>
              </w:rPr>
              <w:t xml:space="preserve">sobre o cormo, meditação e técnicas de relaxamento, promovendo o bem estar físico, mental e </w:t>
            </w:r>
            <w:r w:rsidRPr="0066412E">
              <w:rPr>
                <w:rFonts w:cs="Arial"/>
                <w:spacing w:val="-2"/>
                <w:sz w:val="24"/>
              </w:rPr>
              <w:t>espiritual;</w:t>
            </w:r>
          </w:p>
          <w:p w14:paraId="71B33142" w14:textId="77777777" w:rsidR="00E8497C" w:rsidRPr="0066412E" w:rsidRDefault="00E8497C" w:rsidP="00752EEB">
            <w:pPr>
              <w:pStyle w:val="TableParagraph"/>
              <w:numPr>
                <w:ilvl w:val="0"/>
                <w:numId w:val="30"/>
              </w:numPr>
              <w:tabs>
                <w:tab w:val="left" w:pos="259"/>
              </w:tabs>
              <w:spacing w:before="5" w:line="237" w:lineRule="auto"/>
              <w:ind w:right="61" w:firstLine="0"/>
              <w:jc w:val="both"/>
              <w:rPr>
                <w:rFonts w:ascii="Arial" w:hAnsi="Arial" w:cs="Arial"/>
                <w:sz w:val="24"/>
              </w:rPr>
            </w:pPr>
            <w:r w:rsidRPr="0066412E">
              <w:rPr>
                <w:rFonts w:ascii="Arial" w:hAnsi="Arial" w:cs="Arial"/>
                <w:sz w:val="24"/>
              </w:rPr>
              <w:t xml:space="preserve">conhecimento de anatomia e </w:t>
            </w:r>
            <w:r w:rsidRPr="0066412E">
              <w:rPr>
                <w:rFonts w:ascii="Arial" w:hAnsi="Arial" w:cs="Arial"/>
                <w:spacing w:val="-2"/>
                <w:sz w:val="24"/>
              </w:rPr>
              <w:t>fisiologia;</w:t>
            </w:r>
          </w:p>
          <w:p w14:paraId="0275B47B" w14:textId="77777777" w:rsidR="00E8497C" w:rsidRPr="0066412E" w:rsidRDefault="00E8497C" w:rsidP="00752EEB">
            <w:pPr>
              <w:pStyle w:val="TableParagraph"/>
              <w:numPr>
                <w:ilvl w:val="0"/>
                <w:numId w:val="30"/>
              </w:numPr>
              <w:tabs>
                <w:tab w:val="left" w:pos="259"/>
              </w:tabs>
              <w:spacing w:before="1"/>
              <w:ind w:right="60" w:firstLine="0"/>
              <w:jc w:val="both"/>
              <w:rPr>
                <w:rFonts w:ascii="Arial" w:hAnsi="Arial" w:cs="Arial"/>
                <w:b/>
                <w:sz w:val="24"/>
              </w:rPr>
            </w:pPr>
            <w:r w:rsidRPr="0066412E">
              <w:rPr>
                <w:rFonts w:ascii="Arial" w:hAnsi="Arial" w:cs="Arial"/>
                <w:sz w:val="24"/>
              </w:rPr>
              <w:t>Planejar e ministrar aulas de yoga para grupo de alunos;</w:t>
            </w:r>
          </w:p>
          <w:p w14:paraId="78997DC4" w14:textId="77777777" w:rsidR="00E8497C" w:rsidRPr="0066412E" w:rsidRDefault="00E8497C" w:rsidP="00752EEB">
            <w:pPr>
              <w:pStyle w:val="TableParagraph"/>
              <w:numPr>
                <w:ilvl w:val="0"/>
                <w:numId w:val="30"/>
              </w:numPr>
              <w:tabs>
                <w:tab w:val="left" w:pos="518"/>
              </w:tabs>
              <w:ind w:right="57" w:firstLine="0"/>
              <w:jc w:val="both"/>
              <w:rPr>
                <w:rFonts w:ascii="Arial" w:hAnsi="Arial" w:cs="Arial"/>
                <w:sz w:val="24"/>
              </w:rPr>
            </w:pPr>
            <w:r w:rsidRPr="0066412E">
              <w:rPr>
                <w:rFonts w:ascii="Arial" w:hAnsi="Arial" w:cs="Arial"/>
                <w:sz w:val="24"/>
              </w:rPr>
              <w:t>Fornecer orientação e conselhos aos alunos para ajudar a desenvolver e aprimorar sua prática;</w:t>
            </w:r>
          </w:p>
          <w:p w14:paraId="337AB30E" w14:textId="77777777" w:rsidR="00E8497C" w:rsidRPr="0066412E" w:rsidRDefault="00E8497C" w:rsidP="00752EEB">
            <w:pPr>
              <w:pStyle w:val="TableParagraph"/>
              <w:ind w:left="70" w:right="60"/>
              <w:jc w:val="both"/>
              <w:rPr>
                <w:rFonts w:ascii="Arial" w:hAnsi="Arial" w:cs="Arial"/>
                <w:sz w:val="24"/>
              </w:rPr>
            </w:pPr>
            <w:r w:rsidRPr="0066412E">
              <w:rPr>
                <w:rFonts w:ascii="Arial" w:hAnsi="Arial" w:cs="Arial"/>
                <w:sz w:val="24"/>
              </w:rPr>
              <w:t xml:space="preserve">Adaptar as aulas a diferentes níveis de habilidades e </w:t>
            </w:r>
            <w:r w:rsidRPr="0066412E">
              <w:rPr>
                <w:rFonts w:ascii="Arial" w:hAnsi="Arial" w:cs="Arial"/>
                <w:spacing w:val="-2"/>
                <w:sz w:val="24"/>
              </w:rPr>
              <w:t>experiência;</w:t>
            </w:r>
          </w:p>
          <w:p w14:paraId="0533EB65" w14:textId="77777777" w:rsidR="00E8497C" w:rsidRPr="0066412E" w:rsidRDefault="00E8497C" w:rsidP="00752EEB">
            <w:pPr>
              <w:pStyle w:val="TableParagraph"/>
              <w:numPr>
                <w:ilvl w:val="0"/>
                <w:numId w:val="30"/>
              </w:numPr>
              <w:tabs>
                <w:tab w:val="left" w:pos="227"/>
              </w:tabs>
              <w:ind w:right="61" w:firstLine="0"/>
              <w:jc w:val="both"/>
              <w:rPr>
                <w:rFonts w:ascii="Arial" w:hAnsi="Arial" w:cs="Arial"/>
                <w:sz w:val="24"/>
              </w:rPr>
            </w:pPr>
            <w:r w:rsidRPr="0066412E">
              <w:rPr>
                <w:rFonts w:ascii="Arial" w:hAnsi="Arial" w:cs="Arial"/>
                <w:sz w:val="24"/>
              </w:rPr>
              <w:t>Manter um ambiente seguro e confortável para os alunos;</w:t>
            </w:r>
          </w:p>
          <w:p w14:paraId="33DA23DC" w14:textId="77777777" w:rsidR="00E8497C" w:rsidRPr="0066412E" w:rsidRDefault="00E8497C" w:rsidP="00752EEB">
            <w:pPr>
              <w:pStyle w:val="TableParagraph"/>
              <w:numPr>
                <w:ilvl w:val="0"/>
                <w:numId w:val="30"/>
              </w:numPr>
              <w:tabs>
                <w:tab w:val="left" w:pos="278"/>
              </w:tabs>
              <w:ind w:right="55" w:firstLine="0"/>
              <w:jc w:val="both"/>
              <w:rPr>
                <w:rFonts w:ascii="Arial" w:hAnsi="Arial" w:cs="Arial"/>
                <w:sz w:val="24"/>
              </w:rPr>
            </w:pPr>
            <w:r w:rsidRPr="0066412E">
              <w:rPr>
                <w:rFonts w:ascii="Arial" w:hAnsi="Arial" w:cs="Arial"/>
                <w:sz w:val="24"/>
              </w:rPr>
              <w:lastRenderedPageBreak/>
              <w:t>Garantir que todas as aulas sejam conduzidas de acordo com as regulamentações de saúde e segurança;</w:t>
            </w:r>
          </w:p>
          <w:p w14:paraId="529E822B" w14:textId="77777777" w:rsidR="00E8497C" w:rsidRPr="0066412E" w:rsidRDefault="00E8497C" w:rsidP="00752EEB">
            <w:pPr>
              <w:pStyle w:val="TableParagraph"/>
              <w:rPr>
                <w:rFonts w:ascii="Arial" w:hAnsi="Arial" w:cs="Arial"/>
                <w:sz w:val="24"/>
              </w:rPr>
            </w:pPr>
          </w:p>
          <w:p w14:paraId="25F47DE5" w14:textId="77777777" w:rsidR="00E8497C" w:rsidRPr="0066412E" w:rsidRDefault="00E8497C" w:rsidP="00752EEB">
            <w:pPr>
              <w:pStyle w:val="TableParagraph"/>
              <w:spacing w:before="1"/>
              <w:ind w:left="70"/>
              <w:rPr>
                <w:rFonts w:ascii="Arial" w:hAnsi="Arial" w:cs="Arial"/>
                <w:b/>
                <w:sz w:val="24"/>
              </w:rPr>
            </w:pPr>
            <w:r w:rsidRPr="0066412E">
              <w:rPr>
                <w:rFonts w:ascii="Arial" w:hAnsi="Arial" w:cs="Arial"/>
                <w:b/>
                <w:spacing w:val="-2"/>
                <w:sz w:val="24"/>
              </w:rPr>
              <w:t>REQUISITOS:</w:t>
            </w:r>
          </w:p>
          <w:p w14:paraId="2F8E7E9A" w14:textId="77777777" w:rsidR="00E8497C" w:rsidRPr="0066412E" w:rsidRDefault="00E8497C" w:rsidP="00752EEB">
            <w:pPr>
              <w:pStyle w:val="TableParagraph"/>
              <w:ind w:left="70" w:right="58"/>
              <w:jc w:val="both"/>
              <w:rPr>
                <w:rFonts w:ascii="Arial" w:hAnsi="Arial" w:cs="Arial"/>
                <w:sz w:val="24"/>
              </w:rPr>
            </w:pPr>
            <w:r w:rsidRPr="0066412E">
              <w:rPr>
                <w:rFonts w:ascii="Arial" w:hAnsi="Arial" w:cs="Arial"/>
                <w:sz w:val="24"/>
              </w:rPr>
              <w:t>-Apresentar</w:t>
            </w:r>
            <w:r w:rsidRPr="0066412E">
              <w:rPr>
                <w:rFonts w:ascii="Arial" w:hAnsi="Arial" w:cs="Arial"/>
                <w:spacing w:val="-17"/>
                <w:sz w:val="24"/>
              </w:rPr>
              <w:t xml:space="preserve"> </w:t>
            </w:r>
            <w:r w:rsidRPr="0066412E">
              <w:rPr>
                <w:rFonts w:ascii="Arial" w:hAnsi="Arial" w:cs="Arial"/>
                <w:sz w:val="24"/>
              </w:rPr>
              <w:t>certificado</w:t>
            </w:r>
            <w:r w:rsidRPr="0066412E">
              <w:rPr>
                <w:rFonts w:ascii="Arial" w:hAnsi="Arial" w:cs="Arial"/>
                <w:spacing w:val="-17"/>
                <w:sz w:val="24"/>
              </w:rPr>
              <w:t xml:space="preserve"> </w:t>
            </w:r>
            <w:r w:rsidRPr="0066412E">
              <w:rPr>
                <w:rFonts w:ascii="Arial" w:hAnsi="Arial" w:cs="Arial"/>
                <w:sz w:val="24"/>
              </w:rPr>
              <w:t>de</w:t>
            </w:r>
            <w:r w:rsidRPr="0066412E">
              <w:rPr>
                <w:rFonts w:ascii="Arial" w:hAnsi="Arial" w:cs="Arial"/>
                <w:spacing w:val="-15"/>
                <w:sz w:val="24"/>
              </w:rPr>
              <w:t xml:space="preserve"> </w:t>
            </w:r>
            <w:r w:rsidRPr="0066412E">
              <w:rPr>
                <w:rFonts w:ascii="Arial" w:hAnsi="Arial" w:cs="Arial"/>
                <w:sz w:val="24"/>
              </w:rPr>
              <w:t xml:space="preserve">horas curso em formação de yoga </w:t>
            </w:r>
            <w:r w:rsidRPr="0066412E">
              <w:rPr>
                <w:rFonts w:ascii="Arial" w:hAnsi="Arial" w:cs="Arial"/>
                <w:spacing w:val="-2"/>
                <w:sz w:val="24"/>
              </w:rPr>
              <w:t>interativa;</w:t>
            </w:r>
          </w:p>
          <w:p w14:paraId="089BAD92" w14:textId="77777777" w:rsidR="00E8497C" w:rsidRPr="0066412E" w:rsidRDefault="00E8497C" w:rsidP="00752EEB">
            <w:pPr>
              <w:rPr>
                <w:rFonts w:cs="Arial"/>
                <w:sz w:val="24"/>
              </w:rPr>
            </w:pPr>
            <w:r w:rsidRPr="0066412E">
              <w:rPr>
                <w:rFonts w:cs="Arial"/>
                <w:spacing w:val="-2"/>
                <w:sz w:val="24"/>
              </w:rPr>
              <w:t>-Especialização</w:t>
            </w:r>
            <w:r w:rsidRPr="0066412E">
              <w:rPr>
                <w:rFonts w:cs="Arial"/>
                <w:spacing w:val="-12"/>
                <w:sz w:val="24"/>
              </w:rPr>
              <w:t xml:space="preserve"> </w:t>
            </w:r>
            <w:r w:rsidRPr="0066412E">
              <w:rPr>
                <w:rFonts w:cs="Arial"/>
                <w:spacing w:val="-2"/>
                <w:sz w:val="24"/>
              </w:rPr>
              <w:t>de</w:t>
            </w:r>
            <w:r w:rsidRPr="0066412E">
              <w:rPr>
                <w:rFonts w:cs="Arial"/>
                <w:spacing w:val="-12"/>
                <w:sz w:val="24"/>
              </w:rPr>
              <w:t xml:space="preserve"> </w:t>
            </w:r>
            <w:r w:rsidRPr="0066412E">
              <w:rPr>
                <w:rFonts w:cs="Arial"/>
                <w:spacing w:val="-2"/>
                <w:sz w:val="24"/>
              </w:rPr>
              <w:t>yoga</w:t>
            </w:r>
            <w:r w:rsidRPr="0066412E">
              <w:rPr>
                <w:rFonts w:cs="Arial"/>
                <w:spacing w:val="-12"/>
                <w:sz w:val="24"/>
              </w:rPr>
              <w:t xml:space="preserve"> </w:t>
            </w:r>
            <w:r w:rsidRPr="0066412E">
              <w:rPr>
                <w:rFonts w:cs="Arial"/>
                <w:spacing w:val="-2"/>
                <w:sz w:val="24"/>
              </w:rPr>
              <w:t>para</w:t>
            </w:r>
            <w:r w:rsidRPr="0066412E">
              <w:rPr>
                <w:rFonts w:cs="Arial"/>
                <w:spacing w:val="-15"/>
                <w:sz w:val="24"/>
              </w:rPr>
              <w:t xml:space="preserve"> </w:t>
            </w:r>
            <w:r w:rsidRPr="0066412E">
              <w:rPr>
                <w:rFonts w:cs="Arial"/>
                <w:spacing w:val="-2"/>
                <w:sz w:val="24"/>
              </w:rPr>
              <w:t>as crianças;</w:t>
            </w:r>
          </w:p>
          <w:p w14:paraId="575E626D" w14:textId="77777777" w:rsidR="00E8497C" w:rsidRPr="0066412E" w:rsidRDefault="00E8497C" w:rsidP="00752EEB">
            <w:pPr>
              <w:rPr>
                <w:rFonts w:cs="Arial"/>
                <w:sz w:val="24"/>
              </w:rPr>
            </w:pPr>
          </w:p>
        </w:tc>
        <w:tc>
          <w:tcPr>
            <w:tcW w:w="1418" w:type="dxa"/>
            <w:tcBorders>
              <w:top w:val="single" w:sz="4" w:space="0" w:color="auto"/>
              <w:left w:val="single" w:sz="4" w:space="0" w:color="auto"/>
              <w:bottom w:val="single" w:sz="4" w:space="0" w:color="auto"/>
              <w:right w:val="single" w:sz="4" w:space="0" w:color="auto"/>
            </w:tcBorders>
          </w:tcPr>
          <w:p w14:paraId="5AF2C5C4" w14:textId="77777777" w:rsidR="00E8497C" w:rsidRPr="0066412E" w:rsidRDefault="00E8497C" w:rsidP="00752EEB">
            <w:pPr>
              <w:rPr>
                <w:rFonts w:cs="Arial"/>
                <w:sz w:val="24"/>
              </w:rPr>
            </w:pPr>
          </w:p>
          <w:p w14:paraId="2E99C5B3" w14:textId="77777777" w:rsidR="00E8497C" w:rsidRPr="0066412E" w:rsidRDefault="00E8497C" w:rsidP="00752EEB">
            <w:pPr>
              <w:rPr>
                <w:rFonts w:cs="Arial"/>
                <w:sz w:val="24"/>
              </w:rPr>
            </w:pPr>
          </w:p>
          <w:p w14:paraId="5C42212B" w14:textId="77777777" w:rsidR="00E8497C" w:rsidRPr="0066412E" w:rsidRDefault="00E8497C" w:rsidP="00752EEB">
            <w:pPr>
              <w:rPr>
                <w:rFonts w:cs="Arial"/>
                <w:sz w:val="24"/>
              </w:rPr>
            </w:pPr>
          </w:p>
          <w:p w14:paraId="6FFF50D9" w14:textId="77777777" w:rsidR="00E8497C" w:rsidRPr="0066412E" w:rsidRDefault="00E8497C" w:rsidP="00752EEB">
            <w:pPr>
              <w:rPr>
                <w:rFonts w:cs="Arial"/>
                <w:sz w:val="24"/>
              </w:rPr>
            </w:pPr>
          </w:p>
          <w:p w14:paraId="30CD9A0E" w14:textId="77777777" w:rsidR="00E8497C" w:rsidRPr="0066412E" w:rsidRDefault="00E8497C" w:rsidP="00752EEB">
            <w:pPr>
              <w:rPr>
                <w:rFonts w:cs="Arial"/>
                <w:sz w:val="24"/>
              </w:rPr>
            </w:pPr>
          </w:p>
          <w:p w14:paraId="5A9BE36D" w14:textId="77777777" w:rsidR="00E8497C" w:rsidRPr="0066412E" w:rsidRDefault="00E8497C" w:rsidP="00752EEB">
            <w:pPr>
              <w:rPr>
                <w:rFonts w:cs="Arial"/>
                <w:sz w:val="24"/>
              </w:rPr>
            </w:pPr>
          </w:p>
          <w:p w14:paraId="2970AC5C" w14:textId="77777777" w:rsidR="00E8497C" w:rsidRPr="0066412E" w:rsidRDefault="00E8497C" w:rsidP="00752EEB">
            <w:pPr>
              <w:rPr>
                <w:rFonts w:cs="Arial"/>
                <w:sz w:val="24"/>
              </w:rPr>
            </w:pPr>
          </w:p>
          <w:p w14:paraId="6290FE24" w14:textId="77777777" w:rsidR="00E8497C" w:rsidRPr="0066412E" w:rsidRDefault="00E8497C" w:rsidP="00752EEB">
            <w:pPr>
              <w:rPr>
                <w:rFonts w:cs="Arial"/>
                <w:sz w:val="24"/>
              </w:rPr>
            </w:pPr>
          </w:p>
          <w:p w14:paraId="6F72982C" w14:textId="77777777" w:rsidR="00E8497C" w:rsidRPr="0066412E" w:rsidRDefault="00E8497C" w:rsidP="00752EEB">
            <w:pPr>
              <w:rPr>
                <w:rFonts w:cs="Arial"/>
                <w:sz w:val="24"/>
              </w:rPr>
            </w:pPr>
            <w:r w:rsidRPr="0066412E">
              <w:rPr>
                <w:rFonts w:cs="Arial"/>
                <w:sz w:val="24"/>
              </w:rPr>
              <w:t>R$130,00</w:t>
            </w:r>
          </w:p>
        </w:tc>
        <w:tc>
          <w:tcPr>
            <w:tcW w:w="1701" w:type="dxa"/>
            <w:tcBorders>
              <w:top w:val="single" w:sz="4" w:space="0" w:color="auto"/>
              <w:left w:val="single" w:sz="4" w:space="0" w:color="auto"/>
              <w:bottom w:val="single" w:sz="4" w:space="0" w:color="auto"/>
              <w:right w:val="single" w:sz="4" w:space="0" w:color="auto"/>
            </w:tcBorders>
          </w:tcPr>
          <w:p w14:paraId="1A44BBCF" w14:textId="77777777" w:rsidR="00E8497C" w:rsidRPr="0066412E" w:rsidRDefault="00E8497C" w:rsidP="00752EEB">
            <w:pPr>
              <w:rPr>
                <w:rFonts w:cs="Arial"/>
                <w:sz w:val="24"/>
              </w:rPr>
            </w:pPr>
          </w:p>
          <w:p w14:paraId="59E5B65C" w14:textId="77777777" w:rsidR="00E8497C" w:rsidRPr="0066412E" w:rsidRDefault="00E8497C" w:rsidP="00752EEB">
            <w:pPr>
              <w:rPr>
                <w:rFonts w:cs="Arial"/>
                <w:sz w:val="24"/>
              </w:rPr>
            </w:pPr>
          </w:p>
          <w:p w14:paraId="5C91D02C" w14:textId="77777777" w:rsidR="00E8497C" w:rsidRPr="0066412E" w:rsidRDefault="00E8497C" w:rsidP="00752EEB">
            <w:pPr>
              <w:rPr>
                <w:rFonts w:cs="Arial"/>
                <w:sz w:val="24"/>
              </w:rPr>
            </w:pPr>
          </w:p>
          <w:p w14:paraId="60EBFF46" w14:textId="77777777" w:rsidR="00E8497C" w:rsidRPr="0066412E" w:rsidRDefault="00E8497C" w:rsidP="00752EEB">
            <w:pPr>
              <w:rPr>
                <w:rFonts w:cs="Arial"/>
                <w:sz w:val="24"/>
              </w:rPr>
            </w:pPr>
          </w:p>
          <w:p w14:paraId="58AD11B8" w14:textId="77777777" w:rsidR="00E8497C" w:rsidRPr="0066412E" w:rsidRDefault="00E8497C" w:rsidP="00752EEB">
            <w:pPr>
              <w:rPr>
                <w:rFonts w:cs="Arial"/>
                <w:sz w:val="24"/>
              </w:rPr>
            </w:pPr>
          </w:p>
          <w:p w14:paraId="028DB243" w14:textId="77777777" w:rsidR="00E8497C" w:rsidRPr="0066412E" w:rsidRDefault="00E8497C" w:rsidP="00752EEB">
            <w:pPr>
              <w:rPr>
                <w:rFonts w:cs="Arial"/>
                <w:sz w:val="24"/>
              </w:rPr>
            </w:pPr>
          </w:p>
          <w:p w14:paraId="10FC75D5" w14:textId="77777777" w:rsidR="00E8497C" w:rsidRPr="0066412E" w:rsidRDefault="00E8497C" w:rsidP="00752EEB">
            <w:pPr>
              <w:rPr>
                <w:rFonts w:cs="Arial"/>
                <w:sz w:val="24"/>
              </w:rPr>
            </w:pPr>
          </w:p>
          <w:p w14:paraId="4041166B" w14:textId="77777777" w:rsidR="00E8497C" w:rsidRPr="0066412E" w:rsidRDefault="00E8497C" w:rsidP="00752EEB">
            <w:pPr>
              <w:rPr>
                <w:rFonts w:cs="Arial"/>
                <w:sz w:val="24"/>
              </w:rPr>
            </w:pPr>
          </w:p>
          <w:p w14:paraId="1C05CD88" w14:textId="77777777" w:rsidR="00E8497C" w:rsidRPr="0066412E" w:rsidRDefault="00E8497C" w:rsidP="00752EEB">
            <w:pPr>
              <w:rPr>
                <w:rFonts w:cs="Arial"/>
                <w:sz w:val="24"/>
              </w:rPr>
            </w:pPr>
            <w:r w:rsidRPr="0066412E">
              <w:rPr>
                <w:rFonts w:cs="Arial"/>
                <w:sz w:val="24"/>
              </w:rPr>
              <w:t>R$ 15.600,00</w:t>
            </w:r>
          </w:p>
        </w:tc>
      </w:tr>
      <w:tr w:rsidR="00E8497C" w:rsidRPr="00B44238" w14:paraId="3F729ED2" w14:textId="77777777" w:rsidTr="00752EEB">
        <w:trPr>
          <w:trHeight w:val="286"/>
        </w:trPr>
        <w:tc>
          <w:tcPr>
            <w:tcW w:w="7155" w:type="dxa"/>
            <w:gridSpan w:val="5"/>
            <w:tcBorders>
              <w:top w:val="single" w:sz="4" w:space="0" w:color="auto"/>
              <w:left w:val="single" w:sz="4" w:space="0" w:color="auto"/>
              <w:bottom w:val="single" w:sz="4" w:space="0" w:color="auto"/>
              <w:right w:val="single" w:sz="4" w:space="0" w:color="auto"/>
            </w:tcBorders>
            <w:vAlign w:val="center"/>
          </w:tcPr>
          <w:p w14:paraId="1CB875C4" w14:textId="77777777" w:rsidR="00E8497C" w:rsidRPr="0066412E" w:rsidRDefault="00E8497C" w:rsidP="00752EEB">
            <w:pPr>
              <w:rPr>
                <w:rFonts w:cs="Arial"/>
                <w:b/>
                <w:bCs/>
                <w:sz w:val="24"/>
              </w:rPr>
            </w:pPr>
            <w:r w:rsidRPr="0066412E">
              <w:rPr>
                <w:rFonts w:cs="Arial"/>
                <w:b/>
                <w:bCs/>
                <w:sz w:val="24"/>
              </w:rPr>
              <w:t>TOTAL</w:t>
            </w:r>
          </w:p>
        </w:tc>
        <w:tc>
          <w:tcPr>
            <w:tcW w:w="1701" w:type="dxa"/>
            <w:tcBorders>
              <w:top w:val="single" w:sz="4" w:space="0" w:color="auto"/>
              <w:left w:val="single" w:sz="4" w:space="0" w:color="auto"/>
              <w:bottom w:val="single" w:sz="4" w:space="0" w:color="auto"/>
              <w:right w:val="single" w:sz="4" w:space="0" w:color="auto"/>
            </w:tcBorders>
          </w:tcPr>
          <w:p w14:paraId="6B8A9B3F" w14:textId="77777777" w:rsidR="00E8497C" w:rsidRPr="0066412E" w:rsidRDefault="00E8497C" w:rsidP="00752EEB">
            <w:pPr>
              <w:rPr>
                <w:rFonts w:cs="Arial"/>
                <w:b/>
                <w:bCs/>
                <w:sz w:val="24"/>
              </w:rPr>
            </w:pPr>
            <w:r w:rsidRPr="0066412E">
              <w:rPr>
                <w:rFonts w:cs="Arial"/>
                <w:b/>
                <w:bCs/>
                <w:sz w:val="24"/>
              </w:rPr>
              <w:t>R$ 15.600,00</w:t>
            </w:r>
          </w:p>
        </w:tc>
      </w:tr>
    </w:tbl>
    <w:p w14:paraId="45544687" w14:textId="77777777" w:rsidR="008D66EA" w:rsidRPr="008D66EA" w:rsidRDefault="008D66EA" w:rsidP="008D66EA">
      <w:pPr>
        <w:pStyle w:val="Cabealho"/>
        <w:tabs>
          <w:tab w:val="left" w:pos="708"/>
        </w:tabs>
        <w:rPr>
          <w:rFonts w:cs="Arial"/>
          <w:b/>
          <w:bCs/>
          <w:sz w:val="22"/>
          <w:szCs w:val="22"/>
        </w:rPr>
      </w:pPr>
    </w:p>
    <w:p w14:paraId="4D228F9F" w14:textId="77777777" w:rsidR="008D66EA" w:rsidRPr="008D66EA" w:rsidRDefault="008D66EA" w:rsidP="008D66EA">
      <w:pPr>
        <w:pStyle w:val="Cabealho"/>
        <w:tabs>
          <w:tab w:val="left" w:pos="708"/>
        </w:tabs>
        <w:jc w:val="both"/>
        <w:rPr>
          <w:rFonts w:cs="Arial"/>
          <w:bCs/>
          <w:sz w:val="22"/>
          <w:szCs w:val="22"/>
        </w:rPr>
      </w:pPr>
      <w:bookmarkStart w:id="84" w:name="_Hlk88488379"/>
      <w:r w:rsidRPr="008D66EA">
        <w:rPr>
          <w:rFonts w:cs="Arial"/>
          <w:bCs/>
          <w:sz w:val="22"/>
          <w:szCs w:val="22"/>
        </w:rPr>
        <w:t xml:space="preserve">           </w:t>
      </w:r>
    </w:p>
    <w:p w14:paraId="41EC93CA" w14:textId="53DD841A" w:rsidR="008D66EA" w:rsidRPr="008D66EA" w:rsidRDefault="008D66EA" w:rsidP="008D66EA">
      <w:pPr>
        <w:tabs>
          <w:tab w:val="left" w:pos="536"/>
          <w:tab w:val="left" w:pos="2270"/>
          <w:tab w:val="left" w:pos="4294"/>
        </w:tabs>
        <w:overflowPunct w:val="0"/>
        <w:autoSpaceDE w:val="0"/>
        <w:autoSpaceDN w:val="0"/>
        <w:adjustRightInd w:val="0"/>
        <w:spacing w:line="276" w:lineRule="auto"/>
        <w:jc w:val="both"/>
        <w:textAlignment w:val="baseline"/>
        <w:rPr>
          <w:rFonts w:cs="Arial"/>
          <w:sz w:val="22"/>
          <w:szCs w:val="22"/>
        </w:rPr>
      </w:pPr>
      <w:r>
        <w:rPr>
          <w:rFonts w:cs="Arial"/>
          <w:sz w:val="22"/>
          <w:szCs w:val="22"/>
        </w:rPr>
        <w:tab/>
      </w:r>
      <w:r w:rsidRPr="008D66EA">
        <w:rPr>
          <w:rFonts w:cs="Arial"/>
          <w:sz w:val="22"/>
          <w:szCs w:val="22"/>
        </w:rPr>
        <w:t>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09F18668" w14:textId="7421A964" w:rsidR="008D66EA" w:rsidRPr="008D66EA" w:rsidRDefault="008D66EA" w:rsidP="008D66EA">
      <w:pPr>
        <w:pStyle w:val="Cabealho"/>
        <w:tabs>
          <w:tab w:val="left" w:pos="708"/>
        </w:tabs>
        <w:jc w:val="both"/>
        <w:rPr>
          <w:rFonts w:cs="Arial"/>
          <w:bCs/>
          <w:sz w:val="22"/>
          <w:szCs w:val="22"/>
        </w:rPr>
      </w:pPr>
      <w:r w:rsidRPr="008D66EA">
        <w:rPr>
          <w:rFonts w:cs="Arial"/>
          <w:bCs/>
          <w:sz w:val="22"/>
          <w:szCs w:val="22"/>
        </w:rPr>
        <w:tab/>
      </w:r>
      <w:bookmarkEnd w:id="84"/>
      <w:r w:rsidRPr="008D66EA">
        <w:rPr>
          <w:rFonts w:cs="Arial"/>
          <w:bCs/>
          <w:sz w:val="22"/>
          <w:szCs w:val="22"/>
        </w:rPr>
        <w:tab/>
        <w:t xml:space="preserve">A pesquisa de preços foi realizada através de orçamentos, anexados nos autos deste processo licitatório, justificando-se pela inviabilidade de cotação nas formas referidas no art. 23, § 1º, incisos I, II e III da Lei Federal n° 14.133/2021. </w:t>
      </w:r>
    </w:p>
    <w:p w14:paraId="11BDEA73" w14:textId="77777777" w:rsidR="008D66EA" w:rsidRPr="008D66EA" w:rsidRDefault="008D66EA" w:rsidP="008D66EA">
      <w:pPr>
        <w:pStyle w:val="Cabealho"/>
        <w:tabs>
          <w:tab w:val="left" w:pos="708"/>
        </w:tabs>
        <w:spacing w:line="276" w:lineRule="auto"/>
        <w:jc w:val="both"/>
        <w:rPr>
          <w:rFonts w:cs="Arial"/>
          <w:sz w:val="22"/>
          <w:szCs w:val="22"/>
        </w:rPr>
      </w:pPr>
      <w:r w:rsidRPr="008D66EA">
        <w:rPr>
          <w:rFonts w:cs="Arial"/>
          <w:bCs/>
          <w:sz w:val="22"/>
          <w:szCs w:val="22"/>
        </w:rPr>
        <w:tab/>
        <w:t xml:space="preserve">Para elaboração do valor máximo a ser utilizado, foi adotado como critério, o menor valor obtido. </w:t>
      </w:r>
    </w:p>
    <w:p w14:paraId="3DD7E6C3" w14:textId="77777777" w:rsidR="008D66EA" w:rsidRPr="008D66EA" w:rsidRDefault="008D66EA" w:rsidP="008D66EA">
      <w:pPr>
        <w:overflowPunct w:val="0"/>
        <w:autoSpaceDE w:val="0"/>
        <w:autoSpaceDN w:val="0"/>
        <w:adjustRightInd w:val="0"/>
        <w:spacing w:line="276" w:lineRule="auto"/>
        <w:ind w:right="-1" w:firstLine="708"/>
        <w:jc w:val="both"/>
        <w:textAlignment w:val="baseline"/>
        <w:rPr>
          <w:rFonts w:cs="Arial"/>
          <w:sz w:val="22"/>
          <w:szCs w:val="22"/>
        </w:rPr>
      </w:pPr>
      <w:r w:rsidRPr="008D66EA">
        <w:rPr>
          <w:rFonts w:cs="Arial"/>
          <w:sz w:val="22"/>
          <w:szCs w:val="22"/>
        </w:rPr>
        <w:t>Encaminha-se ao prefeito municipal, para aprovação e autorização do mesmo, a fim de que sejam seguidos os trâmites posteriores à contratação.</w:t>
      </w:r>
    </w:p>
    <w:p w14:paraId="19CAF23B" w14:textId="77777777" w:rsidR="008D66EA" w:rsidRDefault="008D66EA" w:rsidP="008D66EA">
      <w:pPr>
        <w:spacing w:line="276" w:lineRule="auto"/>
        <w:jc w:val="center"/>
        <w:rPr>
          <w:rFonts w:cs="Arial"/>
          <w:sz w:val="22"/>
          <w:szCs w:val="22"/>
        </w:rPr>
      </w:pPr>
    </w:p>
    <w:p w14:paraId="467C2A9C" w14:textId="77777777" w:rsidR="000C53A3" w:rsidRDefault="000C53A3" w:rsidP="008D66EA">
      <w:pPr>
        <w:spacing w:line="276" w:lineRule="auto"/>
        <w:jc w:val="center"/>
        <w:rPr>
          <w:rFonts w:cs="Arial"/>
          <w:sz w:val="22"/>
          <w:szCs w:val="22"/>
        </w:rPr>
      </w:pPr>
    </w:p>
    <w:p w14:paraId="2DD7FC9F" w14:textId="77777777" w:rsidR="000C53A3" w:rsidRDefault="000C53A3" w:rsidP="008D66EA">
      <w:pPr>
        <w:spacing w:line="276" w:lineRule="auto"/>
        <w:jc w:val="center"/>
        <w:rPr>
          <w:rFonts w:cs="Arial"/>
          <w:sz w:val="22"/>
          <w:szCs w:val="22"/>
        </w:rPr>
      </w:pPr>
    </w:p>
    <w:p w14:paraId="5D2AE421" w14:textId="77777777" w:rsidR="000C53A3" w:rsidRDefault="000C53A3" w:rsidP="008D66EA">
      <w:pPr>
        <w:spacing w:line="276" w:lineRule="auto"/>
        <w:jc w:val="center"/>
        <w:rPr>
          <w:rFonts w:cs="Arial"/>
          <w:sz w:val="22"/>
          <w:szCs w:val="22"/>
        </w:rPr>
      </w:pPr>
    </w:p>
    <w:p w14:paraId="047B1A86" w14:textId="77777777" w:rsidR="000C53A3" w:rsidRDefault="000C53A3" w:rsidP="008D66EA">
      <w:pPr>
        <w:spacing w:line="276" w:lineRule="auto"/>
        <w:jc w:val="center"/>
        <w:rPr>
          <w:rFonts w:cs="Arial"/>
          <w:sz w:val="22"/>
          <w:szCs w:val="22"/>
        </w:rPr>
      </w:pPr>
    </w:p>
    <w:p w14:paraId="21177B9C" w14:textId="77777777" w:rsidR="000C53A3" w:rsidRDefault="000C53A3" w:rsidP="008D66EA">
      <w:pPr>
        <w:spacing w:line="276" w:lineRule="auto"/>
        <w:jc w:val="center"/>
        <w:rPr>
          <w:rFonts w:cs="Arial"/>
          <w:sz w:val="22"/>
          <w:szCs w:val="22"/>
        </w:rPr>
      </w:pPr>
    </w:p>
    <w:p w14:paraId="6B52AFB9" w14:textId="77777777" w:rsidR="000C53A3" w:rsidRDefault="000C53A3" w:rsidP="008D66EA">
      <w:pPr>
        <w:spacing w:line="276" w:lineRule="auto"/>
        <w:jc w:val="center"/>
        <w:rPr>
          <w:rFonts w:cs="Arial"/>
          <w:sz w:val="22"/>
          <w:szCs w:val="22"/>
        </w:rPr>
      </w:pPr>
    </w:p>
    <w:p w14:paraId="62D87CC5" w14:textId="77777777" w:rsidR="000C53A3" w:rsidRDefault="000C53A3" w:rsidP="008D66EA">
      <w:pPr>
        <w:spacing w:line="276" w:lineRule="auto"/>
        <w:jc w:val="center"/>
        <w:rPr>
          <w:rFonts w:cs="Arial"/>
          <w:sz w:val="22"/>
          <w:szCs w:val="22"/>
        </w:rPr>
      </w:pPr>
    </w:p>
    <w:p w14:paraId="60CA9259" w14:textId="77777777" w:rsidR="00E8497C" w:rsidRDefault="00E8497C" w:rsidP="008D66EA">
      <w:pPr>
        <w:spacing w:line="276" w:lineRule="auto"/>
        <w:jc w:val="center"/>
        <w:rPr>
          <w:rFonts w:cs="Arial"/>
          <w:sz w:val="22"/>
          <w:szCs w:val="22"/>
        </w:rPr>
      </w:pPr>
    </w:p>
    <w:p w14:paraId="53032AD8" w14:textId="77777777" w:rsidR="00E8497C" w:rsidRDefault="00E8497C" w:rsidP="008D66EA">
      <w:pPr>
        <w:spacing w:line="276" w:lineRule="auto"/>
        <w:jc w:val="center"/>
        <w:rPr>
          <w:rFonts w:cs="Arial"/>
          <w:sz w:val="22"/>
          <w:szCs w:val="22"/>
        </w:rPr>
      </w:pPr>
    </w:p>
    <w:p w14:paraId="0A7678D3" w14:textId="77777777" w:rsidR="00E8497C" w:rsidRDefault="00E8497C" w:rsidP="008D66EA">
      <w:pPr>
        <w:spacing w:line="276" w:lineRule="auto"/>
        <w:jc w:val="center"/>
        <w:rPr>
          <w:rFonts w:cs="Arial"/>
          <w:sz w:val="22"/>
          <w:szCs w:val="22"/>
        </w:rPr>
      </w:pPr>
    </w:p>
    <w:p w14:paraId="42391994" w14:textId="77777777" w:rsidR="00E8497C" w:rsidRDefault="00E8497C" w:rsidP="008D66EA">
      <w:pPr>
        <w:spacing w:line="276" w:lineRule="auto"/>
        <w:jc w:val="center"/>
        <w:rPr>
          <w:rFonts w:cs="Arial"/>
          <w:sz w:val="22"/>
          <w:szCs w:val="22"/>
        </w:rPr>
      </w:pPr>
    </w:p>
    <w:p w14:paraId="747F5704" w14:textId="77777777" w:rsidR="00E8497C" w:rsidRDefault="00E8497C" w:rsidP="008D66EA">
      <w:pPr>
        <w:spacing w:line="276" w:lineRule="auto"/>
        <w:jc w:val="center"/>
        <w:rPr>
          <w:rFonts w:cs="Arial"/>
          <w:sz w:val="22"/>
          <w:szCs w:val="22"/>
        </w:rPr>
      </w:pPr>
    </w:p>
    <w:p w14:paraId="56AFB20A" w14:textId="77777777" w:rsidR="00E8497C" w:rsidRDefault="00E8497C" w:rsidP="008D66EA">
      <w:pPr>
        <w:spacing w:line="276" w:lineRule="auto"/>
        <w:jc w:val="center"/>
        <w:rPr>
          <w:rFonts w:cs="Arial"/>
          <w:sz w:val="22"/>
          <w:szCs w:val="22"/>
        </w:rPr>
      </w:pPr>
    </w:p>
    <w:p w14:paraId="2404F4D9" w14:textId="77777777" w:rsidR="00E8497C" w:rsidRDefault="00E8497C" w:rsidP="008D66EA">
      <w:pPr>
        <w:spacing w:line="276" w:lineRule="auto"/>
        <w:jc w:val="center"/>
        <w:rPr>
          <w:rFonts w:cs="Arial"/>
          <w:sz w:val="22"/>
          <w:szCs w:val="22"/>
        </w:rPr>
      </w:pPr>
    </w:p>
    <w:p w14:paraId="2F9814F2" w14:textId="77777777" w:rsidR="00E8497C" w:rsidRDefault="00E8497C" w:rsidP="008D66EA">
      <w:pPr>
        <w:spacing w:line="276" w:lineRule="auto"/>
        <w:jc w:val="center"/>
        <w:rPr>
          <w:rFonts w:cs="Arial"/>
          <w:sz w:val="22"/>
          <w:szCs w:val="22"/>
        </w:rPr>
      </w:pPr>
    </w:p>
    <w:p w14:paraId="3C086DF0" w14:textId="77777777" w:rsidR="000C53A3" w:rsidRDefault="000C53A3" w:rsidP="008D66EA">
      <w:pPr>
        <w:spacing w:line="276" w:lineRule="auto"/>
        <w:jc w:val="center"/>
        <w:rPr>
          <w:rFonts w:cs="Arial"/>
          <w:sz w:val="22"/>
          <w:szCs w:val="22"/>
        </w:rPr>
      </w:pPr>
    </w:p>
    <w:p w14:paraId="69287D3D" w14:textId="77777777" w:rsidR="000C53A3" w:rsidRDefault="000C53A3" w:rsidP="008D66EA">
      <w:pPr>
        <w:spacing w:line="276" w:lineRule="auto"/>
        <w:jc w:val="center"/>
        <w:rPr>
          <w:rFonts w:cs="Arial"/>
          <w:sz w:val="22"/>
          <w:szCs w:val="22"/>
        </w:rPr>
      </w:pPr>
    </w:p>
    <w:p w14:paraId="70CAFA66" w14:textId="77777777" w:rsidR="000C53A3" w:rsidRDefault="000C53A3" w:rsidP="008D66EA">
      <w:pPr>
        <w:spacing w:line="276" w:lineRule="auto"/>
        <w:jc w:val="center"/>
        <w:rPr>
          <w:rFonts w:cs="Arial"/>
          <w:sz w:val="22"/>
          <w:szCs w:val="22"/>
        </w:rPr>
      </w:pPr>
    </w:p>
    <w:p w14:paraId="1463447C" w14:textId="77777777" w:rsidR="000C53A3" w:rsidRDefault="000C53A3" w:rsidP="008D66EA">
      <w:pPr>
        <w:spacing w:line="276" w:lineRule="auto"/>
        <w:jc w:val="center"/>
        <w:rPr>
          <w:rFonts w:cs="Arial"/>
          <w:sz w:val="22"/>
          <w:szCs w:val="22"/>
        </w:rPr>
      </w:pPr>
    </w:p>
    <w:p w14:paraId="252C65FF" w14:textId="77777777" w:rsidR="000C53A3" w:rsidRDefault="000C53A3" w:rsidP="008D66EA">
      <w:pPr>
        <w:spacing w:line="276" w:lineRule="auto"/>
        <w:jc w:val="center"/>
        <w:rPr>
          <w:rFonts w:cs="Arial"/>
          <w:sz w:val="22"/>
          <w:szCs w:val="22"/>
        </w:rPr>
      </w:pPr>
    </w:p>
    <w:p w14:paraId="3D9DC9F8" w14:textId="36391D53" w:rsidR="000C53A3" w:rsidRDefault="000C53A3" w:rsidP="000C53A3">
      <w:pPr>
        <w:spacing w:line="276" w:lineRule="auto"/>
        <w:jc w:val="center"/>
        <w:rPr>
          <w:rFonts w:cs="Arial"/>
          <w:b/>
          <w:sz w:val="24"/>
        </w:rPr>
      </w:pPr>
      <w:r w:rsidRPr="008D66EA">
        <w:rPr>
          <w:rFonts w:cs="Arial"/>
          <w:b/>
          <w:sz w:val="24"/>
          <w:highlight w:val="lightGray"/>
        </w:rPr>
        <w:lastRenderedPageBreak/>
        <w:t>ANEXO</w:t>
      </w:r>
      <w:r w:rsidRPr="000C53A3">
        <w:rPr>
          <w:rFonts w:cs="Arial"/>
          <w:b/>
          <w:sz w:val="24"/>
          <w:highlight w:val="lightGray"/>
          <w:shd w:val="clear" w:color="auto" w:fill="D0CECE" w:themeFill="background2" w:themeFillShade="E6"/>
        </w:rPr>
        <w:t xml:space="preserve"> I</w:t>
      </w:r>
      <w:r w:rsidRPr="000C53A3">
        <w:rPr>
          <w:rFonts w:cs="Arial"/>
          <w:b/>
          <w:sz w:val="24"/>
          <w:shd w:val="clear" w:color="auto" w:fill="D0CECE" w:themeFill="background2" w:themeFillShade="E6"/>
        </w:rPr>
        <w:t>V</w:t>
      </w:r>
      <w:r>
        <w:rPr>
          <w:rFonts w:cs="Arial"/>
          <w:b/>
          <w:sz w:val="24"/>
          <w:shd w:val="clear" w:color="auto" w:fill="D0CECE" w:themeFill="background2" w:themeFillShade="E6"/>
        </w:rPr>
        <w:t xml:space="preserve"> – MODELO DE PROPOSTA READEQUADA</w:t>
      </w:r>
    </w:p>
    <w:p w14:paraId="5D8A4FC4" w14:textId="77777777" w:rsidR="000C53A3" w:rsidRDefault="000C53A3" w:rsidP="008D66EA">
      <w:pPr>
        <w:spacing w:line="276" w:lineRule="auto"/>
        <w:jc w:val="center"/>
        <w:rPr>
          <w:rFonts w:cs="Arial"/>
          <w:sz w:val="22"/>
          <w:szCs w:val="22"/>
        </w:rPr>
      </w:pPr>
    </w:p>
    <w:p w14:paraId="2BADEB4D" w14:textId="77777777" w:rsidR="000C53A3" w:rsidRDefault="000C53A3" w:rsidP="000C53A3">
      <w:pPr>
        <w:widowControl w:val="0"/>
        <w:tabs>
          <w:tab w:val="left" w:pos="1701"/>
        </w:tabs>
        <w:adjustRightInd w:val="0"/>
        <w:spacing w:line="276" w:lineRule="auto"/>
        <w:ind w:right="-1"/>
        <w:jc w:val="both"/>
        <w:textAlignment w:val="baseline"/>
        <w:rPr>
          <w:rFonts w:cs="Arial"/>
          <w:b/>
          <w:bCs/>
          <w:sz w:val="24"/>
        </w:rPr>
      </w:pPr>
    </w:p>
    <w:p w14:paraId="188CF9D3" w14:textId="7767F8F9" w:rsidR="000C53A3" w:rsidRPr="000C53A3" w:rsidRDefault="000C53A3" w:rsidP="000C53A3">
      <w:pPr>
        <w:widowControl w:val="0"/>
        <w:tabs>
          <w:tab w:val="left" w:pos="1701"/>
        </w:tabs>
        <w:adjustRightInd w:val="0"/>
        <w:spacing w:line="276" w:lineRule="auto"/>
        <w:ind w:right="-1"/>
        <w:jc w:val="center"/>
        <w:textAlignment w:val="baseline"/>
        <w:rPr>
          <w:rFonts w:cs="Arial"/>
          <w:b/>
          <w:bCs/>
          <w:sz w:val="24"/>
        </w:rPr>
      </w:pPr>
      <w:r w:rsidRPr="000C53A3">
        <w:rPr>
          <w:rFonts w:cs="Arial"/>
          <w:b/>
          <w:bCs/>
          <w:sz w:val="24"/>
        </w:rPr>
        <w:t xml:space="preserve">PROCESSO N° </w:t>
      </w:r>
      <w:r w:rsidR="000A1485">
        <w:rPr>
          <w:rFonts w:cs="Arial"/>
          <w:b/>
          <w:bCs/>
          <w:sz w:val="24"/>
        </w:rPr>
        <w:t>421/</w:t>
      </w:r>
      <w:r w:rsidRPr="000C53A3">
        <w:rPr>
          <w:rFonts w:cs="Arial"/>
          <w:b/>
          <w:bCs/>
          <w:sz w:val="24"/>
        </w:rPr>
        <w:t>2024</w:t>
      </w:r>
    </w:p>
    <w:p w14:paraId="410E6FD5" w14:textId="5164E3BB" w:rsidR="000C53A3" w:rsidRPr="000C53A3" w:rsidRDefault="000C53A3" w:rsidP="000C53A3">
      <w:pPr>
        <w:widowControl w:val="0"/>
        <w:tabs>
          <w:tab w:val="left" w:pos="1701"/>
        </w:tabs>
        <w:adjustRightInd w:val="0"/>
        <w:spacing w:line="276" w:lineRule="auto"/>
        <w:ind w:right="-1"/>
        <w:jc w:val="center"/>
        <w:textAlignment w:val="baseline"/>
        <w:rPr>
          <w:rFonts w:cs="Arial"/>
          <w:b/>
          <w:bCs/>
          <w:sz w:val="24"/>
        </w:rPr>
      </w:pPr>
      <w:r w:rsidRPr="000C53A3">
        <w:rPr>
          <w:rFonts w:cs="Arial"/>
          <w:b/>
          <w:bCs/>
          <w:sz w:val="24"/>
        </w:rPr>
        <w:t xml:space="preserve">DISPENSA POR LIMITE ELETRÔNICA N° </w:t>
      </w:r>
      <w:r w:rsidR="000A1485">
        <w:rPr>
          <w:rFonts w:cs="Arial"/>
          <w:b/>
          <w:bCs/>
          <w:sz w:val="24"/>
        </w:rPr>
        <w:t>384/</w:t>
      </w:r>
      <w:r w:rsidRPr="000C53A3">
        <w:rPr>
          <w:rFonts w:cs="Arial"/>
          <w:b/>
          <w:bCs/>
          <w:sz w:val="24"/>
        </w:rPr>
        <w:t>2024</w:t>
      </w:r>
    </w:p>
    <w:p w14:paraId="6D59D252" w14:textId="77777777" w:rsidR="000C53A3" w:rsidRPr="000C53A3" w:rsidRDefault="000C53A3" w:rsidP="000C53A3">
      <w:pPr>
        <w:widowControl w:val="0"/>
        <w:tabs>
          <w:tab w:val="left" w:pos="1701"/>
        </w:tabs>
        <w:adjustRightInd w:val="0"/>
        <w:spacing w:line="276" w:lineRule="auto"/>
        <w:ind w:right="-1"/>
        <w:jc w:val="center"/>
        <w:textAlignment w:val="baseline"/>
        <w:rPr>
          <w:rFonts w:cs="Arial"/>
          <w:b/>
          <w:bCs/>
          <w:sz w:val="24"/>
        </w:rPr>
      </w:pPr>
    </w:p>
    <w:p w14:paraId="66257B3A" w14:textId="50C03F6C" w:rsidR="000C53A3" w:rsidRPr="000C53A3" w:rsidRDefault="000C53A3" w:rsidP="000C53A3">
      <w:pPr>
        <w:widowControl w:val="0"/>
        <w:tabs>
          <w:tab w:val="left" w:pos="1701"/>
        </w:tabs>
        <w:adjustRightInd w:val="0"/>
        <w:spacing w:line="276" w:lineRule="auto"/>
        <w:ind w:right="-1"/>
        <w:jc w:val="both"/>
        <w:textAlignment w:val="baseline"/>
        <w:rPr>
          <w:rFonts w:cs="Arial"/>
          <w:sz w:val="24"/>
        </w:rPr>
      </w:pPr>
      <w:r w:rsidRPr="000C53A3">
        <w:rPr>
          <w:rFonts w:cs="Arial"/>
          <w:b/>
          <w:bCs/>
          <w:sz w:val="24"/>
        </w:rPr>
        <w:t>OBJETO</w:t>
      </w:r>
      <w:r w:rsidRPr="000C53A3">
        <w:rPr>
          <w:rFonts w:cs="Arial"/>
          <w:sz w:val="24"/>
          <w:lang w:eastAsia="en-US"/>
        </w:rPr>
        <w:t xml:space="preserve">: </w:t>
      </w:r>
      <w:r w:rsidR="00E8497C" w:rsidRPr="00E8497C">
        <w:rPr>
          <w:rFonts w:cs="Arial"/>
          <w:sz w:val="24"/>
        </w:rPr>
        <w:t>CONTRATAÇÃO DE EMPRESA OU PESSOA FÍSICA PARA EXECUÇÃO DA OFICINA DE YOGA, PARA ATENDER A POLÍTICA MUNICIPAL DE EDUCAÇÃO INTEGRAL EM TEMPO INTEGRAL, A SER EXECUTADA NA SALA DO GINÁSIO DO CINE.</w:t>
      </w:r>
    </w:p>
    <w:p w14:paraId="0DEAC779" w14:textId="77777777" w:rsidR="000C53A3" w:rsidRPr="000C53A3" w:rsidRDefault="000C53A3" w:rsidP="000C53A3">
      <w:pPr>
        <w:widowControl w:val="0"/>
        <w:tabs>
          <w:tab w:val="left" w:pos="1701"/>
        </w:tabs>
        <w:adjustRightInd w:val="0"/>
        <w:spacing w:line="276" w:lineRule="auto"/>
        <w:ind w:right="-1"/>
        <w:jc w:val="both"/>
        <w:textAlignment w:val="baseline"/>
        <w:rPr>
          <w:rFonts w:cs="Arial"/>
          <w:sz w:val="24"/>
        </w:rPr>
      </w:pPr>
    </w:p>
    <w:p w14:paraId="4380BBE3" w14:textId="1965A826" w:rsidR="000C53A3" w:rsidRPr="000C53A3" w:rsidRDefault="000C53A3" w:rsidP="000C53A3">
      <w:pPr>
        <w:widowControl w:val="0"/>
        <w:tabs>
          <w:tab w:val="left" w:pos="1701"/>
        </w:tabs>
        <w:adjustRightInd w:val="0"/>
        <w:spacing w:line="276" w:lineRule="auto"/>
        <w:ind w:right="-1"/>
        <w:jc w:val="center"/>
        <w:textAlignment w:val="baseline"/>
        <w:rPr>
          <w:rFonts w:cs="Arial"/>
          <w:b/>
          <w:bCs/>
          <w:sz w:val="24"/>
          <w:u w:val="single"/>
        </w:rPr>
      </w:pPr>
      <w:r w:rsidRPr="000C53A3">
        <w:rPr>
          <w:rFonts w:cs="Arial"/>
          <w:b/>
          <w:bCs/>
          <w:sz w:val="24"/>
          <w:u w:val="single"/>
        </w:rPr>
        <w:t>PROPOSTA FINAL</w:t>
      </w:r>
    </w:p>
    <w:p w14:paraId="46F53CAE" w14:textId="77777777" w:rsidR="000C53A3" w:rsidRPr="008D66EA" w:rsidRDefault="000C53A3" w:rsidP="000C53A3">
      <w:pPr>
        <w:pStyle w:val="Normal4"/>
        <w:tabs>
          <w:tab w:val="clear" w:pos="0"/>
          <w:tab w:val="clear" w:pos="566"/>
          <w:tab w:val="left" w:pos="708"/>
        </w:tabs>
        <w:rPr>
          <w:rFonts w:cs="Arial"/>
          <w:bCs/>
          <w:sz w:val="22"/>
          <w:szCs w:val="22"/>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4"/>
        <w:gridCol w:w="851"/>
        <w:gridCol w:w="850"/>
        <w:gridCol w:w="3402"/>
        <w:gridCol w:w="1418"/>
        <w:gridCol w:w="1701"/>
      </w:tblGrid>
      <w:tr w:rsidR="00E8497C" w:rsidRPr="0066412E" w14:paraId="40B95BB2" w14:textId="77777777" w:rsidTr="00752EEB">
        <w:trPr>
          <w:trHeight w:val="292"/>
        </w:trPr>
        <w:tc>
          <w:tcPr>
            <w:tcW w:w="634" w:type="dxa"/>
            <w:tcBorders>
              <w:top w:val="single" w:sz="4" w:space="0" w:color="auto"/>
              <w:left w:val="single" w:sz="4" w:space="0" w:color="auto"/>
              <w:bottom w:val="single" w:sz="4" w:space="0" w:color="auto"/>
              <w:right w:val="single" w:sz="4" w:space="0" w:color="auto"/>
            </w:tcBorders>
            <w:vAlign w:val="center"/>
            <w:hideMark/>
          </w:tcPr>
          <w:p w14:paraId="2FB300AB" w14:textId="77777777" w:rsidR="00E8497C" w:rsidRPr="0066412E" w:rsidRDefault="00E8497C" w:rsidP="00752EEB">
            <w:pPr>
              <w:jc w:val="center"/>
              <w:rPr>
                <w:rFonts w:cs="Arial"/>
                <w:b/>
                <w:bCs/>
                <w:sz w:val="24"/>
              </w:rPr>
            </w:pPr>
            <w:r w:rsidRPr="0066412E">
              <w:rPr>
                <w:rFonts w:cs="Arial"/>
                <w:b/>
                <w:bCs/>
                <w:sz w:val="24"/>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2D5C98" w14:textId="77777777" w:rsidR="00E8497C" w:rsidRPr="0066412E" w:rsidRDefault="00E8497C" w:rsidP="00752EEB">
            <w:pPr>
              <w:jc w:val="center"/>
              <w:rPr>
                <w:rFonts w:cs="Arial"/>
                <w:b/>
                <w:bCs/>
                <w:sz w:val="24"/>
              </w:rPr>
            </w:pPr>
            <w:r w:rsidRPr="0066412E">
              <w:rPr>
                <w:rFonts w:cs="Arial"/>
                <w:b/>
                <w:bCs/>
                <w:sz w:val="24"/>
              </w:rPr>
              <w:t>Qtd.</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45D6BC" w14:textId="77777777" w:rsidR="00E8497C" w:rsidRPr="0066412E" w:rsidRDefault="00E8497C" w:rsidP="00752EEB">
            <w:pPr>
              <w:jc w:val="center"/>
              <w:rPr>
                <w:rFonts w:cs="Arial"/>
                <w:b/>
                <w:bCs/>
                <w:sz w:val="24"/>
              </w:rPr>
            </w:pPr>
            <w:r w:rsidRPr="0066412E">
              <w:rPr>
                <w:rFonts w:cs="Arial"/>
                <w:b/>
                <w:bCs/>
                <w:sz w:val="24"/>
              </w:rPr>
              <w:t>Und.</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64BC7E2" w14:textId="77777777" w:rsidR="00E8497C" w:rsidRPr="0066412E" w:rsidRDefault="00E8497C" w:rsidP="00752EEB">
            <w:pPr>
              <w:jc w:val="center"/>
              <w:rPr>
                <w:rFonts w:cs="Arial"/>
                <w:b/>
                <w:bCs/>
                <w:sz w:val="24"/>
              </w:rPr>
            </w:pPr>
            <w:r w:rsidRPr="0066412E">
              <w:rPr>
                <w:rFonts w:cs="Arial"/>
                <w:b/>
                <w:bCs/>
                <w:sz w:val="24"/>
              </w:rPr>
              <w:t>Descrição</w:t>
            </w:r>
          </w:p>
        </w:tc>
        <w:tc>
          <w:tcPr>
            <w:tcW w:w="1418" w:type="dxa"/>
            <w:tcBorders>
              <w:top w:val="single" w:sz="4" w:space="0" w:color="auto"/>
              <w:left w:val="single" w:sz="4" w:space="0" w:color="auto"/>
              <w:bottom w:val="single" w:sz="4" w:space="0" w:color="auto"/>
              <w:right w:val="single" w:sz="4" w:space="0" w:color="auto"/>
            </w:tcBorders>
          </w:tcPr>
          <w:p w14:paraId="64400962" w14:textId="77777777" w:rsidR="00E8497C" w:rsidRPr="0066412E" w:rsidRDefault="00E8497C" w:rsidP="00752EEB">
            <w:pPr>
              <w:jc w:val="center"/>
              <w:rPr>
                <w:rFonts w:cs="Arial"/>
                <w:b/>
                <w:bCs/>
                <w:sz w:val="24"/>
              </w:rPr>
            </w:pPr>
            <w:r w:rsidRPr="0066412E">
              <w:rPr>
                <w:rFonts w:cs="Arial"/>
                <w:b/>
                <w:bCs/>
                <w:sz w:val="24"/>
              </w:rPr>
              <w:t>Vl. Unitário</w:t>
            </w:r>
          </w:p>
        </w:tc>
        <w:tc>
          <w:tcPr>
            <w:tcW w:w="1701" w:type="dxa"/>
            <w:tcBorders>
              <w:top w:val="single" w:sz="4" w:space="0" w:color="auto"/>
              <w:left w:val="single" w:sz="4" w:space="0" w:color="auto"/>
              <w:bottom w:val="single" w:sz="4" w:space="0" w:color="auto"/>
              <w:right w:val="single" w:sz="4" w:space="0" w:color="auto"/>
            </w:tcBorders>
          </w:tcPr>
          <w:p w14:paraId="07B4DE1B" w14:textId="77777777" w:rsidR="00E8497C" w:rsidRPr="0066412E" w:rsidRDefault="00E8497C" w:rsidP="00752EEB">
            <w:pPr>
              <w:rPr>
                <w:rFonts w:cs="Arial"/>
                <w:b/>
                <w:bCs/>
                <w:sz w:val="24"/>
              </w:rPr>
            </w:pPr>
            <w:r w:rsidRPr="0066412E">
              <w:rPr>
                <w:rFonts w:cs="Arial"/>
                <w:b/>
                <w:bCs/>
                <w:sz w:val="24"/>
              </w:rPr>
              <w:t>Vl. Total</w:t>
            </w:r>
          </w:p>
        </w:tc>
      </w:tr>
      <w:tr w:rsidR="00E8497C" w:rsidRPr="0066412E" w14:paraId="63273916" w14:textId="77777777" w:rsidTr="00752EEB">
        <w:trPr>
          <w:trHeight w:val="505"/>
        </w:trPr>
        <w:tc>
          <w:tcPr>
            <w:tcW w:w="634" w:type="dxa"/>
            <w:tcBorders>
              <w:top w:val="single" w:sz="4" w:space="0" w:color="auto"/>
              <w:left w:val="single" w:sz="4" w:space="0" w:color="auto"/>
              <w:bottom w:val="single" w:sz="4" w:space="0" w:color="auto"/>
              <w:right w:val="single" w:sz="4" w:space="0" w:color="auto"/>
            </w:tcBorders>
            <w:vAlign w:val="center"/>
            <w:hideMark/>
          </w:tcPr>
          <w:p w14:paraId="21FF83BF" w14:textId="77777777" w:rsidR="00E8497C" w:rsidRPr="0066412E" w:rsidRDefault="00E8497C" w:rsidP="00752EEB">
            <w:pPr>
              <w:jc w:val="right"/>
              <w:rPr>
                <w:rFonts w:cs="Arial"/>
                <w:sz w:val="24"/>
              </w:rPr>
            </w:pPr>
            <w:r w:rsidRPr="0066412E">
              <w:rPr>
                <w:rFonts w:cs="Arial"/>
                <w:sz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6E062F" w14:textId="77777777" w:rsidR="00E8497C" w:rsidRPr="0066412E" w:rsidRDefault="00E8497C" w:rsidP="00752EEB">
            <w:pPr>
              <w:jc w:val="right"/>
              <w:rPr>
                <w:rFonts w:cs="Arial"/>
                <w:sz w:val="24"/>
              </w:rPr>
            </w:pPr>
            <w:r w:rsidRPr="0066412E">
              <w:rPr>
                <w:rFonts w:cs="Arial"/>
                <w:sz w:val="24"/>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F02413" w14:textId="77777777" w:rsidR="00E8497C" w:rsidRPr="0066412E" w:rsidRDefault="00E8497C" w:rsidP="00752EEB">
            <w:pPr>
              <w:rPr>
                <w:rFonts w:cs="Arial"/>
                <w:sz w:val="24"/>
              </w:rPr>
            </w:pPr>
            <w:r w:rsidRPr="0066412E">
              <w:rPr>
                <w:rFonts w:cs="Arial"/>
                <w:sz w:val="24"/>
              </w:rPr>
              <w:t xml:space="preserve">Horas </w:t>
            </w:r>
          </w:p>
        </w:tc>
        <w:tc>
          <w:tcPr>
            <w:tcW w:w="3402" w:type="dxa"/>
            <w:tcBorders>
              <w:top w:val="single" w:sz="4" w:space="0" w:color="auto"/>
              <w:left w:val="single" w:sz="4" w:space="0" w:color="auto"/>
              <w:bottom w:val="single" w:sz="4" w:space="0" w:color="auto"/>
              <w:right w:val="single" w:sz="4" w:space="0" w:color="auto"/>
            </w:tcBorders>
            <w:vAlign w:val="center"/>
          </w:tcPr>
          <w:p w14:paraId="64A4AF10" w14:textId="77777777" w:rsidR="00E8497C" w:rsidRPr="0066412E" w:rsidRDefault="00E8497C" w:rsidP="00752EEB">
            <w:pPr>
              <w:pStyle w:val="TableParagraph"/>
              <w:spacing w:line="480" w:lineRule="auto"/>
              <w:ind w:left="70"/>
              <w:rPr>
                <w:rFonts w:ascii="Arial" w:hAnsi="Arial" w:cs="Arial"/>
                <w:b/>
                <w:sz w:val="24"/>
              </w:rPr>
            </w:pPr>
            <w:r w:rsidRPr="0066412E">
              <w:rPr>
                <w:rFonts w:ascii="Arial" w:hAnsi="Arial" w:cs="Arial"/>
                <w:b/>
                <w:sz w:val="24"/>
              </w:rPr>
              <w:t>OFICINA</w:t>
            </w:r>
            <w:r w:rsidRPr="0066412E">
              <w:rPr>
                <w:rFonts w:ascii="Arial" w:hAnsi="Arial" w:cs="Arial"/>
                <w:b/>
                <w:spacing w:val="-17"/>
                <w:sz w:val="24"/>
              </w:rPr>
              <w:t xml:space="preserve"> </w:t>
            </w:r>
            <w:r w:rsidRPr="0066412E">
              <w:rPr>
                <w:rFonts w:ascii="Arial" w:hAnsi="Arial" w:cs="Arial"/>
                <w:b/>
                <w:sz w:val="24"/>
              </w:rPr>
              <w:t>DE</w:t>
            </w:r>
            <w:r w:rsidRPr="0066412E">
              <w:rPr>
                <w:rFonts w:ascii="Arial" w:hAnsi="Arial" w:cs="Arial"/>
                <w:b/>
                <w:spacing w:val="-17"/>
                <w:sz w:val="24"/>
              </w:rPr>
              <w:t xml:space="preserve"> </w:t>
            </w:r>
            <w:r w:rsidRPr="0066412E">
              <w:rPr>
                <w:rFonts w:ascii="Arial" w:hAnsi="Arial" w:cs="Arial"/>
                <w:b/>
                <w:sz w:val="24"/>
              </w:rPr>
              <w:t xml:space="preserve">YOGA </w:t>
            </w:r>
            <w:r w:rsidRPr="0066412E">
              <w:rPr>
                <w:rFonts w:ascii="Arial" w:hAnsi="Arial" w:cs="Arial"/>
                <w:b/>
                <w:spacing w:val="-2"/>
                <w:sz w:val="24"/>
              </w:rPr>
              <w:t>ATRIBUIÇOES:</w:t>
            </w:r>
          </w:p>
          <w:p w14:paraId="1CDCE191" w14:textId="77777777" w:rsidR="00E8497C" w:rsidRPr="0066412E" w:rsidRDefault="00E8497C" w:rsidP="00752EEB">
            <w:pPr>
              <w:pStyle w:val="TableParagraph"/>
              <w:numPr>
                <w:ilvl w:val="0"/>
                <w:numId w:val="29"/>
              </w:numPr>
              <w:tabs>
                <w:tab w:val="left" w:pos="266"/>
              </w:tabs>
              <w:ind w:right="58" w:firstLine="0"/>
              <w:jc w:val="both"/>
              <w:rPr>
                <w:rFonts w:ascii="Arial" w:hAnsi="Arial" w:cs="Arial"/>
                <w:sz w:val="24"/>
              </w:rPr>
            </w:pPr>
            <w:r w:rsidRPr="0066412E">
              <w:rPr>
                <w:rFonts w:ascii="Arial" w:hAnsi="Arial" w:cs="Arial"/>
                <w:sz w:val="24"/>
              </w:rPr>
              <w:t>Organizar planejamento para ministrar as aulas diariamente;</w:t>
            </w:r>
          </w:p>
          <w:p w14:paraId="60C6289A" w14:textId="77777777" w:rsidR="00E8497C" w:rsidRPr="0066412E" w:rsidRDefault="00E8497C" w:rsidP="00752EEB">
            <w:pPr>
              <w:pStyle w:val="TableParagraph"/>
              <w:numPr>
                <w:ilvl w:val="0"/>
                <w:numId w:val="29"/>
              </w:numPr>
              <w:tabs>
                <w:tab w:val="left" w:pos="581"/>
              </w:tabs>
              <w:ind w:right="59" w:firstLine="0"/>
              <w:jc w:val="both"/>
              <w:rPr>
                <w:rFonts w:ascii="Arial" w:hAnsi="Arial" w:cs="Arial"/>
                <w:sz w:val="24"/>
              </w:rPr>
            </w:pPr>
            <w:r w:rsidRPr="0066412E">
              <w:rPr>
                <w:rFonts w:ascii="Arial" w:hAnsi="Arial" w:cs="Arial"/>
                <w:sz w:val="24"/>
              </w:rPr>
              <w:t xml:space="preserve">Boas habilidades de </w:t>
            </w:r>
            <w:r w:rsidRPr="0066412E">
              <w:rPr>
                <w:rFonts w:ascii="Arial" w:hAnsi="Arial" w:cs="Arial"/>
                <w:spacing w:val="-2"/>
                <w:sz w:val="24"/>
              </w:rPr>
              <w:t>comunicação;</w:t>
            </w:r>
          </w:p>
          <w:p w14:paraId="2D108D3D" w14:textId="77777777" w:rsidR="00E8497C" w:rsidRPr="0066412E" w:rsidRDefault="00E8497C" w:rsidP="00752EEB">
            <w:pPr>
              <w:pStyle w:val="TableParagraph"/>
              <w:numPr>
                <w:ilvl w:val="0"/>
                <w:numId w:val="29"/>
              </w:numPr>
              <w:tabs>
                <w:tab w:val="left" w:pos="215"/>
              </w:tabs>
              <w:spacing w:before="1"/>
              <w:ind w:left="215" w:hanging="145"/>
              <w:jc w:val="both"/>
              <w:rPr>
                <w:rFonts w:ascii="Arial" w:hAnsi="Arial" w:cs="Arial"/>
                <w:sz w:val="24"/>
              </w:rPr>
            </w:pPr>
            <w:r w:rsidRPr="0066412E">
              <w:rPr>
                <w:rFonts w:ascii="Arial" w:hAnsi="Arial" w:cs="Arial"/>
                <w:spacing w:val="-2"/>
                <w:sz w:val="24"/>
              </w:rPr>
              <w:t>Paciência;</w:t>
            </w:r>
          </w:p>
          <w:p w14:paraId="6F072936" w14:textId="77777777" w:rsidR="00E8497C" w:rsidRPr="0066412E" w:rsidRDefault="00E8497C" w:rsidP="00752EEB">
            <w:pPr>
              <w:rPr>
                <w:rFonts w:cs="Arial"/>
                <w:spacing w:val="-2"/>
                <w:sz w:val="24"/>
              </w:rPr>
            </w:pPr>
            <w:r w:rsidRPr="0066412E">
              <w:rPr>
                <w:rFonts w:cs="Arial"/>
                <w:sz w:val="24"/>
              </w:rPr>
              <w:t>Conhecimento e postura de yoga,</w:t>
            </w:r>
            <w:r w:rsidRPr="0066412E">
              <w:rPr>
                <w:rFonts w:cs="Arial"/>
                <w:spacing w:val="-16"/>
                <w:sz w:val="24"/>
              </w:rPr>
              <w:t xml:space="preserve"> </w:t>
            </w:r>
            <w:r w:rsidRPr="0066412E">
              <w:rPr>
                <w:rFonts w:cs="Arial"/>
                <w:sz w:val="24"/>
              </w:rPr>
              <w:t>fornecendo</w:t>
            </w:r>
            <w:r w:rsidRPr="0066412E">
              <w:rPr>
                <w:rFonts w:cs="Arial"/>
                <w:spacing w:val="-16"/>
                <w:sz w:val="24"/>
              </w:rPr>
              <w:t xml:space="preserve"> </w:t>
            </w:r>
            <w:r w:rsidRPr="0066412E">
              <w:rPr>
                <w:rFonts w:cs="Arial"/>
                <w:sz w:val="24"/>
              </w:rPr>
              <w:t>instruções</w:t>
            </w:r>
            <w:r w:rsidRPr="0066412E">
              <w:rPr>
                <w:rFonts w:cs="Arial"/>
                <w:spacing w:val="-17"/>
                <w:sz w:val="24"/>
              </w:rPr>
              <w:t xml:space="preserve"> </w:t>
            </w:r>
            <w:r w:rsidRPr="0066412E">
              <w:rPr>
                <w:rFonts w:cs="Arial"/>
                <w:sz w:val="24"/>
              </w:rPr>
              <w:t>em postura físicas, controle de respiração, concentração e equilíbrio, ansiedade estresse, autonomia,</w:t>
            </w:r>
            <w:r w:rsidRPr="0066412E">
              <w:rPr>
                <w:rFonts w:cs="Arial"/>
                <w:spacing w:val="-17"/>
                <w:sz w:val="24"/>
              </w:rPr>
              <w:t xml:space="preserve"> </w:t>
            </w:r>
            <w:r w:rsidRPr="0066412E">
              <w:rPr>
                <w:rFonts w:cs="Arial"/>
                <w:sz w:val="24"/>
              </w:rPr>
              <w:t>conhecimento</w:t>
            </w:r>
            <w:r w:rsidRPr="0066412E">
              <w:rPr>
                <w:rFonts w:cs="Arial"/>
                <w:spacing w:val="-17"/>
                <w:sz w:val="24"/>
              </w:rPr>
              <w:t xml:space="preserve"> </w:t>
            </w:r>
            <w:r w:rsidRPr="0066412E">
              <w:rPr>
                <w:rFonts w:cs="Arial"/>
                <w:sz w:val="24"/>
              </w:rPr>
              <w:t xml:space="preserve">sobre o cormo, meditação e técnicas de relaxamento, promovendo o bem estar físico, mental e </w:t>
            </w:r>
            <w:r w:rsidRPr="0066412E">
              <w:rPr>
                <w:rFonts w:cs="Arial"/>
                <w:spacing w:val="-2"/>
                <w:sz w:val="24"/>
              </w:rPr>
              <w:t>espiritual;</w:t>
            </w:r>
          </w:p>
          <w:p w14:paraId="00C4E479" w14:textId="77777777" w:rsidR="00E8497C" w:rsidRPr="0066412E" w:rsidRDefault="00E8497C" w:rsidP="00752EEB">
            <w:pPr>
              <w:pStyle w:val="TableParagraph"/>
              <w:numPr>
                <w:ilvl w:val="0"/>
                <w:numId w:val="30"/>
              </w:numPr>
              <w:tabs>
                <w:tab w:val="left" w:pos="259"/>
              </w:tabs>
              <w:spacing w:before="5" w:line="237" w:lineRule="auto"/>
              <w:ind w:right="61" w:firstLine="0"/>
              <w:jc w:val="both"/>
              <w:rPr>
                <w:rFonts w:ascii="Arial" w:hAnsi="Arial" w:cs="Arial"/>
                <w:sz w:val="24"/>
              </w:rPr>
            </w:pPr>
            <w:r w:rsidRPr="0066412E">
              <w:rPr>
                <w:rFonts w:ascii="Arial" w:hAnsi="Arial" w:cs="Arial"/>
                <w:sz w:val="24"/>
              </w:rPr>
              <w:t xml:space="preserve">conhecimento de anatomia e </w:t>
            </w:r>
            <w:r w:rsidRPr="0066412E">
              <w:rPr>
                <w:rFonts w:ascii="Arial" w:hAnsi="Arial" w:cs="Arial"/>
                <w:spacing w:val="-2"/>
                <w:sz w:val="24"/>
              </w:rPr>
              <w:t>fisiologia;</w:t>
            </w:r>
          </w:p>
          <w:p w14:paraId="1C7DA025" w14:textId="77777777" w:rsidR="00E8497C" w:rsidRPr="0066412E" w:rsidRDefault="00E8497C" w:rsidP="00752EEB">
            <w:pPr>
              <w:pStyle w:val="TableParagraph"/>
              <w:numPr>
                <w:ilvl w:val="0"/>
                <w:numId w:val="30"/>
              </w:numPr>
              <w:tabs>
                <w:tab w:val="left" w:pos="259"/>
              </w:tabs>
              <w:spacing w:before="1"/>
              <w:ind w:right="60" w:firstLine="0"/>
              <w:jc w:val="both"/>
              <w:rPr>
                <w:rFonts w:ascii="Arial" w:hAnsi="Arial" w:cs="Arial"/>
                <w:b/>
                <w:sz w:val="24"/>
              </w:rPr>
            </w:pPr>
            <w:r w:rsidRPr="0066412E">
              <w:rPr>
                <w:rFonts w:ascii="Arial" w:hAnsi="Arial" w:cs="Arial"/>
                <w:sz w:val="24"/>
              </w:rPr>
              <w:t>Planejar e ministrar aulas de yoga para grupo de alunos;</w:t>
            </w:r>
          </w:p>
          <w:p w14:paraId="1A756909" w14:textId="77777777" w:rsidR="00E8497C" w:rsidRPr="0066412E" w:rsidRDefault="00E8497C" w:rsidP="00752EEB">
            <w:pPr>
              <w:pStyle w:val="TableParagraph"/>
              <w:numPr>
                <w:ilvl w:val="0"/>
                <w:numId w:val="30"/>
              </w:numPr>
              <w:tabs>
                <w:tab w:val="left" w:pos="518"/>
              </w:tabs>
              <w:ind w:right="57" w:firstLine="0"/>
              <w:jc w:val="both"/>
              <w:rPr>
                <w:rFonts w:ascii="Arial" w:hAnsi="Arial" w:cs="Arial"/>
                <w:sz w:val="24"/>
              </w:rPr>
            </w:pPr>
            <w:r w:rsidRPr="0066412E">
              <w:rPr>
                <w:rFonts w:ascii="Arial" w:hAnsi="Arial" w:cs="Arial"/>
                <w:sz w:val="24"/>
              </w:rPr>
              <w:t>Fornecer orientação e conselhos aos alunos para ajudar a desenvolver e aprimorar sua prática;</w:t>
            </w:r>
          </w:p>
          <w:p w14:paraId="254B4916" w14:textId="77777777" w:rsidR="00E8497C" w:rsidRPr="0066412E" w:rsidRDefault="00E8497C" w:rsidP="00752EEB">
            <w:pPr>
              <w:pStyle w:val="TableParagraph"/>
              <w:ind w:left="70" w:right="60"/>
              <w:jc w:val="both"/>
              <w:rPr>
                <w:rFonts w:ascii="Arial" w:hAnsi="Arial" w:cs="Arial"/>
                <w:sz w:val="24"/>
              </w:rPr>
            </w:pPr>
            <w:r w:rsidRPr="0066412E">
              <w:rPr>
                <w:rFonts w:ascii="Arial" w:hAnsi="Arial" w:cs="Arial"/>
                <w:sz w:val="24"/>
              </w:rPr>
              <w:t xml:space="preserve">Adaptar as aulas a diferentes níveis de habilidades e </w:t>
            </w:r>
            <w:r w:rsidRPr="0066412E">
              <w:rPr>
                <w:rFonts w:ascii="Arial" w:hAnsi="Arial" w:cs="Arial"/>
                <w:spacing w:val="-2"/>
                <w:sz w:val="24"/>
              </w:rPr>
              <w:t>experiência;</w:t>
            </w:r>
          </w:p>
          <w:p w14:paraId="543FA5C6" w14:textId="77777777" w:rsidR="00E8497C" w:rsidRPr="0066412E" w:rsidRDefault="00E8497C" w:rsidP="00752EEB">
            <w:pPr>
              <w:pStyle w:val="TableParagraph"/>
              <w:numPr>
                <w:ilvl w:val="0"/>
                <w:numId w:val="30"/>
              </w:numPr>
              <w:tabs>
                <w:tab w:val="left" w:pos="227"/>
              </w:tabs>
              <w:ind w:right="61" w:firstLine="0"/>
              <w:jc w:val="both"/>
              <w:rPr>
                <w:rFonts w:ascii="Arial" w:hAnsi="Arial" w:cs="Arial"/>
                <w:sz w:val="24"/>
              </w:rPr>
            </w:pPr>
            <w:r w:rsidRPr="0066412E">
              <w:rPr>
                <w:rFonts w:ascii="Arial" w:hAnsi="Arial" w:cs="Arial"/>
                <w:sz w:val="24"/>
              </w:rPr>
              <w:lastRenderedPageBreak/>
              <w:t>Manter um ambiente seguro e confortável para os alunos;</w:t>
            </w:r>
          </w:p>
          <w:p w14:paraId="28C777C8" w14:textId="77777777" w:rsidR="00E8497C" w:rsidRPr="0066412E" w:rsidRDefault="00E8497C" w:rsidP="00752EEB">
            <w:pPr>
              <w:pStyle w:val="TableParagraph"/>
              <w:numPr>
                <w:ilvl w:val="0"/>
                <w:numId w:val="30"/>
              </w:numPr>
              <w:tabs>
                <w:tab w:val="left" w:pos="278"/>
              </w:tabs>
              <w:ind w:right="55" w:firstLine="0"/>
              <w:jc w:val="both"/>
              <w:rPr>
                <w:rFonts w:ascii="Arial" w:hAnsi="Arial" w:cs="Arial"/>
                <w:sz w:val="24"/>
              </w:rPr>
            </w:pPr>
            <w:r w:rsidRPr="0066412E">
              <w:rPr>
                <w:rFonts w:ascii="Arial" w:hAnsi="Arial" w:cs="Arial"/>
                <w:sz w:val="24"/>
              </w:rPr>
              <w:t>Garantir que todas as aulas sejam conduzidas de acordo com as regulamentações de saúde e segurança;</w:t>
            </w:r>
          </w:p>
          <w:p w14:paraId="074B0389" w14:textId="77777777" w:rsidR="00E8497C" w:rsidRPr="0066412E" w:rsidRDefault="00E8497C" w:rsidP="00752EEB">
            <w:pPr>
              <w:pStyle w:val="TableParagraph"/>
              <w:rPr>
                <w:rFonts w:ascii="Arial" w:hAnsi="Arial" w:cs="Arial"/>
                <w:sz w:val="24"/>
              </w:rPr>
            </w:pPr>
          </w:p>
          <w:p w14:paraId="63D34402" w14:textId="77777777" w:rsidR="00E8497C" w:rsidRPr="0066412E" w:rsidRDefault="00E8497C" w:rsidP="00752EEB">
            <w:pPr>
              <w:pStyle w:val="TableParagraph"/>
              <w:spacing w:before="1"/>
              <w:ind w:left="70"/>
              <w:rPr>
                <w:rFonts w:ascii="Arial" w:hAnsi="Arial" w:cs="Arial"/>
                <w:b/>
                <w:sz w:val="24"/>
              </w:rPr>
            </w:pPr>
            <w:r w:rsidRPr="0066412E">
              <w:rPr>
                <w:rFonts w:ascii="Arial" w:hAnsi="Arial" w:cs="Arial"/>
                <w:b/>
                <w:spacing w:val="-2"/>
                <w:sz w:val="24"/>
              </w:rPr>
              <w:t>REQUISITOS:</w:t>
            </w:r>
          </w:p>
          <w:p w14:paraId="3AE4E522" w14:textId="77777777" w:rsidR="00E8497C" w:rsidRPr="0066412E" w:rsidRDefault="00E8497C" w:rsidP="00752EEB">
            <w:pPr>
              <w:pStyle w:val="TableParagraph"/>
              <w:ind w:left="70" w:right="58"/>
              <w:jc w:val="both"/>
              <w:rPr>
                <w:rFonts w:ascii="Arial" w:hAnsi="Arial" w:cs="Arial"/>
                <w:sz w:val="24"/>
              </w:rPr>
            </w:pPr>
            <w:r w:rsidRPr="0066412E">
              <w:rPr>
                <w:rFonts w:ascii="Arial" w:hAnsi="Arial" w:cs="Arial"/>
                <w:sz w:val="24"/>
              </w:rPr>
              <w:t>-Apresentar</w:t>
            </w:r>
            <w:r w:rsidRPr="0066412E">
              <w:rPr>
                <w:rFonts w:ascii="Arial" w:hAnsi="Arial" w:cs="Arial"/>
                <w:spacing w:val="-17"/>
                <w:sz w:val="24"/>
              </w:rPr>
              <w:t xml:space="preserve"> </w:t>
            </w:r>
            <w:r w:rsidRPr="0066412E">
              <w:rPr>
                <w:rFonts w:ascii="Arial" w:hAnsi="Arial" w:cs="Arial"/>
                <w:sz w:val="24"/>
              </w:rPr>
              <w:t>certificado</w:t>
            </w:r>
            <w:r w:rsidRPr="0066412E">
              <w:rPr>
                <w:rFonts w:ascii="Arial" w:hAnsi="Arial" w:cs="Arial"/>
                <w:spacing w:val="-17"/>
                <w:sz w:val="24"/>
              </w:rPr>
              <w:t xml:space="preserve"> </w:t>
            </w:r>
            <w:r w:rsidRPr="0066412E">
              <w:rPr>
                <w:rFonts w:ascii="Arial" w:hAnsi="Arial" w:cs="Arial"/>
                <w:sz w:val="24"/>
              </w:rPr>
              <w:t>de</w:t>
            </w:r>
            <w:r w:rsidRPr="0066412E">
              <w:rPr>
                <w:rFonts w:ascii="Arial" w:hAnsi="Arial" w:cs="Arial"/>
                <w:spacing w:val="-15"/>
                <w:sz w:val="24"/>
              </w:rPr>
              <w:t xml:space="preserve"> </w:t>
            </w:r>
            <w:r w:rsidRPr="0066412E">
              <w:rPr>
                <w:rFonts w:ascii="Arial" w:hAnsi="Arial" w:cs="Arial"/>
                <w:sz w:val="24"/>
              </w:rPr>
              <w:t xml:space="preserve">horas curso em formação de yoga </w:t>
            </w:r>
            <w:r w:rsidRPr="0066412E">
              <w:rPr>
                <w:rFonts w:ascii="Arial" w:hAnsi="Arial" w:cs="Arial"/>
                <w:spacing w:val="-2"/>
                <w:sz w:val="24"/>
              </w:rPr>
              <w:t>interativa;</w:t>
            </w:r>
          </w:p>
          <w:p w14:paraId="7A370C1C" w14:textId="77777777" w:rsidR="00E8497C" w:rsidRPr="0066412E" w:rsidRDefault="00E8497C" w:rsidP="00752EEB">
            <w:pPr>
              <w:rPr>
                <w:rFonts w:cs="Arial"/>
                <w:sz w:val="24"/>
              </w:rPr>
            </w:pPr>
            <w:r w:rsidRPr="0066412E">
              <w:rPr>
                <w:rFonts w:cs="Arial"/>
                <w:spacing w:val="-2"/>
                <w:sz w:val="24"/>
              </w:rPr>
              <w:t>-Especialização</w:t>
            </w:r>
            <w:r w:rsidRPr="0066412E">
              <w:rPr>
                <w:rFonts w:cs="Arial"/>
                <w:spacing w:val="-12"/>
                <w:sz w:val="24"/>
              </w:rPr>
              <w:t xml:space="preserve"> </w:t>
            </w:r>
            <w:r w:rsidRPr="0066412E">
              <w:rPr>
                <w:rFonts w:cs="Arial"/>
                <w:spacing w:val="-2"/>
                <w:sz w:val="24"/>
              </w:rPr>
              <w:t>de</w:t>
            </w:r>
            <w:r w:rsidRPr="0066412E">
              <w:rPr>
                <w:rFonts w:cs="Arial"/>
                <w:spacing w:val="-12"/>
                <w:sz w:val="24"/>
              </w:rPr>
              <w:t xml:space="preserve"> </w:t>
            </w:r>
            <w:r w:rsidRPr="0066412E">
              <w:rPr>
                <w:rFonts w:cs="Arial"/>
                <w:spacing w:val="-2"/>
                <w:sz w:val="24"/>
              </w:rPr>
              <w:t>yoga</w:t>
            </w:r>
            <w:r w:rsidRPr="0066412E">
              <w:rPr>
                <w:rFonts w:cs="Arial"/>
                <w:spacing w:val="-12"/>
                <w:sz w:val="24"/>
              </w:rPr>
              <w:t xml:space="preserve"> </w:t>
            </w:r>
            <w:r w:rsidRPr="0066412E">
              <w:rPr>
                <w:rFonts w:cs="Arial"/>
                <w:spacing w:val="-2"/>
                <w:sz w:val="24"/>
              </w:rPr>
              <w:t>para</w:t>
            </w:r>
            <w:r w:rsidRPr="0066412E">
              <w:rPr>
                <w:rFonts w:cs="Arial"/>
                <w:spacing w:val="-15"/>
                <w:sz w:val="24"/>
              </w:rPr>
              <w:t xml:space="preserve"> </w:t>
            </w:r>
            <w:r w:rsidRPr="0066412E">
              <w:rPr>
                <w:rFonts w:cs="Arial"/>
                <w:spacing w:val="-2"/>
                <w:sz w:val="24"/>
              </w:rPr>
              <w:t>as crianças;</w:t>
            </w:r>
          </w:p>
          <w:p w14:paraId="2CD8884E" w14:textId="77777777" w:rsidR="00E8497C" w:rsidRPr="0066412E" w:rsidRDefault="00E8497C" w:rsidP="00752EEB">
            <w:pPr>
              <w:rPr>
                <w:rFonts w:cs="Arial"/>
                <w:sz w:val="24"/>
              </w:rPr>
            </w:pPr>
          </w:p>
        </w:tc>
        <w:tc>
          <w:tcPr>
            <w:tcW w:w="1418" w:type="dxa"/>
            <w:tcBorders>
              <w:top w:val="single" w:sz="4" w:space="0" w:color="auto"/>
              <w:left w:val="single" w:sz="4" w:space="0" w:color="auto"/>
              <w:bottom w:val="single" w:sz="4" w:space="0" w:color="auto"/>
              <w:right w:val="single" w:sz="4" w:space="0" w:color="auto"/>
            </w:tcBorders>
          </w:tcPr>
          <w:p w14:paraId="46B2F2A3" w14:textId="0D95F1E9" w:rsidR="00E8497C" w:rsidRPr="0066412E" w:rsidRDefault="00E8497C" w:rsidP="00752EEB">
            <w:pPr>
              <w:rPr>
                <w:rFonts w:cs="Arial"/>
                <w:sz w:val="24"/>
              </w:rPr>
            </w:pPr>
          </w:p>
        </w:tc>
        <w:tc>
          <w:tcPr>
            <w:tcW w:w="1701" w:type="dxa"/>
            <w:tcBorders>
              <w:top w:val="single" w:sz="4" w:space="0" w:color="auto"/>
              <w:left w:val="single" w:sz="4" w:space="0" w:color="auto"/>
              <w:bottom w:val="single" w:sz="4" w:space="0" w:color="auto"/>
              <w:right w:val="single" w:sz="4" w:space="0" w:color="auto"/>
            </w:tcBorders>
          </w:tcPr>
          <w:p w14:paraId="5A133FAA" w14:textId="77777777" w:rsidR="00E8497C" w:rsidRPr="0066412E" w:rsidRDefault="00E8497C" w:rsidP="00752EEB">
            <w:pPr>
              <w:rPr>
                <w:rFonts w:cs="Arial"/>
                <w:sz w:val="24"/>
              </w:rPr>
            </w:pPr>
          </w:p>
          <w:p w14:paraId="2F7E3E8A" w14:textId="77777777" w:rsidR="00E8497C" w:rsidRPr="0066412E" w:rsidRDefault="00E8497C" w:rsidP="00752EEB">
            <w:pPr>
              <w:rPr>
                <w:rFonts w:cs="Arial"/>
                <w:sz w:val="24"/>
              </w:rPr>
            </w:pPr>
          </w:p>
          <w:p w14:paraId="19320F8C" w14:textId="77777777" w:rsidR="00E8497C" w:rsidRPr="0066412E" w:rsidRDefault="00E8497C" w:rsidP="00752EEB">
            <w:pPr>
              <w:rPr>
                <w:rFonts w:cs="Arial"/>
                <w:sz w:val="24"/>
              </w:rPr>
            </w:pPr>
          </w:p>
          <w:p w14:paraId="308B386A" w14:textId="77777777" w:rsidR="00E8497C" w:rsidRPr="0066412E" w:rsidRDefault="00E8497C" w:rsidP="00752EEB">
            <w:pPr>
              <w:rPr>
                <w:rFonts w:cs="Arial"/>
                <w:sz w:val="24"/>
              </w:rPr>
            </w:pPr>
          </w:p>
          <w:p w14:paraId="68000A14" w14:textId="77777777" w:rsidR="00E8497C" w:rsidRPr="0066412E" w:rsidRDefault="00E8497C" w:rsidP="00752EEB">
            <w:pPr>
              <w:rPr>
                <w:rFonts w:cs="Arial"/>
                <w:sz w:val="24"/>
              </w:rPr>
            </w:pPr>
          </w:p>
          <w:p w14:paraId="648F9DB8" w14:textId="77777777" w:rsidR="00E8497C" w:rsidRPr="0066412E" w:rsidRDefault="00E8497C" w:rsidP="00752EEB">
            <w:pPr>
              <w:rPr>
                <w:rFonts w:cs="Arial"/>
                <w:sz w:val="24"/>
              </w:rPr>
            </w:pPr>
          </w:p>
          <w:p w14:paraId="74A290BB" w14:textId="77777777" w:rsidR="00E8497C" w:rsidRPr="0066412E" w:rsidRDefault="00E8497C" w:rsidP="00752EEB">
            <w:pPr>
              <w:rPr>
                <w:rFonts w:cs="Arial"/>
                <w:sz w:val="24"/>
              </w:rPr>
            </w:pPr>
          </w:p>
          <w:p w14:paraId="1B973D90" w14:textId="77777777" w:rsidR="00E8497C" w:rsidRPr="0066412E" w:rsidRDefault="00E8497C" w:rsidP="00752EEB">
            <w:pPr>
              <w:rPr>
                <w:rFonts w:cs="Arial"/>
                <w:sz w:val="24"/>
              </w:rPr>
            </w:pPr>
          </w:p>
          <w:p w14:paraId="142178E2" w14:textId="4C6E3CA7" w:rsidR="00E8497C" w:rsidRPr="0066412E" w:rsidRDefault="00E8497C" w:rsidP="00752EEB">
            <w:pPr>
              <w:rPr>
                <w:rFonts w:cs="Arial"/>
                <w:sz w:val="24"/>
              </w:rPr>
            </w:pPr>
          </w:p>
        </w:tc>
      </w:tr>
      <w:tr w:rsidR="00E8497C" w:rsidRPr="00B44238" w14:paraId="3E1D8577" w14:textId="77777777" w:rsidTr="00752EEB">
        <w:trPr>
          <w:trHeight w:val="286"/>
        </w:trPr>
        <w:tc>
          <w:tcPr>
            <w:tcW w:w="7155" w:type="dxa"/>
            <w:gridSpan w:val="5"/>
            <w:tcBorders>
              <w:top w:val="single" w:sz="4" w:space="0" w:color="auto"/>
              <w:left w:val="single" w:sz="4" w:space="0" w:color="auto"/>
              <w:bottom w:val="single" w:sz="4" w:space="0" w:color="auto"/>
              <w:right w:val="single" w:sz="4" w:space="0" w:color="auto"/>
            </w:tcBorders>
            <w:vAlign w:val="center"/>
          </w:tcPr>
          <w:p w14:paraId="72C5E9AA" w14:textId="77777777" w:rsidR="00E8497C" w:rsidRPr="0066412E" w:rsidRDefault="00E8497C" w:rsidP="00752EEB">
            <w:pPr>
              <w:rPr>
                <w:rFonts w:cs="Arial"/>
                <w:b/>
                <w:bCs/>
                <w:sz w:val="24"/>
              </w:rPr>
            </w:pPr>
            <w:r w:rsidRPr="0066412E">
              <w:rPr>
                <w:rFonts w:cs="Arial"/>
                <w:b/>
                <w:bCs/>
                <w:sz w:val="24"/>
              </w:rPr>
              <w:t>TOTAL</w:t>
            </w:r>
          </w:p>
        </w:tc>
        <w:tc>
          <w:tcPr>
            <w:tcW w:w="1701" w:type="dxa"/>
            <w:tcBorders>
              <w:top w:val="single" w:sz="4" w:space="0" w:color="auto"/>
              <w:left w:val="single" w:sz="4" w:space="0" w:color="auto"/>
              <w:bottom w:val="single" w:sz="4" w:space="0" w:color="auto"/>
              <w:right w:val="single" w:sz="4" w:space="0" w:color="auto"/>
            </w:tcBorders>
          </w:tcPr>
          <w:p w14:paraId="2DA21572" w14:textId="3C19B7AC" w:rsidR="00E8497C" w:rsidRPr="0066412E" w:rsidRDefault="00E8497C" w:rsidP="00752EEB">
            <w:pPr>
              <w:rPr>
                <w:rFonts w:cs="Arial"/>
                <w:b/>
                <w:bCs/>
                <w:sz w:val="24"/>
              </w:rPr>
            </w:pPr>
          </w:p>
        </w:tc>
      </w:tr>
    </w:tbl>
    <w:p w14:paraId="0832FE15" w14:textId="77777777" w:rsidR="000C53A3" w:rsidRPr="007C37FF" w:rsidRDefault="000C53A3" w:rsidP="000C53A3">
      <w:pPr>
        <w:jc w:val="both"/>
        <w:rPr>
          <w:rFonts w:ascii="Times New Roman" w:hAnsi="Times New Roman" w:cs="Times New Roman"/>
          <w:b/>
        </w:rPr>
      </w:pPr>
    </w:p>
    <w:p w14:paraId="274A0F85" w14:textId="77777777" w:rsidR="000C53A3" w:rsidRPr="000C53A3" w:rsidRDefault="000C53A3" w:rsidP="000C53A3">
      <w:pPr>
        <w:jc w:val="both"/>
        <w:rPr>
          <w:rFonts w:cs="Arial"/>
          <w:sz w:val="24"/>
        </w:rPr>
      </w:pPr>
      <w:r w:rsidRPr="000C53A3">
        <w:rPr>
          <w:rFonts w:cs="Arial"/>
          <w:sz w:val="24"/>
        </w:rPr>
        <w:tab/>
        <w:t>O licitante ___________________________, inscrito no CPF/CNPJ nº ______________, DECLARA, nos termos do art. 63, § 1º, da Lei nº 14.133/2021,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0AECDED2" w14:textId="018BF59C" w:rsidR="000C53A3" w:rsidRDefault="000C53A3" w:rsidP="000C53A3">
      <w:pPr>
        <w:jc w:val="both"/>
        <w:rPr>
          <w:rFonts w:cs="Arial"/>
          <w:sz w:val="24"/>
        </w:rPr>
      </w:pPr>
      <w:r w:rsidRPr="000C53A3">
        <w:rPr>
          <w:rFonts w:cs="Arial"/>
          <w:sz w:val="24"/>
        </w:rPr>
        <w:tab/>
        <w:t>Por ser expressão da verdade, assumo inteira responsabilidade por esta declaração, sob pena do art. 299 do Código Penal.</w:t>
      </w:r>
    </w:p>
    <w:p w14:paraId="28F01F93" w14:textId="77777777" w:rsidR="000C53A3" w:rsidRDefault="000C53A3" w:rsidP="000C53A3">
      <w:pPr>
        <w:jc w:val="both"/>
        <w:rPr>
          <w:rFonts w:cs="Arial"/>
          <w:sz w:val="24"/>
        </w:rPr>
      </w:pPr>
    </w:p>
    <w:p w14:paraId="2E06AD8E" w14:textId="35B77605" w:rsidR="000C53A3" w:rsidRPr="000C53A3" w:rsidRDefault="000C53A3" w:rsidP="000C53A3">
      <w:pPr>
        <w:spacing w:before="120"/>
        <w:jc w:val="both"/>
        <w:rPr>
          <w:rFonts w:cs="Arial"/>
          <w:b/>
          <w:bCs/>
          <w:sz w:val="24"/>
        </w:rPr>
      </w:pPr>
      <w:r w:rsidRPr="000C53A3">
        <w:rPr>
          <w:rFonts w:cs="Arial"/>
          <w:b/>
          <w:bCs/>
          <w:sz w:val="24"/>
        </w:rPr>
        <w:t>Telefone:</w:t>
      </w:r>
    </w:p>
    <w:p w14:paraId="1C1603CB" w14:textId="0049110F" w:rsidR="000C53A3" w:rsidRPr="000C53A3" w:rsidRDefault="000C53A3" w:rsidP="000C53A3">
      <w:pPr>
        <w:spacing w:before="120"/>
        <w:jc w:val="both"/>
        <w:rPr>
          <w:rFonts w:cs="Arial"/>
          <w:b/>
          <w:bCs/>
          <w:sz w:val="24"/>
        </w:rPr>
      </w:pPr>
      <w:r w:rsidRPr="000C53A3">
        <w:rPr>
          <w:rFonts w:cs="Arial"/>
          <w:b/>
          <w:bCs/>
          <w:sz w:val="24"/>
        </w:rPr>
        <w:t>E-mail:</w:t>
      </w:r>
    </w:p>
    <w:p w14:paraId="7E78FB2B" w14:textId="5268A48B" w:rsidR="000C53A3" w:rsidRDefault="000C53A3" w:rsidP="000C53A3">
      <w:pPr>
        <w:spacing w:before="120"/>
        <w:jc w:val="both"/>
        <w:rPr>
          <w:rFonts w:cs="Arial"/>
          <w:b/>
          <w:bCs/>
          <w:sz w:val="24"/>
        </w:rPr>
      </w:pPr>
      <w:r w:rsidRPr="000C53A3">
        <w:rPr>
          <w:rFonts w:cs="Arial"/>
          <w:b/>
          <w:bCs/>
          <w:sz w:val="24"/>
        </w:rPr>
        <w:t>Dados bancários para pagamento:</w:t>
      </w:r>
    </w:p>
    <w:p w14:paraId="135483AF" w14:textId="77777777" w:rsidR="000C53A3" w:rsidRPr="000C53A3" w:rsidRDefault="000C53A3" w:rsidP="000C53A3">
      <w:pPr>
        <w:spacing w:before="120"/>
        <w:jc w:val="both"/>
        <w:rPr>
          <w:rFonts w:cs="Arial"/>
          <w:b/>
          <w:bCs/>
          <w:sz w:val="24"/>
        </w:rPr>
      </w:pPr>
    </w:p>
    <w:p w14:paraId="25CDBCCB" w14:textId="77777777" w:rsidR="000C53A3" w:rsidRDefault="000C53A3" w:rsidP="000C53A3">
      <w:pPr>
        <w:jc w:val="both"/>
        <w:rPr>
          <w:rFonts w:cs="Arial"/>
          <w:sz w:val="24"/>
        </w:rPr>
      </w:pPr>
    </w:p>
    <w:p w14:paraId="39771B4F" w14:textId="77777777" w:rsidR="000C53A3" w:rsidRPr="000C53A3" w:rsidRDefault="000C53A3" w:rsidP="000C53A3">
      <w:pPr>
        <w:jc w:val="both"/>
        <w:rPr>
          <w:rFonts w:cs="Arial"/>
          <w:sz w:val="24"/>
        </w:rPr>
      </w:pPr>
    </w:p>
    <w:p w14:paraId="3C2CC4F4" w14:textId="77777777" w:rsidR="000C53A3" w:rsidRDefault="000C53A3" w:rsidP="000C53A3">
      <w:pPr>
        <w:jc w:val="center"/>
        <w:rPr>
          <w:rFonts w:cs="Arial"/>
          <w:sz w:val="24"/>
        </w:rPr>
      </w:pPr>
      <w:r w:rsidRPr="000C53A3">
        <w:rPr>
          <w:rFonts w:cs="Arial"/>
          <w:sz w:val="24"/>
        </w:rPr>
        <w:t>(LOCAL), (DATA).</w:t>
      </w:r>
    </w:p>
    <w:p w14:paraId="09DBE593" w14:textId="77777777" w:rsidR="000C53A3" w:rsidRDefault="000C53A3" w:rsidP="000C53A3">
      <w:pPr>
        <w:jc w:val="center"/>
        <w:rPr>
          <w:rFonts w:cs="Arial"/>
          <w:sz w:val="24"/>
        </w:rPr>
      </w:pPr>
    </w:p>
    <w:p w14:paraId="10CF1504" w14:textId="77777777" w:rsidR="000C53A3" w:rsidRPr="000C53A3" w:rsidRDefault="000C53A3" w:rsidP="000C53A3">
      <w:pPr>
        <w:jc w:val="center"/>
        <w:rPr>
          <w:rFonts w:cs="Arial"/>
          <w:sz w:val="24"/>
        </w:rPr>
      </w:pPr>
    </w:p>
    <w:p w14:paraId="1C8C93FE" w14:textId="77777777" w:rsidR="000C53A3" w:rsidRPr="000C53A3" w:rsidRDefault="000C53A3" w:rsidP="000C53A3">
      <w:pPr>
        <w:jc w:val="center"/>
        <w:rPr>
          <w:rFonts w:cs="Arial"/>
          <w:sz w:val="24"/>
        </w:rPr>
      </w:pPr>
      <w:r w:rsidRPr="000C53A3">
        <w:rPr>
          <w:rFonts w:cs="Arial"/>
          <w:sz w:val="24"/>
        </w:rPr>
        <w:t>______________________________________</w:t>
      </w:r>
    </w:p>
    <w:p w14:paraId="58163876" w14:textId="77777777" w:rsidR="000C53A3" w:rsidRPr="000C53A3" w:rsidRDefault="000C53A3" w:rsidP="000C53A3">
      <w:pPr>
        <w:jc w:val="center"/>
        <w:rPr>
          <w:rFonts w:cs="Arial"/>
          <w:b/>
          <w:sz w:val="24"/>
        </w:rPr>
      </w:pPr>
      <w:r w:rsidRPr="000C53A3">
        <w:rPr>
          <w:rFonts w:cs="Arial"/>
          <w:sz w:val="24"/>
        </w:rPr>
        <w:t>(LICITANTE – CNPJ/CPF)</w:t>
      </w:r>
    </w:p>
    <w:p w14:paraId="27AD9D69" w14:textId="77777777" w:rsidR="000C53A3" w:rsidRDefault="000C53A3" w:rsidP="000C53A3">
      <w:pPr>
        <w:spacing w:line="276" w:lineRule="auto"/>
        <w:rPr>
          <w:rFonts w:cs="Arial"/>
          <w:b/>
          <w:sz w:val="24"/>
        </w:rPr>
      </w:pPr>
    </w:p>
    <w:p w14:paraId="68529AA7" w14:textId="77777777" w:rsidR="00E8497C" w:rsidRDefault="00E8497C" w:rsidP="000C53A3">
      <w:pPr>
        <w:spacing w:line="276" w:lineRule="auto"/>
        <w:rPr>
          <w:rFonts w:cs="Arial"/>
          <w:b/>
          <w:sz w:val="24"/>
        </w:rPr>
      </w:pPr>
    </w:p>
    <w:p w14:paraId="628FCCCF" w14:textId="77777777" w:rsidR="00E8497C" w:rsidRDefault="00E8497C" w:rsidP="000C53A3">
      <w:pPr>
        <w:spacing w:line="276" w:lineRule="auto"/>
        <w:rPr>
          <w:rFonts w:cs="Arial"/>
          <w:b/>
          <w:sz w:val="24"/>
        </w:rPr>
      </w:pPr>
    </w:p>
    <w:p w14:paraId="411C57F5" w14:textId="77777777" w:rsidR="00E8497C" w:rsidRDefault="00E8497C" w:rsidP="000C53A3">
      <w:pPr>
        <w:spacing w:line="276" w:lineRule="auto"/>
        <w:rPr>
          <w:rFonts w:cs="Arial"/>
          <w:b/>
          <w:sz w:val="24"/>
        </w:rPr>
      </w:pPr>
    </w:p>
    <w:p w14:paraId="4901B20F" w14:textId="77777777" w:rsidR="00E8497C" w:rsidRDefault="00E8497C" w:rsidP="000C53A3">
      <w:pPr>
        <w:spacing w:line="276" w:lineRule="auto"/>
        <w:rPr>
          <w:rFonts w:cs="Arial"/>
          <w:b/>
          <w:sz w:val="24"/>
        </w:rPr>
      </w:pPr>
    </w:p>
    <w:p w14:paraId="0DFD4013" w14:textId="77777777" w:rsidR="00E8497C" w:rsidRDefault="00E8497C" w:rsidP="000C53A3">
      <w:pPr>
        <w:spacing w:line="276" w:lineRule="auto"/>
        <w:rPr>
          <w:rFonts w:cs="Arial"/>
          <w:b/>
          <w:sz w:val="24"/>
        </w:rPr>
      </w:pPr>
    </w:p>
    <w:p w14:paraId="75079B3B" w14:textId="77777777" w:rsidR="00E8497C" w:rsidRDefault="00E8497C" w:rsidP="000C53A3">
      <w:pPr>
        <w:spacing w:line="276" w:lineRule="auto"/>
        <w:rPr>
          <w:rFonts w:cs="Arial"/>
          <w:b/>
          <w:sz w:val="24"/>
        </w:rPr>
      </w:pPr>
    </w:p>
    <w:p w14:paraId="55660CF6" w14:textId="77777777" w:rsidR="00E8497C" w:rsidRDefault="00E8497C" w:rsidP="000C53A3">
      <w:pPr>
        <w:spacing w:line="276" w:lineRule="auto"/>
        <w:rPr>
          <w:rFonts w:cs="Arial"/>
          <w:b/>
          <w:sz w:val="24"/>
        </w:rPr>
      </w:pPr>
    </w:p>
    <w:p w14:paraId="29288404" w14:textId="77777777" w:rsidR="000C53A3" w:rsidRDefault="000C53A3" w:rsidP="000C53A3">
      <w:pPr>
        <w:spacing w:line="276" w:lineRule="auto"/>
        <w:rPr>
          <w:rFonts w:cs="Arial"/>
          <w:b/>
          <w:sz w:val="24"/>
        </w:rPr>
      </w:pPr>
    </w:p>
    <w:p w14:paraId="1AEDEA20" w14:textId="1B8367FB" w:rsidR="000C53A3" w:rsidRDefault="000C53A3" w:rsidP="000C53A3">
      <w:pPr>
        <w:spacing w:line="276" w:lineRule="auto"/>
        <w:jc w:val="center"/>
        <w:rPr>
          <w:rFonts w:cs="Arial"/>
          <w:b/>
          <w:sz w:val="24"/>
          <w:shd w:val="clear" w:color="auto" w:fill="D0CECE" w:themeFill="background2" w:themeFillShade="E6"/>
        </w:rPr>
      </w:pPr>
      <w:r w:rsidRPr="008D66EA">
        <w:rPr>
          <w:rFonts w:cs="Arial"/>
          <w:b/>
          <w:sz w:val="24"/>
          <w:highlight w:val="lightGray"/>
        </w:rPr>
        <w:lastRenderedPageBreak/>
        <w:t>ANEXO</w:t>
      </w:r>
      <w:r w:rsidRPr="000C53A3">
        <w:rPr>
          <w:rFonts w:cs="Arial"/>
          <w:b/>
          <w:sz w:val="24"/>
          <w:highlight w:val="lightGray"/>
          <w:shd w:val="clear" w:color="auto" w:fill="D0CECE" w:themeFill="background2" w:themeFillShade="E6"/>
        </w:rPr>
        <w:t xml:space="preserve"> </w:t>
      </w:r>
      <w:r w:rsidRPr="000C53A3">
        <w:rPr>
          <w:rFonts w:cs="Arial"/>
          <w:b/>
          <w:sz w:val="24"/>
          <w:shd w:val="clear" w:color="auto" w:fill="D0CECE" w:themeFill="background2" w:themeFillShade="E6"/>
        </w:rPr>
        <w:t>V</w:t>
      </w:r>
      <w:r>
        <w:rPr>
          <w:rFonts w:cs="Arial"/>
          <w:b/>
          <w:sz w:val="24"/>
          <w:shd w:val="clear" w:color="auto" w:fill="D0CECE" w:themeFill="background2" w:themeFillShade="E6"/>
        </w:rPr>
        <w:t xml:space="preserve"> – MINUTA DE CONTRATO ADMINISTRATIVO</w:t>
      </w:r>
    </w:p>
    <w:p w14:paraId="6A75B4B6" w14:textId="77777777" w:rsidR="000C53A3" w:rsidRDefault="000C53A3" w:rsidP="000C53A3">
      <w:pPr>
        <w:spacing w:line="276" w:lineRule="auto"/>
        <w:jc w:val="center"/>
        <w:rPr>
          <w:rFonts w:cs="Arial"/>
          <w:b/>
          <w:sz w:val="24"/>
          <w:shd w:val="clear" w:color="auto" w:fill="D0CECE" w:themeFill="background2" w:themeFillShade="E6"/>
        </w:rPr>
      </w:pPr>
    </w:p>
    <w:p w14:paraId="6A3213F8" w14:textId="77777777" w:rsidR="000C53A3" w:rsidRPr="000C53A3" w:rsidRDefault="000C53A3" w:rsidP="000C53A3">
      <w:pPr>
        <w:suppressAutoHyphens w:val="0"/>
        <w:jc w:val="center"/>
        <w:rPr>
          <w:rFonts w:cs="Arial"/>
          <w:b/>
          <w:sz w:val="24"/>
        </w:rPr>
      </w:pPr>
      <w:r w:rsidRPr="000C53A3">
        <w:rPr>
          <w:rFonts w:cs="Arial"/>
          <w:b/>
          <w:sz w:val="24"/>
        </w:rPr>
        <w:t>CONTRATO ADMINIS</w:t>
      </w:r>
      <w:r w:rsidRPr="000C53A3">
        <w:rPr>
          <w:rFonts w:cs="Arial"/>
          <w:b/>
          <w:color w:val="000000"/>
          <w:sz w:val="24"/>
        </w:rPr>
        <w:t xml:space="preserve">TRATIVO Nº </w:t>
      </w:r>
      <w:r w:rsidRPr="000A1485">
        <w:rPr>
          <w:rFonts w:cs="Arial"/>
          <w:b/>
          <w:color w:val="000000"/>
          <w:sz w:val="24"/>
        </w:rPr>
        <w:t>___</w:t>
      </w:r>
      <w:r w:rsidRPr="000C53A3">
        <w:rPr>
          <w:rFonts w:cs="Arial"/>
          <w:b/>
          <w:color w:val="000000"/>
          <w:sz w:val="24"/>
        </w:rPr>
        <w:t>/2024</w:t>
      </w:r>
    </w:p>
    <w:p w14:paraId="1E350037" w14:textId="679CA3F8" w:rsidR="000C53A3" w:rsidRPr="000C53A3" w:rsidRDefault="000C53A3" w:rsidP="000C53A3">
      <w:pPr>
        <w:suppressAutoHyphens w:val="0"/>
        <w:jc w:val="center"/>
        <w:rPr>
          <w:rFonts w:cs="Arial"/>
          <w:b/>
          <w:sz w:val="24"/>
        </w:rPr>
      </w:pPr>
      <w:r w:rsidRPr="000C53A3">
        <w:rPr>
          <w:rFonts w:cs="Arial"/>
          <w:b/>
          <w:sz w:val="24"/>
        </w:rPr>
        <w:t>PROCESSO LICITATÓRIO N°</w:t>
      </w:r>
      <w:r w:rsidR="000A1485">
        <w:rPr>
          <w:rFonts w:cs="Arial"/>
          <w:b/>
          <w:sz w:val="24"/>
        </w:rPr>
        <w:t xml:space="preserve"> 421/</w:t>
      </w:r>
      <w:r w:rsidRPr="000C53A3">
        <w:rPr>
          <w:rFonts w:cs="Arial"/>
          <w:b/>
          <w:sz w:val="24"/>
        </w:rPr>
        <w:t>2024</w:t>
      </w:r>
    </w:p>
    <w:p w14:paraId="7255FFC4" w14:textId="5CAA90A5" w:rsidR="000C53A3" w:rsidRPr="000C53A3" w:rsidRDefault="000C53A3" w:rsidP="000C53A3">
      <w:pPr>
        <w:suppressAutoHyphens w:val="0"/>
        <w:jc w:val="center"/>
        <w:rPr>
          <w:rFonts w:cs="Arial"/>
          <w:b/>
          <w:sz w:val="24"/>
        </w:rPr>
      </w:pPr>
      <w:r w:rsidRPr="000C53A3">
        <w:rPr>
          <w:rFonts w:cs="Arial"/>
          <w:b/>
          <w:sz w:val="24"/>
        </w:rPr>
        <w:t xml:space="preserve">DISPENSA ELETRÔNICA N° </w:t>
      </w:r>
      <w:r w:rsidR="000A1485">
        <w:rPr>
          <w:rFonts w:cs="Arial"/>
          <w:b/>
          <w:sz w:val="24"/>
        </w:rPr>
        <w:t>384</w:t>
      </w:r>
      <w:r w:rsidRPr="000C53A3">
        <w:rPr>
          <w:rFonts w:cs="Arial"/>
          <w:b/>
          <w:sz w:val="24"/>
        </w:rPr>
        <w:t>/2024</w:t>
      </w:r>
    </w:p>
    <w:p w14:paraId="6841EE79" w14:textId="77777777" w:rsidR="000C53A3" w:rsidRPr="000C53A3" w:rsidRDefault="000C53A3" w:rsidP="000C53A3">
      <w:pPr>
        <w:suppressAutoHyphens w:val="0"/>
        <w:spacing w:line="276" w:lineRule="auto"/>
        <w:jc w:val="both"/>
        <w:rPr>
          <w:rFonts w:cs="Arial"/>
          <w:b/>
          <w:sz w:val="24"/>
        </w:rPr>
      </w:pPr>
    </w:p>
    <w:p w14:paraId="446683EE" w14:textId="77777777" w:rsidR="000C53A3" w:rsidRPr="000C53A3" w:rsidRDefault="000C53A3" w:rsidP="000C53A3">
      <w:pPr>
        <w:suppressAutoHyphens w:val="0"/>
        <w:overflowPunct w:val="0"/>
        <w:autoSpaceDE w:val="0"/>
        <w:autoSpaceDN w:val="0"/>
        <w:adjustRightInd w:val="0"/>
        <w:spacing w:line="276" w:lineRule="auto"/>
        <w:ind w:right="-143"/>
        <w:jc w:val="both"/>
        <w:textAlignment w:val="baseline"/>
        <w:rPr>
          <w:rFonts w:cs="Arial"/>
          <w:sz w:val="24"/>
        </w:rPr>
      </w:pPr>
      <w:r w:rsidRPr="000C53A3">
        <w:rPr>
          <w:rFonts w:cs="Arial"/>
          <w:b/>
          <w:bCs/>
          <w:sz w:val="24"/>
        </w:rPr>
        <w:t xml:space="preserve">CONTRATANTE: </w:t>
      </w:r>
      <w:r w:rsidRPr="000C53A3">
        <w:rPr>
          <w:rFonts w:cs="Arial"/>
          <w:b/>
          <w:bCs/>
          <w:sz w:val="24"/>
          <w:u w:val="single"/>
        </w:rPr>
        <w:t>MUNICÍPIO DE CAIBI,</w:t>
      </w:r>
      <w:r w:rsidRPr="000C53A3">
        <w:rPr>
          <w:rFonts w:cs="Arial"/>
          <w:b/>
          <w:bCs/>
          <w:sz w:val="24"/>
        </w:rPr>
        <w:t xml:space="preserve"> </w:t>
      </w:r>
      <w:r w:rsidRPr="000C53A3">
        <w:rPr>
          <w:rFonts w:cs="Arial"/>
          <w:sz w:val="24"/>
        </w:rPr>
        <w:t xml:space="preserve">pessoa jurídica de direito público, com sede na Rua dos Imigrantes, nº 499, centro, na cidade de Caibi, Estado de Santa Catarina, CEP 89888-000, inscrito no CNPJ sob o nº 82.940.776/0001-56, neste ato representado pelo Prefeito Municipal, Sr. </w:t>
      </w:r>
      <w:r w:rsidRPr="000C53A3">
        <w:rPr>
          <w:rFonts w:cs="Arial"/>
          <w:b/>
          <w:bCs/>
          <w:sz w:val="24"/>
          <w:u w:val="single"/>
        </w:rPr>
        <w:t>EDER PICOLI,</w:t>
      </w:r>
      <w:r w:rsidRPr="000C53A3">
        <w:rPr>
          <w:rFonts w:cs="Arial"/>
          <w:b/>
          <w:bCs/>
          <w:sz w:val="24"/>
        </w:rPr>
        <w:t xml:space="preserve"> </w:t>
      </w:r>
      <w:r w:rsidRPr="000C53A3">
        <w:rPr>
          <w:rFonts w:cs="Arial"/>
          <w:sz w:val="24"/>
        </w:rPr>
        <w:t>inscrito no CPF sob o N° ***.627.519-** e portador da Cédula de Identidade N° *.619.***, doravante denominado simplesmente CONTRATANTE e de outro lado.</w:t>
      </w:r>
    </w:p>
    <w:p w14:paraId="2BE0117C" w14:textId="77777777" w:rsidR="000C53A3" w:rsidRPr="000C53A3" w:rsidRDefault="000C53A3" w:rsidP="000C53A3">
      <w:pPr>
        <w:suppressAutoHyphens w:val="0"/>
        <w:overflowPunct w:val="0"/>
        <w:autoSpaceDE w:val="0"/>
        <w:autoSpaceDN w:val="0"/>
        <w:adjustRightInd w:val="0"/>
        <w:spacing w:line="276" w:lineRule="auto"/>
        <w:jc w:val="both"/>
        <w:textAlignment w:val="baseline"/>
        <w:rPr>
          <w:rFonts w:cs="Arial"/>
          <w:b/>
          <w:bCs/>
          <w:sz w:val="24"/>
        </w:rPr>
      </w:pPr>
    </w:p>
    <w:p w14:paraId="4E0B9B96" w14:textId="77777777" w:rsidR="000C53A3" w:rsidRPr="000C53A3" w:rsidRDefault="000C53A3" w:rsidP="000C53A3">
      <w:pPr>
        <w:suppressAutoHyphens w:val="0"/>
        <w:overflowPunct w:val="0"/>
        <w:autoSpaceDE w:val="0"/>
        <w:autoSpaceDN w:val="0"/>
        <w:adjustRightInd w:val="0"/>
        <w:spacing w:line="276" w:lineRule="auto"/>
        <w:jc w:val="both"/>
        <w:textAlignment w:val="baseline"/>
        <w:rPr>
          <w:rFonts w:cs="Arial"/>
          <w:b/>
          <w:bCs/>
          <w:sz w:val="24"/>
        </w:rPr>
      </w:pPr>
      <w:r w:rsidRPr="000C53A3">
        <w:rPr>
          <w:rFonts w:cs="Arial"/>
          <w:b/>
          <w:bCs/>
          <w:sz w:val="24"/>
        </w:rPr>
        <w:t>CONTRATADA</w:t>
      </w:r>
      <w:r w:rsidRPr="000C53A3">
        <w:rPr>
          <w:rFonts w:cs="Arial"/>
          <w:sz w:val="24"/>
        </w:rPr>
        <w:t xml:space="preserve">: </w:t>
      </w:r>
      <w:r w:rsidRPr="000C53A3">
        <w:rPr>
          <w:rFonts w:cs="Arial"/>
          <w:b/>
          <w:bCs/>
          <w:sz w:val="24"/>
        </w:rPr>
        <w:t>________________________________,</w:t>
      </w:r>
      <w:r w:rsidRPr="000C53A3">
        <w:rPr>
          <w:rFonts w:cs="Arial"/>
          <w:sz w:val="24"/>
        </w:rPr>
        <w:t xml:space="preserve"> pessoa jurídica de direito privado, com sede na _______________________, nº ______, bairro _____________, na cidade de _________________, estado de ______________, CEP ______________, inscrita no CNPJ sob nº _________________, neste ato, representada pelo Sr.  </w:t>
      </w:r>
      <w:r w:rsidRPr="000C53A3">
        <w:rPr>
          <w:rFonts w:cs="Arial"/>
          <w:b/>
          <w:bCs/>
          <w:sz w:val="24"/>
        </w:rPr>
        <w:t>__________________________,</w:t>
      </w:r>
      <w:r w:rsidRPr="000C53A3">
        <w:rPr>
          <w:rFonts w:cs="Arial"/>
          <w:sz w:val="24"/>
        </w:rPr>
        <w:t xml:space="preserve"> inscrito no CPF sob nº ______________, doravante identificada apenas como </w:t>
      </w:r>
      <w:r w:rsidRPr="000C53A3">
        <w:rPr>
          <w:rFonts w:cs="Arial"/>
          <w:b/>
          <w:bCs/>
          <w:sz w:val="24"/>
        </w:rPr>
        <w:t>CONTRATADA.</w:t>
      </w:r>
    </w:p>
    <w:p w14:paraId="2F736AEF" w14:textId="77777777" w:rsidR="00E8497C" w:rsidRDefault="00E8497C" w:rsidP="000C53A3">
      <w:pPr>
        <w:suppressAutoHyphens w:val="0"/>
        <w:spacing w:before="120" w:afterLines="120" w:after="288" w:line="276" w:lineRule="auto"/>
        <w:jc w:val="both"/>
        <w:rPr>
          <w:rFonts w:eastAsia="Arial" w:cs="Arial"/>
          <w:sz w:val="24"/>
        </w:rPr>
      </w:pPr>
    </w:p>
    <w:p w14:paraId="334BE18B" w14:textId="41EEC1FF" w:rsidR="000C53A3" w:rsidRPr="000C53A3" w:rsidRDefault="000C53A3" w:rsidP="000C53A3">
      <w:pPr>
        <w:suppressAutoHyphens w:val="0"/>
        <w:spacing w:before="120" w:afterLines="120" w:after="288" w:line="276" w:lineRule="auto"/>
        <w:jc w:val="both"/>
        <w:rPr>
          <w:rFonts w:eastAsia="Arial" w:cs="Arial"/>
          <w:sz w:val="24"/>
        </w:rPr>
      </w:pPr>
      <w:r w:rsidRPr="000C53A3">
        <w:rPr>
          <w:rFonts w:eastAsia="Arial" w:cs="Arial"/>
          <w:sz w:val="24"/>
        </w:rPr>
        <w:t xml:space="preserve">Tendo em vista o que consta no </w:t>
      </w:r>
      <w:r w:rsidRPr="000C53A3">
        <w:rPr>
          <w:rFonts w:eastAsia="Arial" w:cs="Arial"/>
          <w:b/>
          <w:bCs/>
          <w:sz w:val="24"/>
        </w:rPr>
        <w:t xml:space="preserve">Processo nº </w:t>
      </w:r>
      <w:r w:rsidR="000A1485">
        <w:rPr>
          <w:rFonts w:eastAsia="Arial" w:cs="Arial"/>
          <w:b/>
          <w:bCs/>
          <w:sz w:val="24"/>
        </w:rPr>
        <w:t>421</w:t>
      </w:r>
      <w:r w:rsidRPr="000C53A3">
        <w:rPr>
          <w:rFonts w:eastAsia="Arial" w:cs="Arial"/>
          <w:b/>
          <w:bCs/>
          <w:sz w:val="24"/>
        </w:rPr>
        <w:t>/2024</w:t>
      </w:r>
      <w:r w:rsidRPr="000C53A3">
        <w:rPr>
          <w:rFonts w:eastAsia="Arial" w:cs="Arial"/>
          <w:sz w:val="24"/>
        </w:rPr>
        <w:t xml:space="preserve"> e em observância às disposições da Lei nº 14.133, de 1º de abril de 2021, e demais legislação aplicável, resolvem celebrar o presente Termo de Contrato, decorrente </w:t>
      </w:r>
      <w:r w:rsidRPr="000C53A3">
        <w:rPr>
          <w:rFonts w:cs="Arial"/>
          <w:sz w:val="24"/>
          <w:bdr w:val="none" w:sz="0" w:space="0" w:color="auto" w:frame="1"/>
        </w:rPr>
        <w:t xml:space="preserve">da </w:t>
      </w:r>
      <w:r w:rsidRPr="000C53A3">
        <w:rPr>
          <w:rFonts w:cs="Arial"/>
          <w:b/>
          <w:bCs/>
          <w:sz w:val="24"/>
          <w:bdr w:val="none" w:sz="0" w:space="0" w:color="auto" w:frame="1"/>
        </w:rPr>
        <w:t>Dispensa de Licitação</w:t>
      </w:r>
      <w:r w:rsidRPr="000C53A3">
        <w:rPr>
          <w:rFonts w:cs="Arial"/>
          <w:sz w:val="24"/>
          <w:bdr w:val="none" w:sz="0" w:space="0" w:color="auto" w:frame="1"/>
        </w:rPr>
        <w:t xml:space="preserve"> </w:t>
      </w:r>
      <w:r w:rsidRPr="000C53A3">
        <w:rPr>
          <w:rFonts w:cs="Arial"/>
          <w:b/>
          <w:bCs/>
          <w:sz w:val="24"/>
          <w:bdr w:val="none" w:sz="0" w:space="0" w:color="auto" w:frame="1"/>
        </w:rPr>
        <w:t xml:space="preserve">nº </w:t>
      </w:r>
      <w:r w:rsidR="000A1485">
        <w:rPr>
          <w:rFonts w:cs="Arial"/>
          <w:b/>
          <w:bCs/>
          <w:sz w:val="24"/>
          <w:bdr w:val="none" w:sz="0" w:space="0" w:color="auto" w:frame="1"/>
        </w:rPr>
        <w:t>384/</w:t>
      </w:r>
      <w:r w:rsidRPr="000C53A3">
        <w:rPr>
          <w:rFonts w:cs="Arial"/>
          <w:b/>
          <w:bCs/>
          <w:sz w:val="24"/>
          <w:bdr w:val="none" w:sz="0" w:space="0" w:color="auto" w:frame="1"/>
        </w:rPr>
        <w:t xml:space="preserve">2024, </w:t>
      </w:r>
      <w:r w:rsidRPr="000C53A3">
        <w:rPr>
          <w:rFonts w:eastAsia="Arial" w:cs="Arial"/>
          <w:sz w:val="24"/>
        </w:rPr>
        <w:t>mediante as cláusulas e condições a seguir enunciadas.</w:t>
      </w:r>
    </w:p>
    <w:p w14:paraId="01185E3A" w14:textId="77777777" w:rsidR="000C53A3" w:rsidRPr="000C53A3" w:rsidRDefault="000C53A3" w:rsidP="000C53A3">
      <w:pPr>
        <w:keepNext/>
        <w:keepLines/>
        <w:shd w:val="clear" w:color="auto" w:fill="D0CECE"/>
        <w:tabs>
          <w:tab w:val="left" w:pos="567"/>
        </w:tabs>
        <w:suppressAutoHyphens w:val="0"/>
        <w:spacing w:before="120" w:afterLines="120" w:after="288" w:line="276" w:lineRule="auto"/>
        <w:jc w:val="both"/>
        <w:outlineLvl w:val="0"/>
        <w:rPr>
          <w:rFonts w:cs="Arial"/>
          <w:b/>
          <w:bCs/>
          <w:color w:val="FFFFFF"/>
          <w:sz w:val="24"/>
        </w:rPr>
      </w:pPr>
      <w:r w:rsidRPr="000C53A3">
        <w:rPr>
          <w:rFonts w:cs="Arial"/>
          <w:b/>
          <w:bCs/>
          <w:sz w:val="24"/>
        </w:rPr>
        <w:t>CLÁUSULA PRIMEIRA – OBJETO (</w:t>
      </w:r>
      <w:hyperlink r:id="rId52" w:anchor="art92" w:history="1">
        <w:r w:rsidRPr="000C53A3">
          <w:rPr>
            <w:rFonts w:cs="Arial"/>
            <w:b/>
            <w:bCs/>
            <w:color w:val="000080"/>
            <w:sz w:val="24"/>
            <w:u w:val="single"/>
          </w:rPr>
          <w:t>art. 92, I e II</w:t>
        </w:r>
      </w:hyperlink>
      <w:r w:rsidRPr="000C53A3">
        <w:rPr>
          <w:rFonts w:cs="Arial"/>
          <w:b/>
          <w:bCs/>
          <w:sz w:val="24"/>
        </w:rPr>
        <w:t>)</w:t>
      </w:r>
    </w:p>
    <w:p w14:paraId="1EE38A8C" w14:textId="18912FBA"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1.1.) O objeto do presente instrumento é a contratação de serviços comuns de </w:t>
      </w:r>
      <w:r w:rsidR="00E8497C" w:rsidRPr="00E8497C">
        <w:rPr>
          <w:rFonts w:cs="Arial"/>
          <w:b/>
          <w:bCs/>
          <w:sz w:val="24"/>
        </w:rPr>
        <w:t>CONTRATAÇÃO DE EMPRESA OU PESSOA FÍSICA PARA EXECUÇÃO DA OFICINA DE YOGA, PARA ATENDER A POLÍTICA MUNICIPAL DE EDUCAÇÃO INTEGRAL EM TEMPO INTEGRAL, A SER EXECUTADA NA SALA DO GINÁSIO DO CINE.</w:t>
      </w:r>
      <w:r w:rsidR="00E8497C">
        <w:rPr>
          <w:rFonts w:cs="Arial"/>
          <w:b/>
          <w:bCs/>
          <w:sz w:val="24"/>
        </w:rPr>
        <w:t xml:space="preserve"> </w:t>
      </w:r>
      <w:r w:rsidRPr="000C53A3">
        <w:rPr>
          <w:rFonts w:cs="Arial"/>
          <w:sz w:val="24"/>
        </w:rPr>
        <w:t xml:space="preserve">nas </w:t>
      </w:r>
      <w:r w:rsidRPr="000C53A3">
        <w:rPr>
          <w:rFonts w:cs="Arial"/>
          <w:color w:val="000000"/>
          <w:sz w:val="24"/>
        </w:rPr>
        <w:t>condições estabelecidas no Termo de Referência.</w:t>
      </w:r>
    </w:p>
    <w:p w14:paraId="1A46EE89" w14:textId="77777777" w:rsidR="000C53A3" w:rsidRPr="000C53A3" w:rsidRDefault="000C53A3" w:rsidP="000C53A3">
      <w:pPr>
        <w:numPr>
          <w:ilvl w:val="1"/>
          <w:numId w:val="22"/>
        </w:numPr>
        <w:suppressAutoHyphens w:val="0"/>
        <w:spacing w:before="120" w:afterLines="120" w:after="288" w:line="276" w:lineRule="auto"/>
        <w:jc w:val="both"/>
        <w:rPr>
          <w:rFonts w:cs="Arial"/>
          <w:color w:val="000000"/>
          <w:sz w:val="24"/>
        </w:rPr>
      </w:pPr>
      <w:r w:rsidRPr="000C53A3">
        <w:rPr>
          <w:rFonts w:cs="Arial"/>
          <w:color w:val="000000"/>
          <w:sz w:val="24"/>
        </w:rPr>
        <w:t>Objeto da contratação:</w:t>
      </w:r>
    </w:p>
    <w:tbl>
      <w:tblPr>
        <w:tblStyle w:val="Tabelacomgrade2"/>
        <w:tblW w:w="8789" w:type="dxa"/>
        <w:tblLayout w:type="fixed"/>
        <w:tblLook w:val="04A0" w:firstRow="1" w:lastRow="0" w:firstColumn="1" w:lastColumn="0" w:noHBand="0" w:noVBand="1"/>
      </w:tblPr>
      <w:tblGrid>
        <w:gridCol w:w="851"/>
        <w:gridCol w:w="850"/>
        <w:gridCol w:w="851"/>
        <w:gridCol w:w="3402"/>
        <w:gridCol w:w="1559"/>
        <w:gridCol w:w="1276"/>
      </w:tblGrid>
      <w:tr w:rsidR="000C53A3" w:rsidRPr="000C53A3" w14:paraId="089AC1FD" w14:textId="77777777" w:rsidTr="003218C2">
        <w:trPr>
          <w:trHeight w:val="322"/>
        </w:trPr>
        <w:tc>
          <w:tcPr>
            <w:tcW w:w="851" w:type="dxa"/>
          </w:tcPr>
          <w:p w14:paraId="2E39BC4C" w14:textId="77777777" w:rsidR="000C53A3" w:rsidRPr="000C53A3" w:rsidRDefault="000C53A3" w:rsidP="000C53A3">
            <w:pPr>
              <w:suppressAutoHyphens w:val="0"/>
              <w:overflowPunct w:val="0"/>
              <w:autoSpaceDE w:val="0"/>
              <w:autoSpaceDN w:val="0"/>
              <w:adjustRightInd w:val="0"/>
              <w:jc w:val="center"/>
              <w:rPr>
                <w:rFonts w:cs="Arial"/>
                <w:b/>
                <w:bCs/>
                <w:sz w:val="24"/>
              </w:rPr>
            </w:pPr>
            <w:r w:rsidRPr="000C53A3">
              <w:rPr>
                <w:rFonts w:cs="Arial"/>
                <w:b/>
                <w:bCs/>
                <w:sz w:val="24"/>
              </w:rPr>
              <w:t>Item</w:t>
            </w:r>
          </w:p>
        </w:tc>
        <w:tc>
          <w:tcPr>
            <w:tcW w:w="850" w:type="dxa"/>
          </w:tcPr>
          <w:p w14:paraId="77F98C7B" w14:textId="77777777" w:rsidR="000C53A3" w:rsidRPr="000C53A3" w:rsidRDefault="000C53A3" w:rsidP="000C53A3">
            <w:pPr>
              <w:suppressAutoHyphens w:val="0"/>
              <w:overflowPunct w:val="0"/>
              <w:autoSpaceDE w:val="0"/>
              <w:autoSpaceDN w:val="0"/>
              <w:adjustRightInd w:val="0"/>
              <w:jc w:val="center"/>
              <w:rPr>
                <w:rFonts w:cs="Arial"/>
                <w:b/>
                <w:bCs/>
                <w:sz w:val="24"/>
              </w:rPr>
            </w:pPr>
            <w:r w:rsidRPr="000C53A3">
              <w:rPr>
                <w:rFonts w:cs="Arial"/>
                <w:b/>
                <w:bCs/>
                <w:sz w:val="24"/>
              </w:rPr>
              <w:t>Unid.</w:t>
            </w:r>
          </w:p>
        </w:tc>
        <w:tc>
          <w:tcPr>
            <w:tcW w:w="851" w:type="dxa"/>
          </w:tcPr>
          <w:p w14:paraId="3B8F3D36" w14:textId="77777777" w:rsidR="000C53A3" w:rsidRPr="000C53A3" w:rsidRDefault="000C53A3" w:rsidP="000C53A3">
            <w:pPr>
              <w:suppressAutoHyphens w:val="0"/>
              <w:overflowPunct w:val="0"/>
              <w:autoSpaceDE w:val="0"/>
              <w:autoSpaceDN w:val="0"/>
              <w:adjustRightInd w:val="0"/>
              <w:jc w:val="center"/>
              <w:rPr>
                <w:rFonts w:cs="Arial"/>
                <w:b/>
                <w:bCs/>
                <w:sz w:val="24"/>
              </w:rPr>
            </w:pPr>
            <w:r w:rsidRPr="000C53A3">
              <w:rPr>
                <w:rFonts w:cs="Arial"/>
                <w:b/>
                <w:bCs/>
                <w:sz w:val="24"/>
              </w:rPr>
              <w:t>Qtde.</w:t>
            </w:r>
          </w:p>
        </w:tc>
        <w:tc>
          <w:tcPr>
            <w:tcW w:w="3402" w:type="dxa"/>
          </w:tcPr>
          <w:p w14:paraId="012C1FDB" w14:textId="77777777" w:rsidR="000C53A3" w:rsidRPr="000C53A3" w:rsidRDefault="000C53A3" w:rsidP="000C53A3">
            <w:pPr>
              <w:suppressAutoHyphens w:val="0"/>
              <w:overflowPunct w:val="0"/>
              <w:autoSpaceDE w:val="0"/>
              <w:autoSpaceDN w:val="0"/>
              <w:adjustRightInd w:val="0"/>
              <w:jc w:val="center"/>
              <w:rPr>
                <w:rFonts w:cs="Arial"/>
                <w:b/>
                <w:bCs/>
                <w:sz w:val="24"/>
              </w:rPr>
            </w:pPr>
            <w:r w:rsidRPr="000C53A3">
              <w:rPr>
                <w:rFonts w:cs="Arial"/>
                <w:b/>
                <w:bCs/>
                <w:sz w:val="24"/>
              </w:rPr>
              <w:t>Descrição</w:t>
            </w:r>
          </w:p>
        </w:tc>
        <w:tc>
          <w:tcPr>
            <w:tcW w:w="1559" w:type="dxa"/>
          </w:tcPr>
          <w:p w14:paraId="14CEC2DE" w14:textId="77777777" w:rsidR="000C53A3" w:rsidRPr="000C53A3" w:rsidRDefault="000C53A3" w:rsidP="000C53A3">
            <w:pPr>
              <w:suppressAutoHyphens w:val="0"/>
              <w:overflowPunct w:val="0"/>
              <w:autoSpaceDE w:val="0"/>
              <w:autoSpaceDN w:val="0"/>
              <w:adjustRightInd w:val="0"/>
              <w:jc w:val="center"/>
              <w:rPr>
                <w:rFonts w:cs="Arial"/>
                <w:b/>
                <w:bCs/>
                <w:sz w:val="24"/>
              </w:rPr>
            </w:pPr>
            <w:r w:rsidRPr="000C53A3">
              <w:rPr>
                <w:rFonts w:cs="Arial"/>
                <w:b/>
                <w:bCs/>
                <w:sz w:val="24"/>
              </w:rPr>
              <w:t>Vl. Unitário</w:t>
            </w:r>
          </w:p>
        </w:tc>
        <w:tc>
          <w:tcPr>
            <w:tcW w:w="1276" w:type="dxa"/>
          </w:tcPr>
          <w:p w14:paraId="5B167BDD" w14:textId="77777777" w:rsidR="000C53A3" w:rsidRPr="000C53A3" w:rsidRDefault="000C53A3" w:rsidP="000C53A3">
            <w:pPr>
              <w:suppressAutoHyphens w:val="0"/>
              <w:overflowPunct w:val="0"/>
              <w:autoSpaceDE w:val="0"/>
              <w:autoSpaceDN w:val="0"/>
              <w:adjustRightInd w:val="0"/>
              <w:jc w:val="center"/>
              <w:rPr>
                <w:rFonts w:cs="Arial"/>
                <w:b/>
                <w:bCs/>
                <w:sz w:val="24"/>
              </w:rPr>
            </w:pPr>
            <w:r w:rsidRPr="000C53A3">
              <w:rPr>
                <w:rFonts w:cs="Arial"/>
                <w:b/>
                <w:bCs/>
                <w:sz w:val="24"/>
              </w:rPr>
              <w:t xml:space="preserve">Vl. Total </w:t>
            </w:r>
          </w:p>
        </w:tc>
      </w:tr>
      <w:tr w:rsidR="000C53A3" w:rsidRPr="000C53A3" w14:paraId="568D0852" w14:textId="77777777" w:rsidTr="003218C2">
        <w:trPr>
          <w:trHeight w:val="509"/>
        </w:trPr>
        <w:tc>
          <w:tcPr>
            <w:tcW w:w="851" w:type="dxa"/>
          </w:tcPr>
          <w:p w14:paraId="3410C9E6" w14:textId="77777777" w:rsidR="000C53A3" w:rsidRPr="000C53A3" w:rsidRDefault="000C53A3" w:rsidP="000C53A3">
            <w:pPr>
              <w:suppressAutoHyphens w:val="0"/>
              <w:overflowPunct w:val="0"/>
              <w:autoSpaceDE w:val="0"/>
              <w:autoSpaceDN w:val="0"/>
              <w:adjustRightInd w:val="0"/>
              <w:rPr>
                <w:rFonts w:cs="Arial"/>
                <w:sz w:val="24"/>
              </w:rPr>
            </w:pPr>
            <w:r w:rsidRPr="000C53A3">
              <w:rPr>
                <w:rFonts w:cs="Arial"/>
                <w:sz w:val="24"/>
              </w:rPr>
              <w:t>1</w:t>
            </w:r>
          </w:p>
        </w:tc>
        <w:tc>
          <w:tcPr>
            <w:tcW w:w="850" w:type="dxa"/>
          </w:tcPr>
          <w:p w14:paraId="031E3EDF" w14:textId="77777777" w:rsidR="000C53A3" w:rsidRPr="000C53A3" w:rsidRDefault="000C53A3" w:rsidP="000C53A3">
            <w:pPr>
              <w:suppressAutoHyphens w:val="0"/>
              <w:overflowPunct w:val="0"/>
              <w:autoSpaceDE w:val="0"/>
              <w:autoSpaceDN w:val="0"/>
              <w:adjustRightInd w:val="0"/>
              <w:rPr>
                <w:rFonts w:cs="Arial"/>
                <w:sz w:val="24"/>
              </w:rPr>
            </w:pPr>
          </w:p>
        </w:tc>
        <w:tc>
          <w:tcPr>
            <w:tcW w:w="851" w:type="dxa"/>
          </w:tcPr>
          <w:p w14:paraId="3A5E9AF9" w14:textId="77777777" w:rsidR="000C53A3" w:rsidRPr="000C53A3" w:rsidRDefault="000C53A3" w:rsidP="000C53A3">
            <w:pPr>
              <w:suppressAutoHyphens w:val="0"/>
              <w:overflowPunct w:val="0"/>
              <w:autoSpaceDE w:val="0"/>
              <w:autoSpaceDN w:val="0"/>
              <w:adjustRightInd w:val="0"/>
              <w:rPr>
                <w:rFonts w:cs="Arial"/>
                <w:sz w:val="24"/>
              </w:rPr>
            </w:pPr>
          </w:p>
        </w:tc>
        <w:tc>
          <w:tcPr>
            <w:tcW w:w="3402" w:type="dxa"/>
          </w:tcPr>
          <w:p w14:paraId="5A6C1182" w14:textId="77777777" w:rsidR="000C53A3" w:rsidRPr="000C53A3" w:rsidRDefault="000C53A3" w:rsidP="000C53A3">
            <w:pPr>
              <w:suppressAutoHyphens w:val="0"/>
              <w:overflowPunct w:val="0"/>
              <w:autoSpaceDE w:val="0"/>
              <w:autoSpaceDN w:val="0"/>
              <w:adjustRightInd w:val="0"/>
              <w:rPr>
                <w:rFonts w:cs="Arial"/>
                <w:sz w:val="24"/>
              </w:rPr>
            </w:pPr>
          </w:p>
        </w:tc>
        <w:tc>
          <w:tcPr>
            <w:tcW w:w="1559" w:type="dxa"/>
          </w:tcPr>
          <w:p w14:paraId="7EE88AE7" w14:textId="77777777" w:rsidR="000C53A3" w:rsidRPr="000C53A3" w:rsidRDefault="000C53A3" w:rsidP="000C53A3">
            <w:pPr>
              <w:suppressAutoHyphens w:val="0"/>
              <w:overflowPunct w:val="0"/>
              <w:autoSpaceDE w:val="0"/>
              <w:autoSpaceDN w:val="0"/>
              <w:adjustRightInd w:val="0"/>
              <w:rPr>
                <w:rFonts w:cs="Arial"/>
                <w:sz w:val="24"/>
              </w:rPr>
            </w:pPr>
          </w:p>
        </w:tc>
        <w:tc>
          <w:tcPr>
            <w:tcW w:w="1276" w:type="dxa"/>
          </w:tcPr>
          <w:p w14:paraId="3A25C896" w14:textId="77777777" w:rsidR="000C53A3" w:rsidRPr="000C53A3" w:rsidRDefault="000C53A3" w:rsidP="000C53A3">
            <w:pPr>
              <w:suppressAutoHyphens w:val="0"/>
              <w:overflowPunct w:val="0"/>
              <w:autoSpaceDE w:val="0"/>
              <w:autoSpaceDN w:val="0"/>
              <w:adjustRightInd w:val="0"/>
              <w:rPr>
                <w:rFonts w:cs="Arial"/>
                <w:sz w:val="24"/>
              </w:rPr>
            </w:pPr>
          </w:p>
        </w:tc>
      </w:tr>
      <w:tr w:rsidR="000C53A3" w:rsidRPr="000C53A3" w14:paraId="2D4C0672" w14:textId="77777777" w:rsidTr="003218C2">
        <w:trPr>
          <w:trHeight w:val="509"/>
        </w:trPr>
        <w:tc>
          <w:tcPr>
            <w:tcW w:w="851" w:type="dxa"/>
          </w:tcPr>
          <w:p w14:paraId="7B8505DB" w14:textId="77777777" w:rsidR="000C53A3" w:rsidRPr="000C53A3" w:rsidRDefault="000C53A3" w:rsidP="000C53A3">
            <w:pPr>
              <w:suppressAutoHyphens w:val="0"/>
              <w:overflowPunct w:val="0"/>
              <w:autoSpaceDE w:val="0"/>
              <w:autoSpaceDN w:val="0"/>
              <w:adjustRightInd w:val="0"/>
              <w:rPr>
                <w:rFonts w:cs="Arial"/>
                <w:sz w:val="24"/>
              </w:rPr>
            </w:pPr>
            <w:r w:rsidRPr="000C53A3">
              <w:rPr>
                <w:rFonts w:cs="Arial"/>
                <w:sz w:val="24"/>
              </w:rPr>
              <w:lastRenderedPageBreak/>
              <w:t>2</w:t>
            </w:r>
          </w:p>
        </w:tc>
        <w:tc>
          <w:tcPr>
            <w:tcW w:w="850" w:type="dxa"/>
          </w:tcPr>
          <w:p w14:paraId="393E9B1E" w14:textId="77777777" w:rsidR="000C53A3" w:rsidRPr="000C53A3" w:rsidRDefault="000C53A3" w:rsidP="000C53A3">
            <w:pPr>
              <w:suppressAutoHyphens w:val="0"/>
              <w:overflowPunct w:val="0"/>
              <w:autoSpaceDE w:val="0"/>
              <w:autoSpaceDN w:val="0"/>
              <w:adjustRightInd w:val="0"/>
              <w:rPr>
                <w:rFonts w:cs="Arial"/>
                <w:sz w:val="24"/>
              </w:rPr>
            </w:pPr>
          </w:p>
        </w:tc>
        <w:tc>
          <w:tcPr>
            <w:tcW w:w="851" w:type="dxa"/>
          </w:tcPr>
          <w:p w14:paraId="31D1B1C7" w14:textId="77777777" w:rsidR="000C53A3" w:rsidRPr="000C53A3" w:rsidRDefault="000C53A3" w:rsidP="000C53A3">
            <w:pPr>
              <w:suppressAutoHyphens w:val="0"/>
              <w:overflowPunct w:val="0"/>
              <w:autoSpaceDE w:val="0"/>
              <w:autoSpaceDN w:val="0"/>
              <w:adjustRightInd w:val="0"/>
              <w:rPr>
                <w:rFonts w:cs="Arial"/>
                <w:sz w:val="24"/>
              </w:rPr>
            </w:pPr>
          </w:p>
        </w:tc>
        <w:tc>
          <w:tcPr>
            <w:tcW w:w="3402" w:type="dxa"/>
          </w:tcPr>
          <w:p w14:paraId="549DFE00" w14:textId="77777777" w:rsidR="000C53A3" w:rsidRPr="000C53A3" w:rsidRDefault="000C53A3" w:rsidP="000C53A3">
            <w:pPr>
              <w:suppressAutoHyphens w:val="0"/>
              <w:overflowPunct w:val="0"/>
              <w:autoSpaceDE w:val="0"/>
              <w:autoSpaceDN w:val="0"/>
              <w:adjustRightInd w:val="0"/>
              <w:rPr>
                <w:rFonts w:cs="Arial"/>
                <w:sz w:val="24"/>
              </w:rPr>
            </w:pPr>
          </w:p>
        </w:tc>
        <w:tc>
          <w:tcPr>
            <w:tcW w:w="1559" w:type="dxa"/>
          </w:tcPr>
          <w:p w14:paraId="4C26369E" w14:textId="77777777" w:rsidR="000C53A3" w:rsidRPr="000C53A3" w:rsidRDefault="000C53A3" w:rsidP="000C53A3">
            <w:pPr>
              <w:suppressAutoHyphens w:val="0"/>
              <w:overflowPunct w:val="0"/>
              <w:autoSpaceDE w:val="0"/>
              <w:autoSpaceDN w:val="0"/>
              <w:adjustRightInd w:val="0"/>
              <w:rPr>
                <w:rFonts w:cs="Arial"/>
                <w:sz w:val="24"/>
              </w:rPr>
            </w:pPr>
          </w:p>
        </w:tc>
        <w:tc>
          <w:tcPr>
            <w:tcW w:w="1276" w:type="dxa"/>
          </w:tcPr>
          <w:p w14:paraId="710A2576" w14:textId="77777777" w:rsidR="000C53A3" w:rsidRPr="000C53A3" w:rsidRDefault="000C53A3" w:rsidP="000C53A3">
            <w:pPr>
              <w:suppressAutoHyphens w:val="0"/>
              <w:overflowPunct w:val="0"/>
              <w:autoSpaceDE w:val="0"/>
              <w:autoSpaceDN w:val="0"/>
              <w:adjustRightInd w:val="0"/>
              <w:rPr>
                <w:rFonts w:cs="Arial"/>
                <w:sz w:val="24"/>
              </w:rPr>
            </w:pPr>
          </w:p>
        </w:tc>
      </w:tr>
    </w:tbl>
    <w:p w14:paraId="58A01084" w14:textId="77777777" w:rsidR="000C53A3" w:rsidRPr="000C53A3" w:rsidRDefault="000C53A3" w:rsidP="000C53A3">
      <w:pPr>
        <w:suppressAutoHyphens w:val="0"/>
        <w:spacing w:before="120" w:line="276" w:lineRule="auto"/>
        <w:jc w:val="both"/>
        <w:rPr>
          <w:rFonts w:cs="Arial"/>
          <w:color w:val="000000"/>
          <w:sz w:val="24"/>
          <w:lang w:val="x-none"/>
        </w:rPr>
      </w:pPr>
      <w:r w:rsidRPr="000C53A3">
        <w:rPr>
          <w:rFonts w:cs="Arial"/>
          <w:color w:val="000000"/>
          <w:sz w:val="24"/>
        </w:rPr>
        <w:t>1.3) Vinculam esta contratação, independentemente de transcrição:</w:t>
      </w:r>
    </w:p>
    <w:p w14:paraId="0FA66E46" w14:textId="77777777" w:rsidR="000C53A3" w:rsidRPr="000C53A3" w:rsidRDefault="000C53A3" w:rsidP="000C53A3">
      <w:pPr>
        <w:numPr>
          <w:ilvl w:val="2"/>
          <w:numId w:val="23"/>
        </w:numPr>
        <w:suppressAutoHyphens w:val="0"/>
        <w:spacing w:before="120" w:line="276" w:lineRule="auto"/>
        <w:ind w:left="0" w:firstLine="0"/>
        <w:jc w:val="both"/>
        <w:rPr>
          <w:rFonts w:cs="Arial"/>
          <w:color w:val="000000"/>
          <w:sz w:val="24"/>
          <w:lang w:val="x-none"/>
        </w:rPr>
      </w:pPr>
      <w:r w:rsidRPr="000C53A3">
        <w:rPr>
          <w:rFonts w:cs="Arial"/>
          <w:color w:val="000000"/>
          <w:sz w:val="24"/>
        </w:rPr>
        <w:t>O Estudo Técnico Preliminar e o Termo de Referência, nos casos onde não são dispensados;</w:t>
      </w:r>
    </w:p>
    <w:p w14:paraId="7EE1307E" w14:textId="77777777" w:rsidR="000C53A3" w:rsidRPr="000C53A3" w:rsidRDefault="000C53A3" w:rsidP="000C53A3">
      <w:pPr>
        <w:suppressAutoHyphens w:val="0"/>
        <w:spacing w:before="120" w:line="276" w:lineRule="auto"/>
        <w:jc w:val="both"/>
        <w:rPr>
          <w:rFonts w:cs="Arial"/>
          <w:color w:val="000000"/>
          <w:sz w:val="24"/>
          <w:lang w:val="x-none"/>
        </w:rPr>
      </w:pPr>
      <w:r w:rsidRPr="000C53A3">
        <w:rPr>
          <w:rFonts w:cs="Arial"/>
          <w:color w:val="000000"/>
          <w:sz w:val="24"/>
          <w:shd w:val="clear" w:color="auto" w:fill="FFFFFF"/>
        </w:rPr>
        <w:t>1.3.2) Autorização de Contratação Direta e/ou o Aviso de Dispensa Eletrônica, caso existentes;</w:t>
      </w:r>
    </w:p>
    <w:p w14:paraId="200E5367" w14:textId="77777777" w:rsidR="000C53A3" w:rsidRPr="000C53A3" w:rsidRDefault="000C53A3" w:rsidP="000C53A3">
      <w:pPr>
        <w:suppressAutoHyphens w:val="0"/>
        <w:spacing w:before="120" w:line="276" w:lineRule="auto"/>
        <w:jc w:val="both"/>
        <w:rPr>
          <w:rFonts w:cs="Arial"/>
          <w:color w:val="000000"/>
          <w:sz w:val="24"/>
          <w:lang w:val="x-none"/>
        </w:rPr>
      </w:pPr>
      <w:r w:rsidRPr="000C53A3">
        <w:rPr>
          <w:rFonts w:cs="Arial"/>
          <w:color w:val="000000"/>
          <w:sz w:val="24"/>
        </w:rPr>
        <w:t>1.3.3) A Proposta do contratado; e</w:t>
      </w:r>
    </w:p>
    <w:p w14:paraId="60A2532F" w14:textId="77777777" w:rsidR="000C53A3" w:rsidRPr="000C53A3" w:rsidRDefault="000C53A3" w:rsidP="000C53A3">
      <w:pPr>
        <w:numPr>
          <w:ilvl w:val="2"/>
          <w:numId w:val="24"/>
        </w:numPr>
        <w:suppressAutoHyphens w:val="0"/>
        <w:spacing w:before="120" w:afterLines="120" w:after="288" w:line="360" w:lineRule="auto"/>
        <w:jc w:val="both"/>
        <w:rPr>
          <w:rFonts w:cs="Arial"/>
          <w:color w:val="000000"/>
          <w:sz w:val="24"/>
          <w:lang w:val="x-none"/>
        </w:rPr>
      </w:pPr>
      <w:r w:rsidRPr="000C53A3">
        <w:rPr>
          <w:rFonts w:cs="Arial"/>
          <w:color w:val="000000"/>
          <w:sz w:val="24"/>
        </w:rPr>
        <w:t>Eventuais anexos dos documentos supracitados.</w:t>
      </w:r>
    </w:p>
    <w:p w14:paraId="4E5E17D4" w14:textId="77777777" w:rsidR="000C53A3" w:rsidRPr="000C53A3" w:rsidRDefault="000C53A3" w:rsidP="000C53A3">
      <w:pPr>
        <w:keepNext/>
        <w:keepLines/>
        <w:shd w:val="clear" w:color="auto" w:fill="D0CECE"/>
        <w:tabs>
          <w:tab w:val="left" w:pos="567"/>
        </w:tabs>
        <w:suppressAutoHyphens w:val="0"/>
        <w:spacing w:before="120" w:afterLines="120" w:after="288" w:line="276" w:lineRule="auto"/>
        <w:jc w:val="both"/>
        <w:outlineLvl w:val="0"/>
        <w:rPr>
          <w:rFonts w:cs="Arial"/>
          <w:b/>
          <w:bCs/>
          <w:color w:val="FFFFFF"/>
          <w:sz w:val="24"/>
        </w:rPr>
      </w:pPr>
      <w:r w:rsidRPr="000C53A3">
        <w:rPr>
          <w:rFonts w:cs="Arial"/>
          <w:b/>
          <w:bCs/>
          <w:sz w:val="24"/>
        </w:rPr>
        <w:t>CLÁUSULA SEGUNDA – VIGÊNCIA E PRORROGAÇÃO</w:t>
      </w:r>
    </w:p>
    <w:p w14:paraId="0AC4ED1F" w14:textId="77777777" w:rsidR="000C53A3" w:rsidRPr="000C53A3" w:rsidRDefault="000C53A3" w:rsidP="000C53A3">
      <w:pPr>
        <w:suppressAutoHyphens w:val="0"/>
        <w:spacing w:before="120" w:afterLines="120" w:after="288" w:line="276" w:lineRule="auto"/>
        <w:jc w:val="both"/>
        <w:rPr>
          <w:rFonts w:cs="Arial"/>
          <w:sz w:val="24"/>
        </w:rPr>
      </w:pPr>
      <w:r w:rsidRPr="000C53A3">
        <w:rPr>
          <w:rFonts w:cs="Arial"/>
          <w:sz w:val="24"/>
        </w:rPr>
        <w:t>2.1) O presente Contrato entrará em vigor na data de___/___/______ e vigerá até ___/___/_____, na forma do artigo 105 da Lei n° 14.133, de 2021.</w:t>
      </w:r>
    </w:p>
    <w:p w14:paraId="3FC96E37"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sz w:val="24"/>
        </w:rPr>
        <w:t xml:space="preserve">2.2) O prazo de vigência poderá ser prorrogado, na forma na forma dos </w:t>
      </w:r>
      <w:hyperlink r:id="rId53" w:anchor="art106" w:history="1">
        <w:r w:rsidRPr="000C53A3">
          <w:rPr>
            <w:rFonts w:cs="Arial"/>
            <w:color w:val="000080"/>
            <w:sz w:val="24"/>
            <w:u w:val="single"/>
          </w:rPr>
          <w:t>artigos 106 e 107 da Lei n° 14.133, de 2021.</w:t>
        </w:r>
      </w:hyperlink>
    </w:p>
    <w:p w14:paraId="2D961769" w14:textId="77777777" w:rsidR="000C53A3" w:rsidRPr="000C53A3" w:rsidRDefault="000C53A3" w:rsidP="000C53A3">
      <w:pPr>
        <w:suppressAutoHyphens w:val="0"/>
        <w:spacing w:before="120" w:afterLines="120" w:after="288" w:line="276" w:lineRule="auto"/>
        <w:jc w:val="both"/>
        <w:rPr>
          <w:rFonts w:cs="Arial"/>
          <w:sz w:val="24"/>
        </w:rPr>
      </w:pPr>
      <w:r w:rsidRPr="000C53A3">
        <w:rPr>
          <w:rFonts w:cs="Arial"/>
          <w:sz w:val="24"/>
        </w:rPr>
        <w:t xml:space="preserve">2.2.1) 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720CF268" w14:textId="77777777" w:rsidR="000C53A3" w:rsidRPr="000C53A3" w:rsidRDefault="000C53A3" w:rsidP="000C53A3">
      <w:pPr>
        <w:suppressAutoHyphens w:val="0"/>
        <w:spacing w:before="120" w:after="120" w:line="276" w:lineRule="auto"/>
        <w:jc w:val="both"/>
        <w:rPr>
          <w:rFonts w:cs="Arial"/>
          <w:sz w:val="24"/>
        </w:rPr>
      </w:pPr>
      <w:r w:rsidRPr="000C53A3">
        <w:rPr>
          <w:rFonts w:cs="Arial"/>
          <w:sz w:val="24"/>
        </w:rPr>
        <w:t>a) Estar formalmente demonstrado no processo que a forma de prestação dos serviços tem natureza continuada;</w:t>
      </w:r>
    </w:p>
    <w:p w14:paraId="75BC62C2" w14:textId="77777777" w:rsidR="000C53A3" w:rsidRPr="000C53A3" w:rsidRDefault="000C53A3" w:rsidP="000C53A3">
      <w:pPr>
        <w:suppressAutoHyphens w:val="0"/>
        <w:spacing w:before="120" w:after="120" w:line="276" w:lineRule="auto"/>
        <w:jc w:val="both"/>
        <w:rPr>
          <w:rFonts w:cs="Arial"/>
          <w:sz w:val="24"/>
        </w:rPr>
      </w:pPr>
      <w:r w:rsidRPr="000C53A3">
        <w:rPr>
          <w:rFonts w:cs="Arial"/>
          <w:sz w:val="24"/>
        </w:rPr>
        <w:t xml:space="preserve">b) Seja juntado relatório que discorra sobre a execução do contrato, com informações de que os serviços tenham sido prestados regularmente;  </w:t>
      </w:r>
    </w:p>
    <w:p w14:paraId="5725AABB" w14:textId="77777777" w:rsidR="000C53A3" w:rsidRPr="000C53A3" w:rsidRDefault="000C53A3" w:rsidP="000C53A3">
      <w:pPr>
        <w:suppressAutoHyphens w:val="0"/>
        <w:spacing w:before="120" w:after="120" w:line="276" w:lineRule="auto"/>
        <w:jc w:val="both"/>
        <w:rPr>
          <w:rFonts w:cs="Arial"/>
          <w:sz w:val="24"/>
        </w:rPr>
      </w:pPr>
      <w:r w:rsidRPr="000C53A3">
        <w:rPr>
          <w:rFonts w:cs="Arial"/>
          <w:sz w:val="24"/>
        </w:rPr>
        <w:t xml:space="preserve">c) Seja juntada justificativa e motivo, por escrito, de que a Administração mantém interesse na realização do serviço;  </w:t>
      </w:r>
    </w:p>
    <w:p w14:paraId="5B13A452" w14:textId="77777777" w:rsidR="000C53A3" w:rsidRPr="000C53A3" w:rsidRDefault="000C53A3" w:rsidP="000C53A3">
      <w:pPr>
        <w:suppressAutoHyphens w:val="0"/>
        <w:spacing w:before="120" w:after="120" w:line="276" w:lineRule="auto"/>
        <w:jc w:val="both"/>
        <w:rPr>
          <w:rFonts w:cs="Arial"/>
          <w:sz w:val="24"/>
        </w:rPr>
      </w:pPr>
      <w:r w:rsidRPr="000C53A3">
        <w:rPr>
          <w:rFonts w:cs="Arial"/>
          <w:sz w:val="24"/>
        </w:rPr>
        <w:t xml:space="preserve">d) Haja manifestação expressa do contratado informando o interesse na prorrogação; </w:t>
      </w:r>
    </w:p>
    <w:p w14:paraId="1B93B635" w14:textId="77777777" w:rsidR="000C53A3" w:rsidRPr="000C53A3" w:rsidRDefault="000C53A3" w:rsidP="000C53A3">
      <w:pPr>
        <w:suppressAutoHyphens w:val="0"/>
        <w:spacing w:before="120" w:after="120" w:line="276" w:lineRule="auto"/>
        <w:jc w:val="both"/>
        <w:rPr>
          <w:rFonts w:cs="Arial"/>
          <w:sz w:val="24"/>
        </w:rPr>
      </w:pPr>
      <w:r w:rsidRPr="000C53A3">
        <w:rPr>
          <w:rFonts w:cs="Arial"/>
          <w:sz w:val="24"/>
        </w:rPr>
        <w:t>e) Seja comprovado que o contratado mantém as condições iniciais de habilitação.</w:t>
      </w:r>
    </w:p>
    <w:p w14:paraId="0CC1CF9F" w14:textId="77777777" w:rsidR="000C53A3" w:rsidRPr="000C53A3" w:rsidRDefault="000C53A3" w:rsidP="000C53A3">
      <w:pPr>
        <w:suppressAutoHyphens w:val="0"/>
        <w:spacing w:before="120" w:afterLines="120" w:after="288" w:line="276" w:lineRule="auto"/>
        <w:jc w:val="both"/>
        <w:rPr>
          <w:rFonts w:cs="Arial"/>
          <w:sz w:val="24"/>
        </w:rPr>
      </w:pPr>
      <w:r w:rsidRPr="000C53A3">
        <w:rPr>
          <w:rFonts w:cs="Arial"/>
          <w:sz w:val="24"/>
        </w:rPr>
        <w:t>2.3) O contratado não tem direito subjetivo à prorrogação contratual.</w:t>
      </w:r>
    </w:p>
    <w:p w14:paraId="0246BB5E" w14:textId="77777777" w:rsidR="000C53A3" w:rsidRPr="000C53A3" w:rsidRDefault="000C53A3" w:rsidP="000C53A3">
      <w:pPr>
        <w:suppressAutoHyphens w:val="0"/>
        <w:spacing w:before="120" w:afterLines="120" w:after="288" w:line="276" w:lineRule="auto"/>
        <w:jc w:val="both"/>
        <w:rPr>
          <w:rFonts w:cs="Arial"/>
          <w:sz w:val="24"/>
        </w:rPr>
      </w:pPr>
      <w:r w:rsidRPr="000C53A3">
        <w:rPr>
          <w:rFonts w:cs="Arial"/>
          <w:sz w:val="24"/>
        </w:rPr>
        <w:t xml:space="preserve">2.4) A prorrogação de contrato deverá ser promovida mediante celebração de termo aditivo. </w:t>
      </w:r>
    </w:p>
    <w:p w14:paraId="6E8EA5E4" w14:textId="77777777" w:rsidR="000C53A3" w:rsidRPr="000C53A3" w:rsidRDefault="000C53A3" w:rsidP="000C53A3">
      <w:pPr>
        <w:suppressAutoHyphens w:val="0"/>
        <w:spacing w:before="120" w:afterLines="120" w:after="288" w:line="276" w:lineRule="auto"/>
        <w:jc w:val="both"/>
        <w:rPr>
          <w:rFonts w:cs="Arial"/>
          <w:sz w:val="24"/>
        </w:rPr>
      </w:pPr>
      <w:r w:rsidRPr="000C53A3">
        <w:rPr>
          <w:rFonts w:cs="Arial"/>
          <w:sz w:val="24"/>
        </w:rPr>
        <w:lastRenderedPageBreak/>
        <w:t>2.5) Nas eventuais prorrogações contratuais, os custos não renováveis já pagos ou amortizados ao longo do primeiro período de vigência da contratação deverão ser reduzidos ou eliminados como condição para a renovação.</w:t>
      </w:r>
    </w:p>
    <w:p w14:paraId="717F0421" w14:textId="77777777" w:rsidR="000C53A3" w:rsidRPr="000C53A3" w:rsidRDefault="000C53A3" w:rsidP="000C53A3">
      <w:pPr>
        <w:suppressAutoHyphens w:val="0"/>
        <w:spacing w:before="120" w:afterLines="120" w:after="288" w:line="276" w:lineRule="auto"/>
        <w:jc w:val="both"/>
        <w:rPr>
          <w:rFonts w:cs="Arial"/>
          <w:sz w:val="24"/>
        </w:rPr>
      </w:pPr>
      <w:r w:rsidRPr="000C53A3">
        <w:rPr>
          <w:rFonts w:cs="Arial"/>
          <w:sz w:val="24"/>
        </w:rPr>
        <w:t>2.6) O contrato não poderá ser prorrogado quando o contratado tiver sido penalizado nas sanções de declaração de inidoneidade ou impedimento de licitar e contratar com poder público, observadas as abrangências de aplicação.</w:t>
      </w:r>
    </w:p>
    <w:p w14:paraId="30CE50EA" w14:textId="77777777" w:rsidR="000C53A3" w:rsidRPr="000C53A3" w:rsidRDefault="000C53A3" w:rsidP="000C53A3">
      <w:pPr>
        <w:keepNext/>
        <w:keepLines/>
        <w:shd w:val="clear" w:color="auto" w:fill="D0CECE"/>
        <w:tabs>
          <w:tab w:val="left" w:pos="567"/>
        </w:tabs>
        <w:suppressAutoHyphens w:val="0"/>
        <w:spacing w:before="120" w:afterLines="120" w:after="288" w:line="276" w:lineRule="auto"/>
        <w:jc w:val="both"/>
        <w:outlineLvl w:val="0"/>
        <w:rPr>
          <w:rFonts w:cs="Arial"/>
          <w:b/>
          <w:bCs/>
          <w:color w:val="000080"/>
          <w:sz w:val="24"/>
          <w:u w:val="single"/>
        </w:rPr>
      </w:pPr>
      <w:bookmarkStart w:id="85" w:name="_Hlk114497577"/>
      <w:bookmarkStart w:id="86" w:name="_Hlk114497502"/>
      <w:bookmarkEnd w:id="85"/>
      <w:bookmarkEnd w:id="86"/>
      <w:r w:rsidRPr="000C53A3">
        <w:rPr>
          <w:rFonts w:cs="Arial"/>
          <w:b/>
          <w:bCs/>
          <w:sz w:val="24"/>
        </w:rPr>
        <w:t>CLÁUSULA TERCEIRA – MODELOS DE EXECUÇÃO, GESTÃO E FISCALIZAÇÃO CONTRATUAIS (</w:t>
      </w:r>
      <w:hyperlink r:id="rId54" w:anchor="art92" w:history="1">
        <w:r w:rsidRPr="000C53A3">
          <w:rPr>
            <w:rFonts w:cs="Arial"/>
            <w:b/>
            <w:bCs/>
            <w:color w:val="000080"/>
            <w:sz w:val="24"/>
            <w:u w:val="single"/>
          </w:rPr>
          <w:t>art. 92, IV, VII e XVIII)</w:t>
        </w:r>
      </w:hyperlink>
    </w:p>
    <w:p w14:paraId="7602DC46" w14:textId="77777777" w:rsidR="000C53A3" w:rsidRPr="000C53A3" w:rsidRDefault="000C53A3" w:rsidP="000C53A3">
      <w:pPr>
        <w:suppressAutoHyphens w:val="0"/>
        <w:spacing w:line="276" w:lineRule="auto"/>
        <w:jc w:val="both"/>
        <w:rPr>
          <w:rFonts w:cs="Arial"/>
          <w:sz w:val="24"/>
        </w:rPr>
      </w:pPr>
      <w:r w:rsidRPr="000C53A3">
        <w:rPr>
          <w:rFonts w:cs="Arial"/>
          <w:sz w:val="24"/>
        </w:rPr>
        <w:t>3.1) A gestão do contrato caberá ao prefeito Municipal, senhor Eder Picoli.</w:t>
      </w:r>
    </w:p>
    <w:p w14:paraId="66C95D44" w14:textId="587426F9" w:rsidR="000C53A3" w:rsidRPr="000C53A3" w:rsidRDefault="000C53A3" w:rsidP="000C53A3">
      <w:pPr>
        <w:suppressAutoHyphens w:val="0"/>
        <w:spacing w:line="276" w:lineRule="auto"/>
        <w:jc w:val="both"/>
        <w:rPr>
          <w:rFonts w:cs="Arial"/>
          <w:sz w:val="24"/>
        </w:rPr>
      </w:pPr>
      <w:r w:rsidRPr="000C53A3">
        <w:rPr>
          <w:rFonts w:cs="Arial"/>
          <w:sz w:val="24"/>
        </w:rPr>
        <w:t>3.2) A execução do contrato será acompanhada pelo Sr</w:t>
      </w:r>
      <w:r w:rsidR="00E8497C">
        <w:rPr>
          <w:rFonts w:cs="Arial"/>
          <w:sz w:val="24"/>
        </w:rPr>
        <w:t>a</w:t>
      </w:r>
      <w:r w:rsidRPr="000C53A3">
        <w:rPr>
          <w:rFonts w:cs="Arial"/>
          <w:sz w:val="24"/>
        </w:rPr>
        <w:t xml:space="preserve">. </w:t>
      </w:r>
      <w:r w:rsidR="00E8497C">
        <w:rPr>
          <w:rFonts w:cs="Arial"/>
          <w:sz w:val="24"/>
        </w:rPr>
        <w:t xml:space="preserve">Ducelia Terezinha Cé Naibo, Secretaria Municipal de educação, Cultura e Esportes, </w:t>
      </w:r>
      <w:r w:rsidRPr="000C53A3">
        <w:rPr>
          <w:rFonts w:cs="Arial"/>
          <w:sz w:val="24"/>
        </w:rPr>
        <w:t>em observância ao disposto no art. 117 e seguintes da Lei 14.133/2021.</w:t>
      </w:r>
    </w:p>
    <w:p w14:paraId="560BF303" w14:textId="77777777" w:rsidR="000C53A3" w:rsidRPr="000C53A3" w:rsidRDefault="000C53A3" w:rsidP="000C53A3">
      <w:pPr>
        <w:suppressAutoHyphens w:val="0"/>
        <w:spacing w:line="276" w:lineRule="auto"/>
        <w:jc w:val="both"/>
        <w:rPr>
          <w:rFonts w:cs="Arial"/>
          <w:sz w:val="24"/>
        </w:rPr>
      </w:pPr>
      <w:r w:rsidRPr="000C53A3">
        <w:rPr>
          <w:rFonts w:cs="Arial"/>
          <w:sz w:val="24"/>
        </w:rPr>
        <w:t>3.2.1) A Administração poderá designar outro(s) fiscal(ais), quando conveniente, sendo consignado formalmente nos autos e comunicado à(s) fornecedora(s), sem necessidade de elaboração de termo aditivo.</w:t>
      </w:r>
    </w:p>
    <w:p w14:paraId="237696DA" w14:textId="77777777" w:rsidR="000C53A3" w:rsidRPr="000C53A3" w:rsidRDefault="000C53A3" w:rsidP="000C53A3">
      <w:pPr>
        <w:suppressAutoHyphens w:val="0"/>
        <w:spacing w:line="276" w:lineRule="auto"/>
        <w:jc w:val="both"/>
        <w:rPr>
          <w:rFonts w:cs="Arial"/>
          <w:sz w:val="24"/>
        </w:rPr>
      </w:pPr>
      <w:r w:rsidRPr="000C53A3">
        <w:rPr>
          <w:rFonts w:cs="Arial"/>
          <w:sz w:val="24"/>
        </w:rPr>
        <w:t>3.2.2) Ao fiscal do Contrato competirá administrar a execução do mesmo, atestar nas respectivas Notas Fiscais, a efetiva prestação dos serviços para efeito de pagamento, bem como providenciar as medidas necessárias às soluções de quaisquer contratempos que porventura venham a ocorrer, tudo devidamente formalizado.</w:t>
      </w:r>
    </w:p>
    <w:p w14:paraId="1785FE18" w14:textId="77777777" w:rsidR="000C53A3" w:rsidRPr="000C53A3" w:rsidRDefault="000C53A3" w:rsidP="000C53A3">
      <w:pPr>
        <w:suppressAutoHyphens w:val="0"/>
        <w:spacing w:line="276" w:lineRule="auto"/>
        <w:jc w:val="both"/>
        <w:rPr>
          <w:rFonts w:cs="Arial"/>
          <w:sz w:val="24"/>
        </w:rPr>
      </w:pPr>
      <w:r w:rsidRPr="000C53A3">
        <w:rPr>
          <w:rFonts w:cs="Arial"/>
          <w:sz w:val="24"/>
        </w:rPr>
        <w:t>3.2.3) A ação de fiscalização não exonera a(s) contatada(s) de suas responsabilidades contratuais.</w:t>
      </w:r>
    </w:p>
    <w:p w14:paraId="0A718A7B"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3.3) O regime de execução contratual, os modelos de gestão e de execução, assim como os prazos e condições de conclusão, entrega, observação e recebimento do objeto constam no Termo de Referência, se for o caso.</w:t>
      </w:r>
    </w:p>
    <w:p w14:paraId="40DA4728" w14:textId="77777777" w:rsidR="000C53A3" w:rsidRPr="000C53A3" w:rsidRDefault="000C53A3" w:rsidP="000C53A3">
      <w:pPr>
        <w:keepNext/>
        <w:keepLines/>
        <w:shd w:val="clear" w:color="auto" w:fill="D0CECE"/>
        <w:tabs>
          <w:tab w:val="left" w:pos="567"/>
        </w:tabs>
        <w:suppressAutoHyphens w:val="0"/>
        <w:spacing w:before="120" w:afterLines="120" w:after="288" w:line="276" w:lineRule="auto"/>
        <w:jc w:val="both"/>
        <w:outlineLvl w:val="0"/>
        <w:rPr>
          <w:rFonts w:cs="Arial"/>
          <w:b/>
          <w:bCs/>
          <w:color w:val="FFFFFF"/>
          <w:sz w:val="24"/>
        </w:rPr>
      </w:pPr>
      <w:r w:rsidRPr="000C53A3">
        <w:rPr>
          <w:rFonts w:cs="Arial"/>
          <w:b/>
          <w:bCs/>
          <w:sz w:val="24"/>
        </w:rPr>
        <w:t>CLÁUSULA QUARTA – SUBCONTRATAÇÃO</w:t>
      </w:r>
    </w:p>
    <w:p w14:paraId="10E8A566" w14:textId="77777777" w:rsidR="000C53A3" w:rsidRPr="000C53A3" w:rsidRDefault="000C53A3" w:rsidP="000C53A3">
      <w:pPr>
        <w:suppressAutoHyphens w:val="0"/>
        <w:spacing w:afterLines="120" w:after="288" w:line="276" w:lineRule="auto"/>
        <w:jc w:val="both"/>
        <w:rPr>
          <w:rFonts w:cs="Arial"/>
          <w:sz w:val="24"/>
        </w:rPr>
      </w:pPr>
      <w:r w:rsidRPr="000C53A3">
        <w:rPr>
          <w:rFonts w:cs="Arial"/>
          <w:sz w:val="24"/>
        </w:rPr>
        <w:t>4) Não será admitida a subcontratação do objeto contratual.</w:t>
      </w:r>
    </w:p>
    <w:p w14:paraId="481DE1B1" w14:textId="77777777" w:rsidR="000C53A3" w:rsidRPr="000C53A3" w:rsidRDefault="000C53A3" w:rsidP="000C53A3">
      <w:pPr>
        <w:keepNext/>
        <w:keepLines/>
        <w:shd w:val="clear" w:color="auto" w:fill="D0CECE"/>
        <w:tabs>
          <w:tab w:val="left" w:pos="567"/>
        </w:tabs>
        <w:suppressAutoHyphens w:val="0"/>
        <w:spacing w:before="120" w:afterLines="120" w:after="288" w:line="276" w:lineRule="auto"/>
        <w:jc w:val="both"/>
        <w:outlineLvl w:val="0"/>
        <w:rPr>
          <w:rFonts w:cs="Arial"/>
          <w:b/>
          <w:bCs/>
          <w:color w:val="FFFFFF"/>
          <w:sz w:val="24"/>
        </w:rPr>
      </w:pPr>
      <w:r w:rsidRPr="000C53A3">
        <w:rPr>
          <w:rFonts w:cs="Arial"/>
          <w:b/>
          <w:bCs/>
          <w:sz w:val="24"/>
        </w:rPr>
        <w:t>CLÁUSULA QUINTA - PREÇO</w:t>
      </w:r>
    </w:p>
    <w:p w14:paraId="3D682083" w14:textId="77777777" w:rsidR="000C53A3" w:rsidRPr="000C53A3" w:rsidRDefault="000C53A3" w:rsidP="000C53A3">
      <w:pPr>
        <w:suppressAutoHyphens w:val="0"/>
        <w:spacing w:before="120" w:afterLines="120" w:after="288" w:line="276" w:lineRule="auto"/>
        <w:jc w:val="both"/>
        <w:rPr>
          <w:rFonts w:cs="Arial"/>
          <w:sz w:val="24"/>
        </w:rPr>
      </w:pPr>
      <w:r w:rsidRPr="000C53A3">
        <w:rPr>
          <w:rFonts w:cs="Arial"/>
          <w:sz w:val="24"/>
        </w:rPr>
        <w:t xml:space="preserve">5.1) O valor total da contratação é de </w:t>
      </w:r>
      <w:r w:rsidRPr="000C53A3">
        <w:rPr>
          <w:rFonts w:cs="Arial"/>
          <w:b/>
          <w:bCs/>
          <w:sz w:val="24"/>
        </w:rPr>
        <w:t>R$ ____________ (____________________________________).</w:t>
      </w:r>
    </w:p>
    <w:p w14:paraId="5EB419EE"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5.2) No valor acima estão incluídas todas as despesas ordinárias diretas e indiretas decorrentes da execução do objeto, inclusive tributos e/ou impostos, encargos sociais, trabalhistas, previdenciários, fiscais e comerciais incidentes, </w:t>
      </w:r>
      <w:r w:rsidRPr="000C53A3">
        <w:rPr>
          <w:rFonts w:cs="Arial"/>
          <w:color w:val="000000"/>
          <w:sz w:val="24"/>
        </w:rPr>
        <w:lastRenderedPageBreak/>
        <w:t>taxa de administração, frete, seguro e outros necessários ao cumprimento integral do objeto da contratação.</w:t>
      </w:r>
    </w:p>
    <w:p w14:paraId="3E539F38" w14:textId="77777777" w:rsidR="000C53A3" w:rsidRPr="000C53A3" w:rsidRDefault="000C53A3" w:rsidP="000C53A3">
      <w:pPr>
        <w:suppressAutoHyphens w:val="0"/>
        <w:spacing w:before="120" w:afterLines="120" w:after="288" w:line="276" w:lineRule="auto"/>
        <w:jc w:val="both"/>
        <w:rPr>
          <w:rFonts w:cs="Arial"/>
          <w:sz w:val="24"/>
        </w:rPr>
      </w:pPr>
      <w:bookmarkStart w:id="87" w:name="_Hlk133590370"/>
      <w:r w:rsidRPr="000C53A3">
        <w:rPr>
          <w:rFonts w:cs="Arial"/>
          <w:sz w:val="24"/>
        </w:rPr>
        <w:t>5.3) Os pagamentos devidos ao contratado dependerão dos quantitativos de serviços efetivamente prestados, quando a natureza da contratação assim exigir.</w:t>
      </w:r>
    </w:p>
    <w:bookmarkEnd w:id="87"/>
    <w:p w14:paraId="2910066E" w14:textId="77777777" w:rsidR="000C53A3" w:rsidRPr="000C53A3" w:rsidRDefault="000C53A3" w:rsidP="000C53A3">
      <w:pPr>
        <w:keepNext/>
        <w:keepLines/>
        <w:shd w:val="clear" w:color="auto" w:fill="D0CECE"/>
        <w:tabs>
          <w:tab w:val="left" w:pos="567"/>
        </w:tabs>
        <w:suppressAutoHyphens w:val="0"/>
        <w:spacing w:before="120" w:afterLines="120" w:after="288" w:line="276" w:lineRule="auto"/>
        <w:jc w:val="both"/>
        <w:outlineLvl w:val="0"/>
        <w:rPr>
          <w:rFonts w:cs="Arial"/>
          <w:b/>
          <w:bCs/>
          <w:color w:val="FFFFFF"/>
          <w:sz w:val="24"/>
        </w:rPr>
      </w:pPr>
      <w:r w:rsidRPr="000C53A3">
        <w:rPr>
          <w:rFonts w:cs="Arial"/>
          <w:b/>
          <w:bCs/>
          <w:sz w:val="24"/>
        </w:rPr>
        <w:t>CLÁUSULA SEXTA – ENTREGA, RECEBIMENTO E PAGAMENTO (</w:t>
      </w:r>
      <w:hyperlink r:id="rId55" w:anchor="art92" w:history="1">
        <w:r w:rsidRPr="000C53A3">
          <w:rPr>
            <w:rFonts w:cs="Arial"/>
            <w:b/>
            <w:bCs/>
            <w:color w:val="000080"/>
            <w:sz w:val="24"/>
            <w:u w:val="single"/>
          </w:rPr>
          <w:t>art. 92, V e VI</w:t>
        </w:r>
      </w:hyperlink>
      <w:r w:rsidRPr="000C53A3">
        <w:rPr>
          <w:rFonts w:cs="Arial"/>
          <w:b/>
          <w:bCs/>
          <w:sz w:val="24"/>
        </w:rPr>
        <w:t>)</w:t>
      </w:r>
    </w:p>
    <w:p w14:paraId="1BE74D93" w14:textId="5530403D" w:rsidR="00E8497C" w:rsidRDefault="00E8497C" w:rsidP="00E8497C">
      <w:pPr>
        <w:spacing w:before="240" w:line="276" w:lineRule="auto"/>
        <w:jc w:val="both"/>
        <w:rPr>
          <w:rFonts w:cs="Arial"/>
          <w:bCs/>
          <w:sz w:val="24"/>
        </w:rPr>
      </w:pPr>
      <w:r>
        <w:rPr>
          <w:rFonts w:cs="Arial"/>
          <w:bCs/>
          <w:sz w:val="24"/>
        </w:rPr>
        <w:t>6.1</w:t>
      </w:r>
      <w:r w:rsidRPr="002E257B">
        <w:rPr>
          <w:rFonts w:cs="Arial"/>
          <w:bCs/>
          <w:sz w:val="24"/>
        </w:rPr>
        <w:t xml:space="preserve">) A entrega e execução dos serviços se dará diretamente nas dependências do município de Caibi, incluindo a execução das atividades na sala do ginásio de esporte CINE, de quinta-feira, das 10:30 às 11:30 e/ou das 13:15 às 14:15 Hrs. </w:t>
      </w:r>
    </w:p>
    <w:p w14:paraId="1397B348" w14:textId="4EDCFC61" w:rsidR="00E8497C" w:rsidRPr="00011245" w:rsidRDefault="00E8497C" w:rsidP="00E8497C">
      <w:pPr>
        <w:spacing w:before="240" w:line="276" w:lineRule="auto"/>
        <w:jc w:val="both"/>
        <w:rPr>
          <w:rFonts w:cs="Arial"/>
          <w:bCs/>
          <w:sz w:val="24"/>
        </w:rPr>
      </w:pPr>
      <w:r>
        <w:rPr>
          <w:rFonts w:cs="Arial"/>
          <w:bCs/>
          <w:sz w:val="24"/>
        </w:rPr>
        <w:t xml:space="preserve">6.2) Prazo de entrega dos serviços: conforme disposição contratual. </w:t>
      </w:r>
    </w:p>
    <w:p w14:paraId="3904E7B6" w14:textId="77777777" w:rsidR="000C53A3" w:rsidRPr="000C53A3" w:rsidRDefault="000C53A3" w:rsidP="000C53A3">
      <w:pPr>
        <w:suppressAutoHyphens w:val="0"/>
        <w:spacing w:before="240" w:line="276" w:lineRule="auto"/>
        <w:jc w:val="both"/>
        <w:rPr>
          <w:rFonts w:cs="Arial"/>
          <w:sz w:val="24"/>
          <w:lang w:eastAsia="en-US"/>
        </w:rPr>
      </w:pPr>
      <w:r w:rsidRPr="000C53A3">
        <w:rPr>
          <w:rFonts w:cs="Arial"/>
          <w:sz w:val="24"/>
          <w:lang w:eastAsia="en-US"/>
        </w:rPr>
        <w:t>6.3) O objeto será recebido:</w:t>
      </w:r>
    </w:p>
    <w:p w14:paraId="0C3A12E7" w14:textId="7D35C656" w:rsidR="000C53A3" w:rsidRPr="000C53A3" w:rsidRDefault="00E8497C" w:rsidP="00E8497C">
      <w:pPr>
        <w:suppressAutoHyphens w:val="0"/>
        <w:spacing w:before="240" w:after="160" w:line="276" w:lineRule="auto"/>
        <w:contextualSpacing/>
        <w:jc w:val="both"/>
        <w:rPr>
          <w:rFonts w:cs="Arial"/>
          <w:sz w:val="24"/>
          <w:lang w:eastAsia="en-US"/>
        </w:rPr>
      </w:pPr>
      <w:r>
        <w:rPr>
          <w:rFonts w:cs="Arial"/>
          <w:sz w:val="24"/>
          <w:lang w:eastAsia="en-US"/>
        </w:rPr>
        <w:t xml:space="preserve">a) </w:t>
      </w:r>
      <w:r w:rsidR="000C53A3" w:rsidRPr="000C53A3">
        <w:rPr>
          <w:rFonts w:cs="Arial"/>
          <w:sz w:val="24"/>
          <w:lang w:eastAsia="en-US"/>
        </w:rPr>
        <w:t>Provisoriamente, pelo responsável por seu acompanhamento e fiscalização, mediante termo detalhado, quando verificado o cumprimento das exigências de caráter técnico;</w:t>
      </w:r>
    </w:p>
    <w:p w14:paraId="2AF3DCF8" w14:textId="481CB8C5" w:rsidR="000C53A3" w:rsidRPr="000C53A3" w:rsidRDefault="00E8497C" w:rsidP="00E8497C">
      <w:pPr>
        <w:suppressAutoHyphens w:val="0"/>
        <w:spacing w:before="240" w:after="160" w:line="276" w:lineRule="auto"/>
        <w:contextualSpacing/>
        <w:jc w:val="both"/>
        <w:rPr>
          <w:rFonts w:cs="Arial"/>
          <w:sz w:val="24"/>
          <w:lang w:eastAsia="en-US"/>
        </w:rPr>
      </w:pPr>
      <w:r>
        <w:rPr>
          <w:rFonts w:cs="Arial"/>
          <w:sz w:val="24"/>
          <w:lang w:eastAsia="en-US"/>
        </w:rPr>
        <w:t xml:space="preserve">b) </w:t>
      </w:r>
      <w:r w:rsidR="000C53A3" w:rsidRPr="000C53A3">
        <w:rPr>
          <w:rFonts w:cs="Arial"/>
          <w:sz w:val="24"/>
          <w:lang w:eastAsia="en-US"/>
        </w:rPr>
        <w:t>Definitivamente, por servidor ou comissão designada pela autoridade competente, mediante termo detalhado que comprove o atendimento das exigências contratuais;</w:t>
      </w:r>
    </w:p>
    <w:p w14:paraId="6870E0A5" w14:textId="77777777" w:rsidR="000C53A3" w:rsidRPr="000C53A3" w:rsidRDefault="000C53A3" w:rsidP="000C53A3">
      <w:pPr>
        <w:widowControl w:val="0"/>
        <w:tabs>
          <w:tab w:val="left" w:pos="1701"/>
        </w:tabs>
        <w:suppressAutoHyphens w:val="0"/>
        <w:adjustRightInd w:val="0"/>
        <w:spacing w:before="120" w:after="120" w:line="276" w:lineRule="auto"/>
        <w:contextualSpacing/>
        <w:jc w:val="both"/>
        <w:textAlignment w:val="baseline"/>
        <w:rPr>
          <w:rFonts w:cs="Arial"/>
          <w:sz w:val="24"/>
          <w:lang w:eastAsia="en-US"/>
        </w:rPr>
      </w:pPr>
    </w:p>
    <w:p w14:paraId="4D670FE1" w14:textId="77777777" w:rsidR="000C53A3" w:rsidRPr="000C53A3" w:rsidRDefault="000C53A3" w:rsidP="000C53A3">
      <w:pPr>
        <w:widowControl w:val="0"/>
        <w:tabs>
          <w:tab w:val="left" w:pos="1701"/>
        </w:tabs>
        <w:suppressAutoHyphens w:val="0"/>
        <w:adjustRightInd w:val="0"/>
        <w:spacing w:before="120" w:after="120" w:line="276" w:lineRule="auto"/>
        <w:contextualSpacing/>
        <w:jc w:val="both"/>
        <w:textAlignment w:val="baseline"/>
        <w:rPr>
          <w:rFonts w:cs="Arial"/>
          <w:sz w:val="24"/>
          <w:lang w:eastAsia="en-US"/>
        </w:rPr>
      </w:pPr>
      <w:r w:rsidRPr="000C53A3">
        <w:rPr>
          <w:rFonts w:cs="Arial"/>
          <w:sz w:val="24"/>
          <w:lang w:eastAsia="en-US"/>
        </w:rPr>
        <w:t>6.4) O pagamento será feito pela Prefeitura de acordo com o cronograma, sendo que as notas entregues até o dia 20 serão pagas até o dia 30, as notas entregues até o dia 30 serão pagas até o dia 10 e as notas entregues até dia 10 serão pagas até o dia 20, excetuado o caso da prestação de serviços, que serão pagas no mês subsequente à execução.</w:t>
      </w:r>
    </w:p>
    <w:p w14:paraId="05D900D6" w14:textId="77777777" w:rsidR="000C53A3" w:rsidRPr="000C53A3" w:rsidRDefault="000C53A3" w:rsidP="000C53A3">
      <w:pPr>
        <w:widowControl w:val="0"/>
        <w:tabs>
          <w:tab w:val="left" w:pos="1701"/>
        </w:tabs>
        <w:suppressAutoHyphens w:val="0"/>
        <w:adjustRightInd w:val="0"/>
        <w:spacing w:before="120" w:after="120" w:line="276" w:lineRule="auto"/>
        <w:contextualSpacing/>
        <w:jc w:val="both"/>
        <w:textAlignment w:val="baseline"/>
        <w:rPr>
          <w:rFonts w:cs="Arial"/>
          <w:sz w:val="24"/>
          <w:lang w:eastAsia="en-US"/>
        </w:rPr>
      </w:pPr>
    </w:p>
    <w:p w14:paraId="7101B9E7" w14:textId="77777777" w:rsidR="000C53A3" w:rsidRPr="000C53A3" w:rsidRDefault="000C53A3" w:rsidP="000C53A3">
      <w:pPr>
        <w:keepNext/>
        <w:keepLines/>
        <w:shd w:val="clear" w:color="auto" w:fill="D0CECE"/>
        <w:tabs>
          <w:tab w:val="left" w:pos="567"/>
        </w:tabs>
        <w:suppressAutoHyphens w:val="0"/>
        <w:spacing w:before="120" w:afterLines="120" w:after="288" w:line="276" w:lineRule="auto"/>
        <w:jc w:val="both"/>
        <w:outlineLvl w:val="0"/>
        <w:rPr>
          <w:rFonts w:cs="Arial"/>
          <w:b/>
          <w:bCs/>
          <w:color w:val="FFFFFF"/>
          <w:sz w:val="24"/>
        </w:rPr>
      </w:pPr>
      <w:r w:rsidRPr="000C53A3">
        <w:rPr>
          <w:rFonts w:cs="Arial"/>
          <w:b/>
          <w:bCs/>
          <w:sz w:val="24"/>
        </w:rPr>
        <w:t>CLÁUSULA SÉTIMA - REAJUSTE (</w:t>
      </w:r>
      <w:hyperlink r:id="rId56" w:anchor="art92" w:history="1">
        <w:r w:rsidRPr="000C53A3">
          <w:rPr>
            <w:rFonts w:cs="Arial"/>
            <w:b/>
            <w:bCs/>
            <w:color w:val="000080"/>
            <w:sz w:val="24"/>
            <w:u w:val="single"/>
          </w:rPr>
          <w:t>art. 92, V</w:t>
        </w:r>
      </w:hyperlink>
      <w:r w:rsidRPr="000C53A3">
        <w:rPr>
          <w:rFonts w:cs="Arial"/>
          <w:b/>
          <w:bCs/>
          <w:sz w:val="24"/>
        </w:rPr>
        <w:t>)</w:t>
      </w:r>
    </w:p>
    <w:p w14:paraId="6A45BA8B"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7.1) Os preços inicialmente contratados são fixos e irreajustáveis no prazo de um ano, contado da data do orçamento estimado, em </w:t>
      </w:r>
      <w:r w:rsidRPr="000C53A3">
        <w:rPr>
          <w:rFonts w:cs="Arial"/>
          <w:sz w:val="24"/>
        </w:rPr>
        <w:t>___/___/____.</w:t>
      </w:r>
    </w:p>
    <w:p w14:paraId="1012486E"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7.2) Após o interregno de um ano, e por solicitação formal do contratado, os preços iniciais </w:t>
      </w:r>
      <w:r w:rsidRPr="000C53A3">
        <w:rPr>
          <w:rFonts w:cs="Arial"/>
          <w:sz w:val="24"/>
        </w:rPr>
        <w:t xml:space="preserve">serão reajustados, mediante a aplicação, pelo contratante, do índice </w:t>
      </w:r>
      <w:r w:rsidRPr="000C53A3">
        <w:rPr>
          <w:rFonts w:cs="Arial"/>
          <w:b/>
          <w:bCs/>
          <w:sz w:val="24"/>
        </w:rPr>
        <w:t>IPCA (Índice Nacional de Preços ao Consumidor Amplo)</w:t>
      </w:r>
      <w:r w:rsidRPr="000C53A3">
        <w:rPr>
          <w:rFonts w:cs="Arial"/>
          <w:sz w:val="24"/>
        </w:rPr>
        <w:t>, exclusivamente para as obrigações iniciadas e concluídas após a ocorrência da anualidade.</w:t>
      </w:r>
    </w:p>
    <w:p w14:paraId="287166F3"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7.3) Nos reajustes subsequentes ao primeiro, o interregno mínimo de um ano será contado a partir dos efeitos financeiros do último reajuste.</w:t>
      </w:r>
    </w:p>
    <w:p w14:paraId="21873A97"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lastRenderedPageBreak/>
        <w:t>7.4) Nas aferições finais, o(s) índice(s) utilizado(s) para reajuste será(ão), obrigatoriamente, o(s) definitivo(s).</w:t>
      </w:r>
    </w:p>
    <w:p w14:paraId="5BDF832D"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7.5) Caso o(s) índice(s) estabelecido(s) para reajustamento venha(m) a ser extinto(s) ou de qualquer forma não possa(m) mais ser utilizado(s), será(ão) adotado(s), em substituição, o(s) que vier(em) a ser determinado(s) pela legislação então em vigor.</w:t>
      </w:r>
    </w:p>
    <w:p w14:paraId="28B84AC3"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7.6) O reajuste será realizado por apostilamento ou Termo Aditivo</w:t>
      </w:r>
    </w:p>
    <w:p w14:paraId="4118E685" w14:textId="77777777" w:rsidR="000C53A3" w:rsidRPr="000C53A3" w:rsidRDefault="000C53A3" w:rsidP="000C53A3">
      <w:pPr>
        <w:keepNext/>
        <w:keepLines/>
        <w:shd w:val="clear" w:color="auto" w:fill="D0CECE"/>
        <w:tabs>
          <w:tab w:val="left" w:pos="567"/>
        </w:tabs>
        <w:suppressAutoHyphens w:val="0"/>
        <w:spacing w:before="120" w:afterLines="120" w:after="288" w:line="276" w:lineRule="auto"/>
        <w:jc w:val="both"/>
        <w:outlineLvl w:val="0"/>
        <w:rPr>
          <w:rFonts w:cs="Arial"/>
          <w:b/>
          <w:bCs/>
          <w:color w:val="FFFFFF"/>
          <w:sz w:val="24"/>
        </w:rPr>
      </w:pPr>
      <w:r w:rsidRPr="000C53A3">
        <w:rPr>
          <w:rFonts w:cs="Arial"/>
          <w:b/>
          <w:bCs/>
          <w:sz w:val="24"/>
        </w:rPr>
        <w:t xml:space="preserve">CLÁUSULA OITAVA - OBRIGAÇÕES DO CONTRATANTE </w:t>
      </w:r>
      <w:hyperlink r:id="rId57" w:anchor="art92" w:history="1">
        <w:r w:rsidRPr="000C53A3">
          <w:rPr>
            <w:rFonts w:cs="Arial"/>
            <w:b/>
            <w:bCs/>
            <w:color w:val="000080"/>
            <w:sz w:val="24"/>
            <w:u w:val="single"/>
          </w:rPr>
          <w:t>(art. 92, X, XI e XIV</w:t>
        </w:r>
      </w:hyperlink>
      <w:r w:rsidRPr="000C53A3">
        <w:rPr>
          <w:rFonts w:cs="Arial"/>
          <w:b/>
          <w:bCs/>
          <w:sz w:val="24"/>
        </w:rPr>
        <w:t>)</w:t>
      </w:r>
    </w:p>
    <w:p w14:paraId="73504153" w14:textId="77777777" w:rsidR="000C53A3" w:rsidRPr="000C53A3" w:rsidRDefault="000C53A3" w:rsidP="000C53A3">
      <w:pPr>
        <w:suppressAutoHyphens w:val="0"/>
        <w:spacing w:before="120" w:afterLines="120" w:after="288" w:line="276" w:lineRule="auto"/>
        <w:jc w:val="both"/>
        <w:rPr>
          <w:rFonts w:cs="Arial"/>
          <w:b/>
          <w:bCs/>
          <w:color w:val="000000"/>
          <w:sz w:val="24"/>
        </w:rPr>
      </w:pPr>
      <w:r w:rsidRPr="000C53A3">
        <w:rPr>
          <w:rFonts w:cs="Arial"/>
          <w:color w:val="000000"/>
          <w:sz w:val="24"/>
        </w:rPr>
        <w:t>8.1) São obrigações do Contratante:</w:t>
      </w:r>
    </w:p>
    <w:p w14:paraId="68E6F227"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8.1.1) Exigir o cumprimento de todas as obrigações assumidas pelo Contratado, de acordo com o contrato e seus anexos;</w:t>
      </w:r>
    </w:p>
    <w:p w14:paraId="7EE4BCAC"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8.1.2) Receber o objeto no prazo e condições estabelecidas no Termo de Referência;</w:t>
      </w:r>
    </w:p>
    <w:p w14:paraId="28271204"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8.1.3) Notificar o Contratado, por escrito, sobre vícios, defeitos ou incorreções verificadas no objeto fornecido, para que seja por ele substituído, reparado ou corrigido, no total ou em parte, às suas expensas;</w:t>
      </w:r>
    </w:p>
    <w:p w14:paraId="7DEADCEB"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8.1.4) Acompanhar e fiscalizar a execução do contrato e o cumprimento das obrigações pelo Contratado;</w:t>
      </w:r>
    </w:p>
    <w:p w14:paraId="362A2FCA"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8.1.5) 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0B781B26"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8.1.6) Efetuar o pagamento ao Contratado do valor correspondente à execução do objeto, no prazo, forma e condições estabelecidos no presente Contrato e no Termo de Referência;</w:t>
      </w:r>
    </w:p>
    <w:p w14:paraId="19B62E37"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8.1.7) Aplicar ao Contratado as sanções previstas na lei e neste Contrato; </w:t>
      </w:r>
    </w:p>
    <w:p w14:paraId="7D17AA4D"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8.1.8) Cientificar o órgão de representação judicial do Município para adoção das medidas cabíveis quando do descumprimento de obrigações pelo Contratado;</w:t>
      </w:r>
    </w:p>
    <w:p w14:paraId="0FED4044"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lastRenderedPageBreak/>
        <w:t>8.1.9)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BC72096" w14:textId="77777777" w:rsidR="000C53A3" w:rsidRPr="000C53A3" w:rsidRDefault="000C53A3" w:rsidP="000C53A3">
      <w:pPr>
        <w:suppressAutoHyphens w:val="0"/>
        <w:spacing w:before="120" w:afterLines="120" w:after="288" w:line="276" w:lineRule="auto"/>
        <w:jc w:val="both"/>
        <w:rPr>
          <w:rFonts w:cs="Arial"/>
          <w:b/>
          <w:bCs/>
          <w:color w:val="000000"/>
          <w:sz w:val="24"/>
        </w:rPr>
      </w:pPr>
      <w:r w:rsidRPr="000C53A3">
        <w:rPr>
          <w:rFonts w:cs="Arial"/>
          <w:color w:val="000000"/>
          <w:sz w:val="24"/>
        </w:rPr>
        <w:t>8.1.10) A Administração terá o prazo de</w:t>
      </w:r>
      <w:r w:rsidRPr="000C53A3">
        <w:rPr>
          <w:rFonts w:cs="Arial"/>
          <w:color w:val="FF0000"/>
          <w:sz w:val="24"/>
        </w:rPr>
        <w:t xml:space="preserve"> </w:t>
      </w:r>
      <w:r w:rsidRPr="000C53A3">
        <w:rPr>
          <w:rFonts w:cs="Arial"/>
          <w:sz w:val="24"/>
        </w:rPr>
        <w:t>14 (quinze) dias</w:t>
      </w:r>
      <w:r w:rsidRPr="000C53A3">
        <w:rPr>
          <w:rFonts w:cs="Arial"/>
          <w:color w:val="000000"/>
          <w:sz w:val="24"/>
        </w:rPr>
        <w:t xml:space="preserve">, a contar da data do protocolo do requerimento para decidir, admitida a prorrogação motivada, por igual período. </w:t>
      </w:r>
    </w:p>
    <w:p w14:paraId="4139D097" w14:textId="77777777" w:rsidR="000C53A3" w:rsidRPr="000C53A3" w:rsidRDefault="000C53A3" w:rsidP="000C53A3">
      <w:pPr>
        <w:suppressAutoHyphens w:val="0"/>
        <w:spacing w:before="120" w:afterLines="120" w:after="288" w:line="276" w:lineRule="auto"/>
        <w:jc w:val="both"/>
        <w:rPr>
          <w:rFonts w:cs="Arial"/>
          <w:color w:val="FF0000"/>
          <w:sz w:val="24"/>
        </w:rPr>
      </w:pPr>
      <w:r w:rsidRPr="000C53A3">
        <w:rPr>
          <w:rFonts w:cs="Arial"/>
          <w:color w:val="000000"/>
          <w:sz w:val="24"/>
        </w:rPr>
        <w:t xml:space="preserve">8.1.11) Responder eventuais pedidos de reestabelecimento do equilíbrio </w:t>
      </w:r>
      <w:r w:rsidRPr="000C53A3">
        <w:rPr>
          <w:rFonts w:cs="Arial"/>
          <w:sz w:val="24"/>
        </w:rPr>
        <w:t>econômico-financeiro feitos pelo contratado no prazo máximo de 15 (quinze) dias.</w:t>
      </w:r>
    </w:p>
    <w:p w14:paraId="6204103D" w14:textId="77777777" w:rsidR="000C53A3" w:rsidRPr="000C53A3" w:rsidRDefault="000C53A3" w:rsidP="000C53A3">
      <w:pPr>
        <w:suppressAutoHyphens w:val="0"/>
        <w:spacing w:before="120" w:afterLines="120" w:after="288" w:line="276" w:lineRule="auto"/>
        <w:jc w:val="both"/>
        <w:rPr>
          <w:rFonts w:cs="Arial"/>
          <w:color w:val="000000"/>
          <w:sz w:val="24"/>
        </w:rPr>
      </w:pPr>
      <w:bookmarkStart w:id="88" w:name="_Hlk114499841"/>
      <w:bookmarkEnd w:id="88"/>
      <w:r w:rsidRPr="000C53A3">
        <w:rPr>
          <w:rFonts w:cs="Arial"/>
          <w:color w:val="000000"/>
          <w:sz w:val="24"/>
        </w:rPr>
        <w:t xml:space="preserve">8.1.12) Comunicar o Contratado na hipótese de posterior alteração do projeto pelo Contratante, no caso </w:t>
      </w:r>
      <w:hyperlink r:id="rId58" w:anchor="art93§2" w:history="1">
        <w:r w:rsidRPr="000C53A3">
          <w:rPr>
            <w:rFonts w:cs="Arial"/>
            <w:color w:val="000080"/>
            <w:sz w:val="24"/>
            <w:u w:val="single"/>
          </w:rPr>
          <w:t>do art. 93, §2º, da Lei nº 14.133, de 2021</w:t>
        </w:r>
      </w:hyperlink>
      <w:r w:rsidRPr="000C53A3">
        <w:rPr>
          <w:rFonts w:cs="Arial"/>
          <w:color w:val="000000"/>
          <w:sz w:val="24"/>
        </w:rPr>
        <w:t>.</w:t>
      </w:r>
    </w:p>
    <w:p w14:paraId="50EFD6C4"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8.1.13)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1C0EF88B" w14:textId="77777777" w:rsidR="000C53A3" w:rsidRPr="000C53A3" w:rsidRDefault="000C53A3" w:rsidP="000C53A3">
      <w:pPr>
        <w:keepNext/>
        <w:keepLines/>
        <w:shd w:val="clear" w:color="auto" w:fill="D0CECE"/>
        <w:tabs>
          <w:tab w:val="left" w:pos="567"/>
        </w:tabs>
        <w:suppressAutoHyphens w:val="0"/>
        <w:spacing w:before="120" w:afterLines="120" w:after="288" w:line="276" w:lineRule="auto"/>
        <w:jc w:val="both"/>
        <w:outlineLvl w:val="0"/>
        <w:rPr>
          <w:rFonts w:cs="Arial"/>
          <w:b/>
          <w:bCs/>
          <w:color w:val="FFFFFF"/>
          <w:sz w:val="24"/>
        </w:rPr>
      </w:pPr>
      <w:r w:rsidRPr="000C53A3">
        <w:rPr>
          <w:rFonts w:cs="Arial"/>
          <w:b/>
          <w:bCs/>
          <w:sz w:val="24"/>
        </w:rPr>
        <w:t>CLÁUSULA NONA - OBRIGAÇÕES DO CONTRATADO (</w:t>
      </w:r>
      <w:hyperlink r:id="rId59" w:anchor="art92" w:history="1">
        <w:r w:rsidRPr="000C53A3">
          <w:rPr>
            <w:rFonts w:cs="Arial"/>
            <w:b/>
            <w:bCs/>
            <w:color w:val="000080"/>
            <w:sz w:val="24"/>
            <w:u w:val="single"/>
          </w:rPr>
          <w:t>art. 92, XIV, XVI e XVII</w:t>
        </w:r>
      </w:hyperlink>
      <w:r w:rsidRPr="000C53A3">
        <w:rPr>
          <w:rFonts w:cs="Arial"/>
          <w:b/>
          <w:bCs/>
          <w:sz w:val="24"/>
        </w:rPr>
        <w:t>)</w:t>
      </w:r>
    </w:p>
    <w:p w14:paraId="0561B016"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9.1) O Contratado deve cumprir todas as obrigações constantes deste Contrato e de seus anexos, assumindo como exclusivamente seus os riscos e as despesas decorrentes da boa e perfeita execução do objeto, observando, ainda, as obrigações a seguir dispostas:</w:t>
      </w:r>
    </w:p>
    <w:p w14:paraId="0FACE954"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9.1.1) Manter preposto aceito pela Administração no local do serviço para representá-lo na execução do contrato.</w:t>
      </w:r>
    </w:p>
    <w:p w14:paraId="777FEADE"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9.1.1.1) A indicação ou a manutenção do preposto da empresa poderá ser recusada pelo órgão ou entidade, desde que devidamente justificada, devendo a empresa designar outro para o exercício da atividade.</w:t>
      </w:r>
    </w:p>
    <w:p w14:paraId="01623F10"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9.1.2) Atender às determinações regulares emitidas pelo fiscal do contrato ou autoridade superior (</w:t>
      </w:r>
      <w:hyperlink r:id="rId60" w:anchor="art137" w:history="1">
        <w:r w:rsidRPr="000C53A3">
          <w:rPr>
            <w:rFonts w:cs="Arial"/>
            <w:color w:val="000080"/>
            <w:sz w:val="24"/>
            <w:u w:val="single"/>
          </w:rPr>
          <w:t>art. 137, II</w:t>
        </w:r>
      </w:hyperlink>
      <w:r w:rsidRPr="000C53A3">
        <w:rPr>
          <w:rFonts w:cs="Arial"/>
          <w:color w:val="000000"/>
          <w:sz w:val="24"/>
        </w:rPr>
        <w:t>) e prestar todo esclarecimento ou informação por eles solicitados;</w:t>
      </w:r>
    </w:p>
    <w:p w14:paraId="3119F865"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9.1.3) Alocar os empregados necessários ao perfeito cumprimento das cláusulas deste contrato, com habilitação e conhecimento adequados, fornecendo os materiais, equipamentos, ferramentas e utensílios demandados, cuja </w:t>
      </w:r>
      <w:r w:rsidRPr="000C53A3">
        <w:rPr>
          <w:rFonts w:cs="Arial"/>
          <w:color w:val="000000"/>
          <w:sz w:val="24"/>
        </w:rPr>
        <w:lastRenderedPageBreak/>
        <w:t>quantidade, qualidade e tecnologia deverão atender às recomendações de boa técnica e a legislação de regência;</w:t>
      </w:r>
    </w:p>
    <w:p w14:paraId="4C5AFB48"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9.1.4) Reparar, corrigir, remover, reconstruir ou substituir, às suas expensas, no total ou em parte, no prazo fixado pelo fiscal do contrato, os serviços nos quais se verificarem vícios, defeitos ou incorreções resultantes da execução ou dos materiais empregados;</w:t>
      </w:r>
    </w:p>
    <w:p w14:paraId="5966CE29"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9.1.5) Responsabilizar-se pelos vícios e danos decorrentes da execução do objeto, de acordo com o </w:t>
      </w:r>
      <w:hyperlink r:id="rId61" w:history="1">
        <w:r w:rsidRPr="000C53A3">
          <w:rPr>
            <w:rFonts w:cs="Arial"/>
            <w:color w:val="000080"/>
            <w:sz w:val="24"/>
            <w:u w:val="single"/>
          </w:rPr>
          <w:t>Código de Defesa do Consumidor (Lei nº 8.078, de 1990</w:t>
        </w:r>
      </w:hyperlink>
      <w:r w:rsidRPr="000C53A3">
        <w:rPr>
          <w:rFonts w:cs="Arial"/>
          <w:color w:val="000000"/>
          <w:sz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57FFEAB0"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9.1.6) Não contratar, durante a vigência do contrato, cônjuge, companheiro ou parente em linha reta, colateral ou por afinidade, até o terceiro grau, de dirigente do contratante ou do fiscal ou gestor do contrato, nos termos do </w:t>
      </w:r>
      <w:hyperlink r:id="rId62" w:anchor="art48" w:history="1">
        <w:r w:rsidRPr="000C53A3">
          <w:rPr>
            <w:rFonts w:cs="Arial"/>
            <w:color w:val="000080"/>
            <w:sz w:val="24"/>
            <w:u w:val="single"/>
          </w:rPr>
          <w:t>artigo 48, parágrafo único, da Lei nº 14.133, de 2021</w:t>
        </w:r>
      </w:hyperlink>
      <w:r w:rsidRPr="000C53A3">
        <w:rPr>
          <w:rFonts w:cs="Arial"/>
          <w:color w:val="000000"/>
          <w:sz w:val="24"/>
        </w:rPr>
        <w:t>;</w:t>
      </w:r>
    </w:p>
    <w:p w14:paraId="0FDB3C14"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9.1.7)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689C9272"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9.1.8)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59AB0EAE"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9.1.9) Comunicar ao Fiscal do contrato, no prazo de 24 (vinte e quatro) horas, qualquer ocorrência anormal ou acidente que se verifique no local dos serviços.</w:t>
      </w:r>
    </w:p>
    <w:p w14:paraId="125F1F4D"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9.1.10) Prestar todo esclarecimento ou informação solicitada pelo Contratante ou por seus prepostos, garantindo-lhes o acesso, a qualquer tempo, ao local dos trabalhos, bem como aos documentos relativos à execução do empreendimento.</w:t>
      </w:r>
    </w:p>
    <w:p w14:paraId="66408AA3"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lastRenderedPageBreak/>
        <w:t>9.1.11) Paralisar, por determinação do Contratante, qualquer atividade que não esteja sendo executada de acordo com a boa técnica ou que ponha em risco a segurança de pessoas ou bens de terceiros.</w:t>
      </w:r>
    </w:p>
    <w:p w14:paraId="55137BDC"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9.1.12) Promover a guarda, manutenção e vigilância de materiais, ferramentas, e tudo o que for necessário à execução do objeto, durante a vigência do contrato.</w:t>
      </w:r>
    </w:p>
    <w:p w14:paraId="67838F4B"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9.1.13) Conduzir os trabalhos com estrita observância às normas da legislação pertinente, cumprindo as determinações dos Poderes Públicos, mantendo sempre limpo o local dos serviços e nas melhores condições de segurança, higiene e disciplina.</w:t>
      </w:r>
    </w:p>
    <w:p w14:paraId="3D1D316C"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9.1.14) Submeter previamente, por escrito, ao Contratante, para análise e aprovação, quaisquer mudanças nos métodos executivos que fujam às especificações do memorial descritivo ou instrumento congênere.</w:t>
      </w:r>
    </w:p>
    <w:p w14:paraId="23FDDBC5"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9.1.15) Não permitir a utilização de qualquer trabalho do menor de dezesseis anos, exceto na condição de aprendiz para os maiores de quatorze anos, nem permitir a utilização do trabalho do menor de dezoito anos em trabalho noturno, perigoso ou insalubre;</w:t>
      </w:r>
    </w:p>
    <w:p w14:paraId="5CE4DEBE" w14:textId="77777777" w:rsidR="000C53A3" w:rsidRPr="000C53A3" w:rsidRDefault="000C53A3" w:rsidP="000C53A3">
      <w:pPr>
        <w:suppressAutoHyphens w:val="0"/>
        <w:spacing w:before="120" w:afterLines="120" w:after="288" w:line="276" w:lineRule="auto"/>
        <w:jc w:val="both"/>
        <w:rPr>
          <w:rFonts w:cs="Arial"/>
          <w:color w:val="000000"/>
          <w:sz w:val="24"/>
        </w:rPr>
      </w:pPr>
      <w:bookmarkStart w:id="89" w:name="_Hlk133590515"/>
      <w:r w:rsidRPr="000C53A3">
        <w:rPr>
          <w:rFonts w:cs="Arial"/>
          <w:color w:val="000000"/>
          <w:sz w:val="24"/>
        </w:rPr>
        <w:t xml:space="preserve">9.1.16) Manter durante toda a vigência do contrato, em compatibilidade com as obrigações assumidas, todas as condições exigidas para </w:t>
      </w:r>
      <w:r w:rsidRPr="000C53A3">
        <w:rPr>
          <w:rFonts w:cs="Arial"/>
          <w:color w:val="000000"/>
          <w:sz w:val="24"/>
          <w:bdr w:val="none" w:sz="0" w:space="0" w:color="auto" w:frame="1"/>
        </w:rPr>
        <w:t>qualificação na contratação direta;</w:t>
      </w:r>
    </w:p>
    <w:bookmarkEnd w:id="89"/>
    <w:p w14:paraId="5342187B" w14:textId="77777777" w:rsidR="000C53A3" w:rsidRPr="000C53A3" w:rsidRDefault="000C53A3" w:rsidP="000C53A3">
      <w:pPr>
        <w:suppressAutoHyphens w:val="0"/>
        <w:spacing w:before="120" w:afterLines="120" w:after="288" w:line="276" w:lineRule="auto"/>
        <w:jc w:val="both"/>
        <w:rPr>
          <w:rFonts w:cs="Arial"/>
          <w:b/>
          <w:bCs/>
          <w:color w:val="000000"/>
          <w:sz w:val="24"/>
        </w:rPr>
      </w:pPr>
      <w:r w:rsidRPr="000C53A3">
        <w:rPr>
          <w:rFonts w:cs="Arial"/>
          <w:color w:val="000000"/>
          <w:sz w:val="24"/>
        </w:rPr>
        <w:t>9.1.17) Cumprir, durante todo o período de execução do contrato, a reserva de cargos prevista em lei para pessoa com deficiência, para reabilitado da Previdência Social ou para aprendiz, bem como as reservas de cargos previstas na legislação (</w:t>
      </w:r>
      <w:hyperlink r:id="rId63" w:anchor="art116" w:history="1">
        <w:r w:rsidRPr="000C53A3">
          <w:rPr>
            <w:rFonts w:cs="Arial"/>
            <w:color w:val="000080"/>
            <w:sz w:val="24"/>
            <w:u w:val="single"/>
          </w:rPr>
          <w:t>art. 116</w:t>
        </w:r>
      </w:hyperlink>
      <w:r w:rsidRPr="000C53A3">
        <w:rPr>
          <w:rFonts w:cs="Arial"/>
          <w:color w:val="000000"/>
          <w:sz w:val="24"/>
        </w:rPr>
        <w:t>);</w:t>
      </w:r>
    </w:p>
    <w:p w14:paraId="29B21162"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9.1.18) Comprovar a reserva de cargos a que se refere a cláusula acima, no prazo fixado pelo fiscal do contrato, com a indicação dos empregados que preencheram as referidas vagas (</w:t>
      </w:r>
      <w:hyperlink r:id="rId64" w:anchor="art116" w:history="1">
        <w:r w:rsidRPr="000C53A3">
          <w:rPr>
            <w:rFonts w:cs="Arial"/>
            <w:color w:val="000080"/>
            <w:sz w:val="24"/>
            <w:u w:val="single"/>
          </w:rPr>
          <w:t>art. 116, parágrafo único</w:t>
        </w:r>
      </w:hyperlink>
      <w:r w:rsidRPr="000C53A3">
        <w:rPr>
          <w:rFonts w:cs="Arial"/>
          <w:color w:val="000000"/>
          <w:sz w:val="24"/>
        </w:rPr>
        <w:t>);</w:t>
      </w:r>
    </w:p>
    <w:p w14:paraId="2F51A941"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9.1.19) Guardar sigilo sobre todas as informações obtidas em decorrência do cumprimento do contrato;</w:t>
      </w:r>
    </w:p>
    <w:p w14:paraId="6AD6F57B"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9.1.20)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w:t>
      </w:r>
      <w:r w:rsidRPr="000C53A3">
        <w:rPr>
          <w:rFonts w:cs="Arial"/>
          <w:color w:val="000000"/>
          <w:sz w:val="24"/>
        </w:rPr>
        <w:lastRenderedPageBreak/>
        <w:t xml:space="preserve">do objeto da contratação, exceto quando ocorrer algum dos eventos arrolados no </w:t>
      </w:r>
      <w:hyperlink r:id="rId65" w:anchor="art124" w:history="1">
        <w:r w:rsidRPr="000C53A3">
          <w:rPr>
            <w:rFonts w:cs="Arial"/>
            <w:color w:val="000080"/>
            <w:sz w:val="24"/>
            <w:u w:val="single"/>
          </w:rPr>
          <w:t>art. 124, II, d, da Lei nº 14.133, de 2021</w:t>
        </w:r>
      </w:hyperlink>
      <w:r w:rsidRPr="000C53A3">
        <w:rPr>
          <w:rFonts w:cs="Arial"/>
          <w:color w:val="000000"/>
          <w:sz w:val="24"/>
        </w:rPr>
        <w:t>;</w:t>
      </w:r>
    </w:p>
    <w:p w14:paraId="53946BD7"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9.1.21) Cumprir, além dos postulados legais vigentes de âmbito federal, estadual ou municipal, as normas de segurança do Contratante;</w:t>
      </w:r>
    </w:p>
    <w:p w14:paraId="7FF9F031" w14:textId="77777777" w:rsidR="000C53A3" w:rsidRPr="000C53A3" w:rsidRDefault="000C53A3" w:rsidP="000C53A3">
      <w:pPr>
        <w:keepNext/>
        <w:keepLines/>
        <w:shd w:val="clear" w:color="auto" w:fill="D0CECE"/>
        <w:tabs>
          <w:tab w:val="left" w:pos="567"/>
        </w:tabs>
        <w:suppressAutoHyphens w:val="0"/>
        <w:spacing w:before="120" w:afterLines="120" w:after="288" w:line="276" w:lineRule="auto"/>
        <w:jc w:val="both"/>
        <w:outlineLvl w:val="0"/>
        <w:rPr>
          <w:rFonts w:cs="Arial"/>
          <w:b/>
          <w:bCs/>
          <w:sz w:val="24"/>
        </w:rPr>
      </w:pPr>
      <w:r w:rsidRPr="000C53A3">
        <w:rPr>
          <w:rFonts w:cs="Arial"/>
          <w:b/>
          <w:bCs/>
          <w:sz w:val="24"/>
        </w:rPr>
        <w:t>CLÁUSULA DÉCIMA- OBRIGAÇÕES PERTINENTES À LGPD</w:t>
      </w:r>
    </w:p>
    <w:p w14:paraId="328086E1" w14:textId="77777777" w:rsidR="000C53A3" w:rsidRPr="000C53A3" w:rsidRDefault="000C53A3" w:rsidP="000C53A3">
      <w:pPr>
        <w:suppressAutoHyphens w:val="0"/>
        <w:spacing w:before="120" w:afterLines="120" w:after="288" w:line="276" w:lineRule="auto"/>
        <w:jc w:val="both"/>
        <w:rPr>
          <w:rFonts w:cs="Arial"/>
          <w:color w:val="FF0000"/>
          <w:sz w:val="24"/>
        </w:rPr>
      </w:pPr>
      <w:r w:rsidRPr="000C53A3">
        <w:rPr>
          <w:rFonts w:cs="Arial"/>
          <w:sz w:val="24"/>
        </w:rPr>
        <w:t xml:space="preserve">10.1 As partes deverão cumprir a </w:t>
      </w:r>
      <w:hyperlink r:id="rId66" w:history="1">
        <w:r w:rsidRPr="000C53A3">
          <w:rPr>
            <w:rFonts w:cs="Arial"/>
            <w:color w:val="000080"/>
            <w:sz w:val="24"/>
            <w:u w:val="single"/>
          </w:rPr>
          <w:t>Lei nº 13.709, de 14 de agosto de 2018 (LGPD)</w:t>
        </w:r>
      </w:hyperlink>
      <w:r w:rsidRPr="000C53A3">
        <w:rPr>
          <w:rFonts w:cs="Arial"/>
          <w:color w:val="FF0000"/>
          <w:sz w:val="24"/>
        </w:rPr>
        <w:t xml:space="preserve">, </w:t>
      </w:r>
      <w:r w:rsidRPr="000C53A3">
        <w:rPr>
          <w:rFonts w:cs="Arial"/>
          <w:sz w:val="24"/>
        </w:rPr>
        <w:t xml:space="preserve">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7C341FB" w14:textId="77777777" w:rsidR="000C53A3" w:rsidRPr="000C53A3" w:rsidRDefault="000C53A3" w:rsidP="000C53A3">
      <w:pPr>
        <w:suppressAutoHyphens w:val="0"/>
        <w:spacing w:before="120" w:afterLines="120" w:after="288" w:line="276" w:lineRule="auto"/>
        <w:jc w:val="both"/>
        <w:rPr>
          <w:rFonts w:cs="Arial"/>
          <w:color w:val="FF0000"/>
          <w:sz w:val="24"/>
        </w:rPr>
      </w:pPr>
      <w:r w:rsidRPr="000C53A3">
        <w:rPr>
          <w:rFonts w:cs="Arial"/>
          <w:sz w:val="24"/>
        </w:rPr>
        <w:t xml:space="preserve">10.2) Os dados obtidos somente poderão ser utilizados para as finalidades que justificaram seu acesso e de acordo com a boa-fé e com os princípios do </w:t>
      </w:r>
      <w:hyperlink r:id="rId67" w:anchor="art6" w:history="1">
        <w:r w:rsidRPr="000C53A3">
          <w:rPr>
            <w:rFonts w:cs="Arial"/>
            <w:color w:val="000080"/>
            <w:sz w:val="24"/>
            <w:u w:val="single"/>
          </w:rPr>
          <w:t>art. 6º da LGPD</w:t>
        </w:r>
      </w:hyperlink>
      <w:r w:rsidRPr="000C53A3">
        <w:rPr>
          <w:rFonts w:cs="Arial"/>
          <w:color w:val="FF0000"/>
          <w:sz w:val="24"/>
        </w:rPr>
        <w:t xml:space="preserve">. </w:t>
      </w:r>
    </w:p>
    <w:p w14:paraId="68C6DE4C" w14:textId="77777777" w:rsidR="000C53A3" w:rsidRPr="000C53A3" w:rsidRDefault="000C53A3" w:rsidP="000C53A3">
      <w:pPr>
        <w:suppressAutoHyphens w:val="0"/>
        <w:spacing w:before="120" w:afterLines="120" w:after="288" w:line="276" w:lineRule="auto"/>
        <w:jc w:val="both"/>
        <w:rPr>
          <w:rFonts w:cs="Arial"/>
          <w:sz w:val="24"/>
        </w:rPr>
      </w:pPr>
      <w:r w:rsidRPr="000C53A3">
        <w:rPr>
          <w:rFonts w:cs="Arial"/>
          <w:sz w:val="24"/>
        </w:rPr>
        <w:t>10.3) É vedado o compartilhamento com terceiros dos dados obtidos fora das hipóteses permitidas em Lei.</w:t>
      </w:r>
    </w:p>
    <w:p w14:paraId="304AF894" w14:textId="77777777" w:rsidR="000C53A3" w:rsidRPr="000C53A3" w:rsidRDefault="000C53A3" w:rsidP="000C53A3">
      <w:pPr>
        <w:suppressAutoHyphens w:val="0"/>
        <w:spacing w:before="120" w:afterLines="120" w:after="288" w:line="276" w:lineRule="auto"/>
        <w:jc w:val="both"/>
        <w:rPr>
          <w:rFonts w:cs="Arial"/>
          <w:sz w:val="24"/>
        </w:rPr>
      </w:pPr>
      <w:r w:rsidRPr="000C53A3">
        <w:rPr>
          <w:rFonts w:cs="Arial"/>
          <w:sz w:val="24"/>
        </w:rPr>
        <w:t xml:space="preserve">10.4) Terminado o tratamento dos dados nos termos do </w:t>
      </w:r>
      <w:hyperlink r:id="rId68" w:anchor="art15" w:history="1">
        <w:r w:rsidRPr="000C53A3">
          <w:rPr>
            <w:rFonts w:cs="Arial"/>
            <w:color w:val="000080"/>
            <w:sz w:val="24"/>
            <w:u w:val="single"/>
          </w:rPr>
          <w:t>art. 15 da LGPD</w:t>
        </w:r>
      </w:hyperlink>
      <w:r w:rsidRPr="000C53A3">
        <w:rPr>
          <w:rFonts w:cs="Arial"/>
          <w:color w:val="FF0000"/>
          <w:sz w:val="24"/>
        </w:rPr>
        <w:t xml:space="preserve">, </w:t>
      </w:r>
      <w:r w:rsidRPr="000C53A3">
        <w:rPr>
          <w:rFonts w:cs="Arial"/>
          <w:sz w:val="24"/>
        </w:rPr>
        <w:t>é dever do contratado eliminá-los, com exceção das hipóteses do</w:t>
      </w:r>
      <w:r w:rsidRPr="000C53A3">
        <w:rPr>
          <w:rFonts w:cs="Arial"/>
          <w:color w:val="FF0000"/>
          <w:sz w:val="24"/>
        </w:rPr>
        <w:t xml:space="preserve"> </w:t>
      </w:r>
      <w:hyperlink r:id="rId69" w:anchor="art16" w:history="1">
        <w:r w:rsidRPr="000C53A3">
          <w:rPr>
            <w:rFonts w:cs="Arial"/>
            <w:color w:val="000080"/>
            <w:sz w:val="24"/>
            <w:u w:val="single"/>
          </w:rPr>
          <w:t>art. 16 da LGPD</w:t>
        </w:r>
      </w:hyperlink>
      <w:r w:rsidRPr="000C53A3">
        <w:rPr>
          <w:rFonts w:cs="Arial"/>
          <w:color w:val="FF0000"/>
          <w:sz w:val="24"/>
        </w:rPr>
        <w:t xml:space="preserve">, </w:t>
      </w:r>
      <w:r w:rsidRPr="000C53A3">
        <w:rPr>
          <w:rFonts w:cs="Arial"/>
          <w:sz w:val="24"/>
        </w:rPr>
        <w:t xml:space="preserve">incluindo aquelas em que houver necessidade de guarda de documentação para fins de comprovação do cumprimento de obrigações legais ou contratuais e somente enquanto não prescritas essas obrigações. </w:t>
      </w:r>
    </w:p>
    <w:p w14:paraId="472F1FFB" w14:textId="77777777" w:rsidR="000C53A3" w:rsidRPr="000C53A3" w:rsidRDefault="000C53A3" w:rsidP="000C53A3">
      <w:pPr>
        <w:suppressAutoHyphens w:val="0"/>
        <w:spacing w:before="120" w:afterLines="120" w:after="288" w:line="276" w:lineRule="auto"/>
        <w:jc w:val="both"/>
        <w:rPr>
          <w:rFonts w:cs="Arial"/>
          <w:sz w:val="24"/>
        </w:rPr>
      </w:pPr>
      <w:r w:rsidRPr="000C53A3">
        <w:rPr>
          <w:rFonts w:cs="Arial"/>
          <w:sz w:val="24"/>
        </w:rPr>
        <w:t xml:space="preserve">10.5) É dever do contratado orientar e treinar seus empregados sobre os deveres, requisitos e responsabilidades decorrentes da LGPD. </w:t>
      </w:r>
    </w:p>
    <w:p w14:paraId="75EAAE55" w14:textId="77777777" w:rsidR="000C53A3" w:rsidRPr="000C53A3" w:rsidRDefault="000C53A3" w:rsidP="000C53A3">
      <w:pPr>
        <w:suppressAutoHyphens w:val="0"/>
        <w:spacing w:before="120" w:afterLines="120" w:after="288" w:line="276" w:lineRule="auto"/>
        <w:jc w:val="both"/>
        <w:rPr>
          <w:rFonts w:cs="Arial"/>
          <w:sz w:val="24"/>
        </w:rPr>
      </w:pPr>
      <w:r w:rsidRPr="000C53A3">
        <w:rPr>
          <w:rFonts w:cs="Arial"/>
          <w:sz w:val="24"/>
        </w:rPr>
        <w:t>10.6) O Contratado deverá exigir de suboperadores e subcontratados, se for o caso, o cumprimento dos deveres da presente cláusula, permanecendo integralmente responsável por garantir sua observância.</w:t>
      </w:r>
    </w:p>
    <w:p w14:paraId="472EDE07" w14:textId="77777777" w:rsidR="000C53A3" w:rsidRPr="000C53A3" w:rsidRDefault="000C53A3" w:rsidP="000C53A3">
      <w:pPr>
        <w:suppressAutoHyphens w:val="0"/>
        <w:spacing w:before="120" w:afterLines="120" w:after="288" w:line="276" w:lineRule="auto"/>
        <w:jc w:val="both"/>
        <w:rPr>
          <w:rFonts w:cs="Arial"/>
          <w:sz w:val="24"/>
        </w:rPr>
      </w:pPr>
      <w:r w:rsidRPr="000C53A3">
        <w:rPr>
          <w:rFonts w:cs="Arial"/>
          <w:sz w:val="24"/>
        </w:rPr>
        <w:t xml:space="preserve">10.7) O Contratante poderá realizar diligência para aferir o cumprimento dessa cláusula, devendo o Contratado atender prontamente eventuais pedidos de comprovação formulados. </w:t>
      </w:r>
    </w:p>
    <w:p w14:paraId="6C0882CA" w14:textId="77777777" w:rsidR="000C53A3" w:rsidRPr="000C53A3" w:rsidRDefault="000C53A3" w:rsidP="000C53A3">
      <w:pPr>
        <w:suppressAutoHyphens w:val="0"/>
        <w:spacing w:before="120" w:afterLines="120" w:after="288" w:line="276" w:lineRule="auto"/>
        <w:jc w:val="both"/>
        <w:rPr>
          <w:rFonts w:cs="Arial"/>
          <w:sz w:val="24"/>
        </w:rPr>
      </w:pPr>
      <w:r w:rsidRPr="000C53A3">
        <w:rPr>
          <w:rFonts w:cs="Arial"/>
          <w:sz w:val="24"/>
        </w:rPr>
        <w:t xml:space="preserve">10.8) O Contratado deverá prestar, no prazo fixado pelo Contratante, prorrogável justificadamente, quaisquer informações acerca dos dados pessoais para cumprimento da LGPD, inclusive quanto a eventual descarte realizado. </w:t>
      </w:r>
    </w:p>
    <w:p w14:paraId="1D8E6DD4" w14:textId="77777777" w:rsidR="000C53A3" w:rsidRPr="000C53A3" w:rsidRDefault="000C53A3" w:rsidP="000C53A3">
      <w:pPr>
        <w:suppressAutoHyphens w:val="0"/>
        <w:spacing w:before="120" w:afterLines="120" w:after="288" w:line="276" w:lineRule="auto"/>
        <w:jc w:val="both"/>
        <w:rPr>
          <w:rFonts w:cs="Arial"/>
          <w:sz w:val="24"/>
        </w:rPr>
      </w:pPr>
      <w:r w:rsidRPr="000C53A3">
        <w:rPr>
          <w:rFonts w:cs="Arial"/>
          <w:sz w:val="24"/>
        </w:rPr>
        <w:lastRenderedPageBreak/>
        <w:t>10.9) Bancos de dados formados a partir de contratos administrativos, notadamente aqueles que se proponham a armazenar dados pessoais, devem ser mantidos em ambiente virtual controlado, com registro individual rastreável de tratamentos realizados (</w:t>
      </w:r>
      <w:hyperlink r:id="rId70" w:history="1">
        <w:r w:rsidRPr="000C53A3">
          <w:rPr>
            <w:rFonts w:cs="Arial"/>
            <w:color w:val="000080"/>
            <w:sz w:val="24"/>
            <w:u w:val="single"/>
          </w:rPr>
          <w:t>LGPD, art. 37</w:t>
        </w:r>
      </w:hyperlink>
      <w:r w:rsidRPr="000C53A3">
        <w:rPr>
          <w:rFonts w:cs="Arial"/>
          <w:sz w:val="24"/>
        </w:rPr>
        <w:t>), com cada acesso, data, horário e registro da finalidade, para efeito de responsabilização, em caso de eventuais omissões, desvios ou abusos.</w:t>
      </w:r>
    </w:p>
    <w:p w14:paraId="7C182DF6" w14:textId="77777777" w:rsidR="000C53A3" w:rsidRPr="000C53A3" w:rsidRDefault="000C53A3" w:rsidP="000C53A3">
      <w:pPr>
        <w:suppressAutoHyphens w:val="0"/>
        <w:spacing w:before="120" w:afterLines="120" w:after="288" w:line="276" w:lineRule="auto"/>
        <w:jc w:val="both"/>
        <w:rPr>
          <w:rFonts w:cs="Arial"/>
          <w:sz w:val="24"/>
        </w:rPr>
      </w:pPr>
      <w:r w:rsidRPr="000C53A3">
        <w:rPr>
          <w:rFonts w:cs="Arial"/>
          <w:sz w:val="24"/>
        </w:rPr>
        <w:t>10.10) Os referidos bancos de dados devem ser desenvolvidos em formato interoperável, a fim de garantir a reutilização desses dados pela Administração nas hipóteses previstas na LGPD.</w:t>
      </w:r>
    </w:p>
    <w:p w14:paraId="222F02A6" w14:textId="3B48A4B2" w:rsidR="00F056EC" w:rsidRDefault="000C53A3" w:rsidP="000C53A3">
      <w:pPr>
        <w:suppressAutoHyphens w:val="0"/>
        <w:spacing w:before="120" w:afterLines="120" w:after="288" w:line="276" w:lineRule="auto"/>
        <w:jc w:val="both"/>
        <w:rPr>
          <w:rFonts w:cs="Arial"/>
          <w:sz w:val="24"/>
        </w:rPr>
      </w:pPr>
      <w:r w:rsidRPr="000C53A3">
        <w:rPr>
          <w:rFonts w:cs="Arial"/>
          <w:sz w:val="24"/>
        </w:rPr>
        <w:t>10.11) O contrato está sujeito a ser alterado nos procedimentos pertinentes ao tratamento de dados pessoais, quando indicado pela autoridade competente, em especial a ANPD por meio de opiniões técnicas ou recomendações, editadas na forma da LGPD.</w:t>
      </w:r>
    </w:p>
    <w:p w14:paraId="010039EC" w14:textId="77777777" w:rsidR="00F056EC" w:rsidRDefault="00F056EC" w:rsidP="00F056EC">
      <w:pPr>
        <w:jc w:val="both"/>
        <w:rPr>
          <w:rFonts w:eastAsia="Arial" w:cs="Arial"/>
          <w:b/>
          <w:sz w:val="24"/>
        </w:rPr>
      </w:pPr>
      <w:r>
        <w:rPr>
          <w:rFonts w:eastAsia="Arial" w:cs="Arial"/>
          <w:b/>
          <w:sz w:val="24"/>
          <w:highlight w:val="lightGray"/>
        </w:rPr>
        <w:t>CLÁUSULA DÉCIMA PRIMEIRA – DAS PRÁTICAS ANTICORRUPÇÃO</w:t>
      </w:r>
    </w:p>
    <w:p w14:paraId="00BABE1F" w14:textId="77777777" w:rsidR="00F056EC" w:rsidRDefault="00F056EC" w:rsidP="00F056EC">
      <w:pPr>
        <w:spacing w:before="240"/>
        <w:jc w:val="both"/>
        <w:rPr>
          <w:rFonts w:eastAsia="Arial" w:cs="Arial"/>
          <w:sz w:val="24"/>
        </w:rPr>
      </w:pPr>
      <w:r>
        <w:rPr>
          <w:rFonts w:eastAsia="Arial" w:cs="Arial"/>
          <w:b/>
          <w:bCs/>
          <w:sz w:val="24"/>
        </w:rPr>
        <w:t>11.1)</w:t>
      </w:r>
      <w:r>
        <w:rPr>
          <w:rFonts w:eastAsia="Arial" w:cs="Arial"/>
          <w:sz w:val="24"/>
        </w:rPr>
        <w:t xml:space="preserve"> As partes, por seus agentes públicos ou por seus sócios, acionistas, administradores e colaboradores:</w:t>
      </w:r>
    </w:p>
    <w:p w14:paraId="171C6543" w14:textId="77777777" w:rsidR="00F056EC" w:rsidRDefault="00F056EC" w:rsidP="00F056EC">
      <w:pPr>
        <w:numPr>
          <w:ilvl w:val="0"/>
          <w:numId w:val="28"/>
        </w:numPr>
        <w:suppressAutoHyphens w:val="0"/>
        <w:jc w:val="both"/>
        <w:rPr>
          <w:rFonts w:eastAsia="Arial" w:cs="Arial"/>
          <w:sz w:val="24"/>
        </w:rPr>
      </w:pPr>
      <w:r>
        <w:rPr>
          <w:rFonts w:eastAsia="Arial" w:cs="Arial"/>
          <w:sz w:val="24"/>
        </w:rPr>
        <w:t>declaram que têm conhecimento das normas previstas na legislação, entre as quais nas Leis federais n</w:t>
      </w:r>
      <w:r>
        <w:rPr>
          <w:rFonts w:eastAsia="Arial" w:cs="Arial"/>
          <w:sz w:val="24"/>
          <w:vertAlign w:val="superscript"/>
        </w:rPr>
        <w:t>os</w:t>
      </w:r>
      <w:r>
        <w:rPr>
          <w:rFonts w:eastAsia="Arial" w:cs="Arial"/>
          <w:sz w:val="24"/>
        </w:rPr>
        <w:t xml:space="preserve"> 8.429, de 1992 (Lei de Improbidade Administrativa) e 12.846, de 2013 (Lei Anticorrupção), seus regulamentos e eventuais outras aplicáveis;</w:t>
      </w:r>
    </w:p>
    <w:p w14:paraId="37656A95" w14:textId="77777777" w:rsidR="00F056EC" w:rsidRDefault="00F056EC" w:rsidP="00F056EC">
      <w:pPr>
        <w:numPr>
          <w:ilvl w:val="0"/>
          <w:numId w:val="28"/>
        </w:numPr>
        <w:suppressAutoHyphens w:val="0"/>
        <w:jc w:val="both"/>
        <w:rPr>
          <w:rFonts w:eastAsia="Arial" w:cs="Arial"/>
          <w:sz w:val="24"/>
        </w:rPr>
      </w:pPr>
      <w:r>
        <w:rPr>
          <w:rFonts w:eastAsia="Arial" w:cs="Arial"/>
          <w:sz w:val="24"/>
        </w:rPr>
        <w:t>comprometem-se em não adotar práticas ou procedimentos que se enquadrem nas hipóteses previstas nas leis e regulamentos mencionados na alínea anterior desta cláusula e se comprometem em exigir o mesmo pelos terceiros por elas contratados;</w:t>
      </w:r>
    </w:p>
    <w:p w14:paraId="48B699E7" w14:textId="77777777" w:rsidR="00F056EC" w:rsidRDefault="00F056EC" w:rsidP="00F056EC">
      <w:pPr>
        <w:numPr>
          <w:ilvl w:val="0"/>
          <w:numId w:val="28"/>
        </w:numPr>
        <w:suppressAutoHyphens w:val="0"/>
        <w:jc w:val="both"/>
        <w:rPr>
          <w:rFonts w:eastAsia="Arial" w:cs="Arial"/>
          <w:sz w:val="24"/>
        </w:rPr>
      </w:pPr>
      <w:r>
        <w:rPr>
          <w:rFonts w:eastAsia="Arial" w:cs="Arial"/>
          <w:sz w:val="24"/>
        </w:rPr>
        <w:t>comprometem-se em notificar à Controladoria-Geral do Estado qualquer irregularidade que tiverem conhecimento acerca da execução do contrato;</w:t>
      </w:r>
    </w:p>
    <w:p w14:paraId="203B04E4" w14:textId="77777777" w:rsidR="00F056EC" w:rsidRDefault="00F056EC" w:rsidP="00F056EC">
      <w:pPr>
        <w:numPr>
          <w:ilvl w:val="0"/>
          <w:numId w:val="28"/>
        </w:numPr>
        <w:suppressAutoHyphens w:val="0"/>
        <w:jc w:val="both"/>
        <w:rPr>
          <w:rFonts w:eastAsia="Arial" w:cs="Arial"/>
          <w:sz w:val="24"/>
        </w:rPr>
      </w:pPr>
      <w:r>
        <w:rPr>
          <w:rFonts w:eastAsia="Arial" w:cs="Arial"/>
          <w:sz w:val="24"/>
        </w:rPr>
        <w:t xml:space="preserve">declaram que têm ciência que a violação de qualquer das obrigações previstas na </w:t>
      </w:r>
      <w:hyperlink r:id="rId71" w:history="1">
        <w:r>
          <w:rPr>
            <w:rStyle w:val="Hyperlink"/>
            <w:rFonts w:eastAsia="Arial"/>
            <w:color w:val="000000"/>
            <w:sz w:val="24"/>
          </w:rPr>
          <w:t>Instrução Normativa Conjunta CGE/SEA nº 1, de 2020</w:t>
        </w:r>
      </w:hyperlink>
      <w:r>
        <w:rPr>
          <w:rFonts w:eastAsia="Arial" w:cs="Arial"/>
          <w:sz w:val="24"/>
        </w:rPr>
        <w:t>, além de outras, é causa para a rescisão unilateral do contrato, sem prejuízo da cobrança das perdas e danos, inclusive danos potenciais, causados à parte inocente.</w:t>
      </w:r>
    </w:p>
    <w:p w14:paraId="172DAA80" w14:textId="77777777" w:rsidR="00F056EC" w:rsidRPr="000C53A3" w:rsidRDefault="00F056EC" w:rsidP="000C53A3">
      <w:pPr>
        <w:suppressAutoHyphens w:val="0"/>
        <w:spacing w:before="120" w:afterLines="120" w:after="288" w:line="276" w:lineRule="auto"/>
        <w:jc w:val="both"/>
        <w:rPr>
          <w:rFonts w:cs="Arial"/>
          <w:sz w:val="24"/>
        </w:rPr>
      </w:pPr>
    </w:p>
    <w:p w14:paraId="3D2B7D68" w14:textId="50356332" w:rsidR="000C53A3" w:rsidRPr="000C53A3" w:rsidRDefault="000C53A3" w:rsidP="000C53A3">
      <w:pPr>
        <w:keepNext/>
        <w:keepLines/>
        <w:shd w:val="clear" w:color="auto" w:fill="D0CECE"/>
        <w:tabs>
          <w:tab w:val="left" w:pos="567"/>
        </w:tabs>
        <w:suppressAutoHyphens w:val="0"/>
        <w:spacing w:before="120" w:afterLines="120" w:after="288" w:line="276" w:lineRule="auto"/>
        <w:jc w:val="both"/>
        <w:outlineLvl w:val="0"/>
        <w:rPr>
          <w:rFonts w:cs="Arial"/>
          <w:b/>
          <w:bCs/>
          <w:color w:val="FFFFFF"/>
          <w:sz w:val="24"/>
        </w:rPr>
      </w:pPr>
      <w:r w:rsidRPr="000C53A3">
        <w:rPr>
          <w:rFonts w:cs="Arial"/>
          <w:b/>
          <w:bCs/>
          <w:sz w:val="24"/>
        </w:rPr>
        <w:t xml:space="preserve">CLÁUSULA DÉCIMA </w:t>
      </w:r>
      <w:r w:rsidR="00F056EC">
        <w:rPr>
          <w:rFonts w:cs="Arial"/>
          <w:b/>
          <w:bCs/>
          <w:sz w:val="24"/>
        </w:rPr>
        <w:t>SEGUNDA</w:t>
      </w:r>
      <w:r w:rsidRPr="000C53A3">
        <w:rPr>
          <w:rFonts w:cs="Arial"/>
          <w:b/>
          <w:bCs/>
          <w:sz w:val="24"/>
        </w:rPr>
        <w:t xml:space="preserve"> – GARANTIA DE EXECUÇÃO (</w:t>
      </w:r>
      <w:hyperlink r:id="rId72" w:anchor="art92" w:history="1">
        <w:r w:rsidRPr="000C53A3">
          <w:rPr>
            <w:rFonts w:cs="Arial"/>
            <w:b/>
            <w:bCs/>
            <w:color w:val="000080"/>
            <w:sz w:val="24"/>
            <w:u w:val="single"/>
          </w:rPr>
          <w:t>art. 92, XII</w:t>
        </w:r>
      </w:hyperlink>
      <w:r w:rsidRPr="000C53A3">
        <w:rPr>
          <w:rFonts w:cs="Arial"/>
          <w:b/>
          <w:bCs/>
          <w:sz w:val="24"/>
        </w:rPr>
        <w:t>)</w:t>
      </w:r>
    </w:p>
    <w:p w14:paraId="4876CFDA" w14:textId="77777777" w:rsidR="000C53A3" w:rsidRPr="000C53A3" w:rsidRDefault="000C53A3" w:rsidP="000C53A3">
      <w:pPr>
        <w:suppressAutoHyphens w:val="0"/>
        <w:spacing w:before="120" w:afterLines="120" w:after="288" w:line="276" w:lineRule="auto"/>
        <w:jc w:val="both"/>
        <w:rPr>
          <w:rFonts w:cs="Arial"/>
          <w:sz w:val="24"/>
        </w:rPr>
      </w:pPr>
      <w:r w:rsidRPr="000C53A3">
        <w:rPr>
          <w:rFonts w:cs="Arial"/>
          <w:sz w:val="24"/>
        </w:rPr>
        <w:t>11.1) Não haverá exigência de garantia contratual da execução.</w:t>
      </w:r>
    </w:p>
    <w:p w14:paraId="1110CC91" w14:textId="239A2E98" w:rsidR="000C53A3" w:rsidRPr="000C53A3" w:rsidRDefault="000C53A3" w:rsidP="000C53A3">
      <w:pPr>
        <w:keepNext/>
        <w:keepLines/>
        <w:shd w:val="clear" w:color="auto" w:fill="D0CECE"/>
        <w:tabs>
          <w:tab w:val="left" w:pos="567"/>
        </w:tabs>
        <w:suppressAutoHyphens w:val="0"/>
        <w:spacing w:before="120" w:afterLines="120" w:after="288" w:line="276" w:lineRule="auto"/>
        <w:jc w:val="both"/>
        <w:outlineLvl w:val="0"/>
        <w:rPr>
          <w:rFonts w:cs="Arial"/>
          <w:b/>
          <w:bCs/>
          <w:color w:val="FFFFFF"/>
          <w:sz w:val="24"/>
        </w:rPr>
      </w:pPr>
      <w:r w:rsidRPr="000C53A3">
        <w:rPr>
          <w:rFonts w:cs="Arial"/>
          <w:b/>
          <w:bCs/>
          <w:sz w:val="24"/>
        </w:rPr>
        <w:lastRenderedPageBreak/>
        <w:t xml:space="preserve">CLÁUSULA DÉCIMA </w:t>
      </w:r>
      <w:r w:rsidR="00F056EC">
        <w:rPr>
          <w:rFonts w:cs="Arial"/>
          <w:b/>
          <w:bCs/>
          <w:sz w:val="24"/>
        </w:rPr>
        <w:t>TERCEIRA</w:t>
      </w:r>
      <w:r w:rsidRPr="000C53A3">
        <w:rPr>
          <w:rFonts w:cs="Arial"/>
          <w:b/>
          <w:bCs/>
          <w:sz w:val="24"/>
        </w:rPr>
        <w:t xml:space="preserve"> – INFRAÇÕES E SANÇÕES ADMINISTRATIVAS (</w:t>
      </w:r>
      <w:hyperlink r:id="rId73" w:anchor="art92" w:history="1">
        <w:r w:rsidRPr="000C53A3">
          <w:rPr>
            <w:rFonts w:cs="Arial"/>
            <w:b/>
            <w:bCs/>
            <w:color w:val="000080"/>
            <w:sz w:val="24"/>
            <w:u w:val="single"/>
          </w:rPr>
          <w:t>art. 92, XIV</w:t>
        </w:r>
      </w:hyperlink>
      <w:r w:rsidRPr="000C53A3">
        <w:rPr>
          <w:rFonts w:cs="Arial"/>
          <w:b/>
          <w:bCs/>
          <w:sz w:val="24"/>
        </w:rPr>
        <w:t>)</w:t>
      </w:r>
    </w:p>
    <w:p w14:paraId="4C849F81"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12.1) Comete infração administrativa, nos termos da </w:t>
      </w:r>
      <w:hyperlink r:id="rId74" w:history="1">
        <w:r w:rsidRPr="000C53A3">
          <w:rPr>
            <w:rFonts w:cs="Arial"/>
            <w:color w:val="000080"/>
            <w:sz w:val="24"/>
            <w:u w:val="single"/>
          </w:rPr>
          <w:t>Lei nº 14.133, de 2021</w:t>
        </w:r>
      </w:hyperlink>
      <w:r w:rsidRPr="000C53A3">
        <w:rPr>
          <w:rFonts w:cs="Arial"/>
          <w:color w:val="000000"/>
          <w:sz w:val="24"/>
        </w:rPr>
        <w:t>, o contratado que:</w:t>
      </w:r>
    </w:p>
    <w:p w14:paraId="16E806FC" w14:textId="77777777" w:rsidR="000C53A3" w:rsidRPr="000C53A3" w:rsidRDefault="000C53A3" w:rsidP="000C53A3">
      <w:pPr>
        <w:spacing w:before="120" w:afterLines="120" w:after="288" w:line="276" w:lineRule="auto"/>
        <w:jc w:val="both"/>
        <w:rPr>
          <w:rFonts w:eastAsia="Arial" w:cs="Arial"/>
          <w:sz w:val="24"/>
        </w:rPr>
      </w:pPr>
      <w:r w:rsidRPr="000C53A3">
        <w:rPr>
          <w:rFonts w:eastAsia="Arial" w:cs="Arial"/>
          <w:sz w:val="24"/>
        </w:rPr>
        <w:t>a) der causa à inexecução parcial do contrato;</w:t>
      </w:r>
    </w:p>
    <w:p w14:paraId="5E60B355" w14:textId="77777777" w:rsidR="000C53A3" w:rsidRPr="000C53A3" w:rsidRDefault="000C53A3" w:rsidP="000C53A3">
      <w:pPr>
        <w:spacing w:before="120" w:afterLines="120" w:after="288" w:line="276" w:lineRule="auto"/>
        <w:jc w:val="both"/>
        <w:rPr>
          <w:rFonts w:eastAsia="Arial" w:cs="Arial"/>
          <w:sz w:val="24"/>
        </w:rPr>
      </w:pPr>
      <w:r w:rsidRPr="000C53A3">
        <w:rPr>
          <w:rFonts w:eastAsia="Arial" w:cs="Arial"/>
          <w:sz w:val="24"/>
        </w:rPr>
        <w:t>b) der causa à inexecução parcial do contrato que cause grave dano à Administração ou ao funcionamento dos serviços públicos ou ao interesse coletivo;</w:t>
      </w:r>
    </w:p>
    <w:p w14:paraId="3ECCB027" w14:textId="77777777" w:rsidR="000C53A3" w:rsidRPr="000C53A3" w:rsidRDefault="000C53A3" w:rsidP="000C53A3">
      <w:pPr>
        <w:spacing w:before="120" w:afterLines="120" w:after="288" w:line="276" w:lineRule="auto"/>
        <w:jc w:val="both"/>
        <w:rPr>
          <w:rFonts w:eastAsia="Arial" w:cs="Arial"/>
          <w:sz w:val="24"/>
        </w:rPr>
      </w:pPr>
      <w:r w:rsidRPr="000C53A3">
        <w:rPr>
          <w:rFonts w:eastAsia="Arial" w:cs="Arial"/>
          <w:sz w:val="24"/>
        </w:rPr>
        <w:t>c) der causa à inexecução total do contrato;</w:t>
      </w:r>
    </w:p>
    <w:p w14:paraId="4D8E8DB3" w14:textId="77777777" w:rsidR="000C53A3" w:rsidRPr="000C53A3" w:rsidRDefault="000C53A3" w:rsidP="000C53A3">
      <w:pPr>
        <w:spacing w:before="120" w:afterLines="120" w:after="288" w:line="276" w:lineRule="auto"/>
        <w:jc w:val="both"/>
        <w:rPr>
          <w:rFonts w:eastAsia="Arial" w:cs="Arial"/>
          <w:sz w:val="24"/>
        </w:rPr>
      </w:pPr>
      <w:r w:rsidRPr="000C53A3">
        <w:rPr>
          <w:rFonts w:eastAsia="Arial" w:cs="Arial"/>
          <w:sz w:val="24"/>
        </w:rPr>
        <w:t>d) ensejar o retardamento da execução ou da entrega do objeto da contratação sem motivo justificado;</w:t>
      </w:r>
    </w:p>
    <w:p w14:paraId="70DEFB71" w14:textId="77777777" w:rsidR="000C53A3" w:rsidRPr="000C53A3" w:rsidRDefault="000C53A3" w:rsidP="000C53A3">
      <w:pPr>
        <w:spacing w:before="120" w:afterLines="120" w:after="288" w:line="276" w:lineRule="auto"/>
        <w:jc w:val="both"/>
        <w:rPr>
          <w:rFonts w:eastAsia="Arial" w:cs="Arial"/>
          <w:sz w:val="24"/>
        </w:rPr>
      </w:pPr>
      <w:r w:rsidRPr="000C53A3">
        <w:rPr>
          <w:rFonts w:eastAsia="Arial" w:cs="Arial"/>
          <w:sz w:val="24"/>
        </w:rPr>
        <w:t>e) apresentar documentação falsa ou prestar declaração falsa durante a execução do contrato;</w:t>
      </w:r>
    </w:p>
    <w:p w14:paraId="35612213" w14:textId="77777777" w:rsidR="000C53A3" w:rsidRPr="000C53A3" w:rsidRDefault="000C53A3" w:rsidP="000C53A3">
      <w:pPr>
        <w:spacing w:before="120" w:afterLines="120" w:after="288" w:line="276" w:lineRule="auto"/>
        <w:jc w:val="both"/>
        <w:rPr>
          <w:rFonts w:eastAsia="Arial" w:cs="Arial"/>
          <w:sz w:val="24"/>
        </w:rPr>
      </w:pPr>
      <w:r w:rsidRPr="000C53A3">
        <w:rPr>
          <w:rFonts w:eastAsia="Arial" w:cs="Arial"/>
          <w:sz w:val="24"/>
        </w:rPr>
        <w:t>f) praticar ato fraudulento na execução do contrato;</w:t>
      </w:r>
    </w:p>
    <w:p w14:paraId="6A650ED6" w14:textId="77777777" w:rsidR="000C53A3" w:rsidRPr="000C53A3" w:rsidRDefault="000C53A3" w:rsidP="000C53A3">
      <w:pPr>
        <w:spacing w:before="120" w:afterLines="120" w:after="288" w:line="276" w:lineRule="auto"/>
        <w:jc w:val="both"/>
        <w:rPr>
          <w:rFonts w:eastAsia="Arial" w:cs="Arial"/>
          <w:sz w:val="24"/>
        </w:rPr>
      </w:pPr>
      <w:r w:rsidRPr="000C53A3">
        <w:rPr>
          <w:rFonts w:eastAsia="Arial" w:cs="Arial"/>
          <w:sz w:val="24"/>
        </w:rPr>
        <w:t>g) comportar-se de modo inidôneo ou cometer fraude de qualquer natureza;</w:t>
      </w:r>
    </w:p>
    <w:p w14:paraId="41F72313" w14:textId="77777777" w:rsidR="000C53A3" w:rsidRPr="000C53A3" w:rsidRDefault="000C53A3" w:rsidP="000C53A3">
      <w:pPr>
        <w:spacing w:before="120" w:afterLines="120" w:after="288" w:line="276" w:lineRule="auto"/>
        <w:jc w:val="both"/>
        <w:rPr>
          <w:rFonts w:eastAsia="Arial" w:cs="Arial"/>
          <w:sz w:val="24"/>
        </w:rPr>
      </w:pPr>
      <w:r w:rsidRPr="000C53A3">
        <w:rPr>
          <w:rFonts w:eastAsia="Arial" w:cs="Arial"/>
          <w:sz w:val="24"/>
        </w:rPr>
        <w:t>h) praticar ato lesivo previsto no art. 5º da Lei nº 12.846, de 1º de agosto de 2013.</w:t>
      </w:r>
    </w:p>
    <w:p w14:paraId="410968FE" w14:textId="77777777" w:rsidR="000C53A3" w:rsidRPr="000C53A3" w:rsidRDefault="000C53A3" w:rsidP="000C53A3">
      <w:pPr>
        <w:suppressAutoHyphens w:val="0"/>
        <w:spacing w:before="120" w:afterLines="120" w:after="288" w:line="276" w:lineRule="auto"/>
        <w:jc w:val="both"/>
        <w:rPr>
          <w:rFonts w:eastAsia="Arial" w:cs="Arial"/>
          <w:color w:val="000000"/>
          <w:sz w:val="24"/>
        </w:rPr>
      </w:pPr>
      <w:r w:rsidRPr="000C53A3">
        <w:rPr>
          <w:rFonts w:cs="Arial"/>
          <w:color w:val="000000"/>
          <w:sz w:val="24"/>
        </w:rPr>
        <w:t xml:space="preserve">12.2) Serão aplicadas ao contratado, as sanções previstas no Aviso de Contratação Direta vinculado ao presente processo. </w:t>
      </w:r>
    </w:p>
    <w:p w14:paraId="210DB0FE"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12.3) A aplicação das sanções previstas neste Contrato não exclui, em hipótese alguma, a obrigação de reparação integral do dano causado ao Contratante (</w:t>
      </w:r>
      <w:hyperlink r:id="rId75" w:anchor="art156§9" w:history="1">
        <w:r w:rsidRPr="000C53A3">
          <w:rPr>
            <w:rFonts w:cs="Arial"/>
            <w:color w:val="000080"/>
            <w:sz w:val="24"/>
            <w:u w:val="single"/>
          </w:rPr>
          <w:t>art. 156, §9º, da Lei nº 14.133, de 2021</w:t>
        </w:r>
      </w:hyperlink>
      <w:r w:rsidRPr="000C53A3">
        <w:rPr>
          <w:rFonts w:cs="Arial"/>
          <w:color w:val="000000"/>
          <w:sz w:val="24"/>
        </w:rPr>
        <w:t>)</w:t>
      </w:r>
    </w:p>
    <w:p w14:paraId="254BB626"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12.4) Todas as sanções previstas neste Contrato poderão ser aplicadas cumulativamente com a multa (</w:t>
      </w:r>
      <w:hyperlink r:id="rId76" w:anchor="art156§7" w:history="1">
        <w:r w:rsidRPr="000C53A3">
          <w:rPr>
            <w:rFonts w:cs="Arial"/>
            <w:color w:val="000080"/>
            <w:sz w:val="24"/>
            <w:u w:val="single"/>
          </w:rPr>
          <w:t>art. 156, §7º, da Lei nº 14.133, de 2021</w:t>
        </w:r>
      </w:hyperlink>
      <w:r w:rsidRPr="000C53A3">
        <w:rPr>
          <w:rFonts w:cs="Arial"/>
          <w:color w:val="000000"/>
          <w:sz w:val="24"/>
        </w:rPr>
        <w:t>).</w:t>
      </w:r>
    </w:p>
    <w:p w14:paraId="64979A48"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12.5) Antes da aplicação da multa será facultada a defesa do interessado no prazo de 15 (quinze) dias úteis, contado da data de sua intimação (</w:t>
      </w:r>
      <w:hyperlink r:id="rId77" w:anchor="art157" w:history="1">
        <w:r w:rsidRPr="000C53A3">
          <w:rPr>
            <w:rFonts w:cs="Arial"/>
            <w:color w:val="000080"/>
            <w:sz w:val="24"/>
            <w:u w:val="single"/>
          </w:rPr>
          <w:t>art. 157, da Lei nº 14.133, de 2021</w:t>
        </w:r>
      </w:hyperlink>
      <w:r w:rsidRPr="000C53A3">
        <w:rPr>
          <w:rFonts w:cs="Arial"/>
          <w:color w:val="000000"/>
          <w:sz w:val="24"/>
        </w:rPr>
        <w:t>)</w:t>
      </w:r>
    </w:p>
    <w:p w14:paraId="2706AB20"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12.6) Se a multa aplicada e as indenizações cabíveis forem superiores ao valor do pagamento eventualmente devido pelo Contratante ao Contratado, além da </w:t>
      </w:r>
      <w:r w:rsidRPr="000C53A3">
        <w:rPr>
          <w:rFonts w:cs="Arial"/>
          <w:color w:val="000000"/>
          <w:sz w:val="24"/>
        </w:rPr>
        <w:lastRenderedPageBreak/>
        <w:t>perda desse valor, a diferença será descontada da garantia prestada ou será cobrada judicialmente (</w:t>
      </w:r>
      <w:hyperlink r:id="rId78" w:anchor="art156§8" w:history="1">
        <w:r w:rsidRPr="000C53A3">
          <w:rPr>
            <w:rFonts w:cs="Arial"/>
            <w:color w:val="000080"/>
            <w:sz w:val="24"/>
            <w:u w:val="single"/>
          </w:rPr>
          <w:t>art. 156, §8º, da Lei nº 14.133, de 2021</w:t>
        </w:r>
      </w:hyperlink>
      <w:r w:rsidRPr="000C53A3">
        <w:rPr>
          <w:rFonts w:cs="Arial"/>
          <w:color w:val="000000"/>
          <w:sz w:val="24"/>
        </w:rPr>
        <w:t>).</w:t>
      </w:r>
    </w:p>
    <w:p w14:paraId="45DFC4D7"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12.7) Previamente ao encaminhamento à cobrança judicial, a multa poderá ser recolhida administrativamente no prazo máximo </w:t>
      </w:r>
      <w:r w:rsidRPr="000C53A3">
        <w:rPr>
          <w:rFonts w:cs="Arial"/>
          <w:sz w:val="24"/>
        </w:rPr>
        <w:t xml:space="preserve">de 30 (trinta) </w:t>
      </w:r>
      <w:r w:rsidRPr="000C53A3">
        <w:rPr>
          <w:rFonts w:cs="Arial"/>
          <w:color w:val="000000"/>
          <w:sz w:val="24"/>
        </w:rPr>
        <w:t>dias, a contar da data do recebimento da comunicação enviada pela autoridade competente.</w:t>
      </w:r>
      <w:bookmarkStart w:id="90" w:name="_Hlk78351618"/>
      <w:bookmarkEnd w:id="90"/>
    </w:p>
    <w:p w14:paraId="348F3A42"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12.8) A aplicação das sanções realizar-se-á em processo administrativo que assegure o contraditório e a ampla defesa ao Contratado, observando-se o procedimento previsto no </w:t>
      </w:r>
      <w:r w:rsidRPr="000C53A3">
        <w:rPr>
          <w:rFonts w:cs="Arial"/>
          <w:b/>
          <w:bCs/>
          <w:color w:val="000000"/>
          <w:sz w:val="24"/>
        </w:rPr>
        <w:t xml:space="preserve">caput </w:t>
      </w:r>
      <w:r w:rsidRPr="000C53A3">
        <w:rPr>
          <w:rFonts w:cs="Arial"/>
          <w:color w:val="000000"/>
          <w:sz w:val="24"/>
        </w:rPr>
        <w:t xml:space="preserve">e parágrafos do </w:t>
      </w:r>
      <w:hyperlink r:id="rId79" w:anchor="art158" w:history="1">
        <w:r w:rsidRPr="000C53A3">
          <w:rPr>
            <w:rFonts w:cs="Arial"/>
            <w:color w:val="000080"/>
            <w:sz w:val="24"/>
            <w:u w:val="single"/>
          </w:rPr>
          <w:t>art. 158 da Lei nº 14.133, de 2021</w:t>
        </w:r>
      </w:hyperlink>
      <w:r w:rsidRPr="000C53A3">
        <w:rPr>
          <w:rFonts w:cs="Arial"/>
          <w:color w:val="000000"/>
          <w:sz w:val="24"/>
        </w:rPr>
        <w:t>, para as penalidades de impedimento de licitar e contratar e de declaração de inidoneidade para licitar ou contratar.</w:t>
      </w:r>
    </w:p>
    <w:p w14:paraId="75BABAC2" w14:textId="77777777" w:rsidR="000C53A3" w:rsidRPr="000C53A3" w:rsidRDefault="000C53A3" w:rsidP="000C53A3">
      <w:pPr>
        <w:numPr>
          <w:ilvl w:val="1"/>
          <w:numId w:val="25"/>
        </w:numPr>
        <w:suppressAutoHyphens w:val="0"/>
        <w:spacing w:before="120" w:afterLines="120" w:after="288" w:line="276" w:lineRule="auto"/>
        <w:ind w:left="0" w:firstLine="0"/>
        <w:jc w:val="both"/>
        <w:rPr>
          <w:rFonts w:cs="Arial"/>
          <w:color w:val="000000"/>
          <w:sz w:val="24"/>
        </w:rPr>
      </w:pPr>
      <w:r w:rsidRPr="000C53A3">
        <w:rPr>
          <w:rFonts w:cs="Arial"/>
          <w:color w:val="000000"/>
          <w:sz w:val="24"/>
        </w:rPr>
        <w:t>Na aplicação das sanções serão considerados (</w:t>
      </w:r>
      <w:hyperlink r:id="rId80" w:anchor="art156§1" w:history="1">
        <w:r w:rsidRPr="000C53A3">
          <w:rPr>
            <w:rFonts w:cs="Arial"/>
            <w:color w:val="000080"/>
            <w:sz w:val="24"/>
            <w:u w:val="single"/>
          </w:rPr>
          <w:t>art. 156, §1º, da Lei nº 14.133, de 2021</w:t>
        </w:r>
      </w:hyperlink>
      <w:r w:rsidRPr="000C53A3">
        <w:rPr>
          <w:rFonts w:cs="Arial"/>
          <w:color w:val="000000"/>
          <w:sz w:val="24"/>
        </w:rPr>
        <w:t>):</w:t>
      </w:r>
    </w:p>
    <w:p w14:paraId="179B9AF1" w14:textId="77777777" w:rsidR="000C53A3" w:rsidRPr="000C53A3" w:rsidRDefault="000C53A3" w:rsidP="000C53A3">
      <w:pPr>
        <w:spacing w:before="120" w:afterLines="120" w:after="288" w:line="276" w:lineRule="auto"/>
        <w:contextualSpacing/>
        <w:jc w:val="both"/>
        <w:rPr>
          <w:rFonts w:eastAsia="Arial" w:cs="Arial"/>
          <w:sz w:val="24"/>
        </w:rPr>
      </w:pPr>
      <w:r w:rsidRPr="000C53A3">
        <w:rPr>
          <w:rFonts w:eastAsia="Arial" w:cs="Arial"/>
          <w:sz w:val="24"/>
        </w:rPr>
        <w:t>a) a natureza e a gravidade da infração cometida;</w:t>
      </w:r>
    </w:p>
    <w:p w14:paraId="4793C9C5" w14:textId="77777777" w:rsidR="000C53A3" w:rsidRPr="000C53A3" w:rsidRDefault="000C53A3" w:rsidP="000C53A3">
      <w:pPr>
        <w:spacing w:before="120" w:afterLines="120" w:after="288" w:line="276" w:lineRule="auto"/>
        <w:contextualSpacing/>
        <w:jc w:val="both"/>
        <w:rPr>
          <w:rFonts w:eastAsia="Arial" w:cs="Arial"/>
          <w:sz w:val="24"/>
        </w:rPr>
      </w:pPr>
      <w:r w:rsidRPr="000C53A3">
        <w:rPr>
          <w:rFonts w:eastAsia="Arial" w:cs="Arial"/>
          <w:sz w:val="24"/>
        </w:rPr>
        <w:t>b) as peculiaridades do caso concreto;</w:t>
      </w:r>
    </w:p>
    <w:p w14:paraId="0BB06994" w14:textId="77777777" w:rsidR="000C53A3" w:rsidRPr="000C53A3" w:rsidRDefault="000C53A3" w:rsidP="000C53A3">
      <w:pPr>
        <w:spacing w:before="120" w:afterLines="120" w:after="288" w:line="276" w:lineRule="auto"/>
        <w:contextualSpacing/>
        <w:jc w:val="both"/>
        <w:rPr>
          <w:rFonts w:eastAsia="Arial" w:cs="Arial"/>
          <w:sz w:val="24"/>
        </w:rPr>
      </w:pPr>
      <w:r w:rsidRPr="000C53A3">
        <w:rPr>
          <w:rFonts w:eastAsia="Arial" w:cs="Arial"/>
          <w:sz w:val="24"/>
        </w:rPr>
        <w:t>c) as circunstâncias agravantes ou atenuantes;</w:t>
      </w:r>
    </w:p>
    <w:p w14:paraId="09CF1289" w14:textId="77777777" w:rsidR="000C53A3" w:rsidRPr="000C53A3" w:rsidRDefault="000C53A3" w:rsidP="000C53A3">
      <w:pPr>
        <w:spacing w:before="120" w:afterLines="120" w:after="288" w:line="276" w:lineRule="auto"/>
        <w:contextualSpacing/>
        <w:jc w:val="both"/>
        <w:rPr>
          <w:rFonts w:eastAsia="Arial" w:cs="Arial"/>
          <w:sz w:val="24"/>
        </w:rPr>
      </w:pPr>
      <w:r w:rsidRPr="000C53A3">
        <w:rPr>
          <w:rFonts w:eastAsia="Arial" w:cs="Arial"/>
          <w:sz w:val="24"/>
        </w:rPr>
        <w:t>d) os danos que dela provierem para o Contratante;</w:t>
      </w:r>
    </w:p>
    <w:p w14:paraId="6806B4FC" w14:textId="77777777" w:rsidR="000C53A3" w:rsidRPr="000C53A3" w:rsidRDefault="000C53A3" w:rsidP="000C53A3">
      <w:pPr>
        <w:spacing w:before="120" w:afterLines="120" w:after="288" w:line="276" w:lineRule="auto"/>
        <w:contextualSpacing/>
        <w:jc w:val="both"/>
        <w:rPr>
          <w:rFonts w:eastAsia="Arial" w:cs="Arial"/>
          <w:sz w:val="24"/>
        </w:rPr>
      </w:pPr>
      <w:r w:rsidRPr="000C53A3">
        <w:rPr>
          <w:rFonts w:eastAsia="Arial" w:cs="Arial"/>
          <w:sz w:val="24"/>
        </w:rPr>
        <w:t>e) a implantação ou o aperfeiçoamento de programa de integridade, conforme normas e orientações dos órgãos de controle.</w:t>
      </w:r>
    </w:p>
    <w:p w14:paraId="645A0F9F"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12.10) Os atos previstos como infrações administrativas na </w:t>
      </w:r>
      <w:hyperlink r:id="rId81" w:history="1">
        <w:r w:rsidRPr="000C53A3">
          <w:rPr>
            <w:rFonts w:cs="Arial"/>
            <w:color w:val="000080"/>
            <w:sz w:val="24"/>
            <w:u w:val="single"/>
          </w:rPr>
          <w:t>Lei nº 14.133, de 2021</w:t>
        </w:r>
      </w:hyperlink>
      <w:r w:rsidRPr="000C53A3">
        <w:rPr>
          <w:rFonts w:cs="Arial"/>
          <w:color w:val="000000"/>
          <w:sz w:val="24"/>
        </w:rPr>
        <w:t xml:space="preserve">, ou em outras leis de licitações e contratos da Administração Pública que também sejam tipificados como atos lesivos </w:t>
      </w:r>
      <w:hyperlink r:id="rId82" w:history="1">
        <w:r w:rsidRPr="000C53A3">
          <w:rPr>
            <w:rFonts w:cs="Arial"/>
            <w:color w:val="000080"/>
            <w:sz w:val="24"/>
            <w:u w:val="single"/>
          </w:rPr>
          <w:t>na Lei nº 12.846, de 2013</w:t>
        </w:r>
      </w:hyperlink>
      <w:r w:rsidRPr="000C53A3">
        <w:rPr>
          <w:rFonts w:cs="Arial"/>
          <w:color w:val="000000"/>
          <w:sz w:val="24"/>
        </w:rPr>
        <w:t xml:space="preserve">, serão apurados e julgados conjuntamente, nos mesmos autos, observados o rito procedimental e autoridade competente definidos na referida </w:t>
      </w:r>
      <w:hyperlink r:id="rId83" w:anchor="art159" w:history="1">
        <w:r w:rsidRPr="000C53A3">
          <w:rPr>
            <w:rFonts w:cs="Arial"/>
            <w:color w:val="000080"/>
            <w:sz w:val="24"/>
            <w:u w:val="single"/>
          </w:rPr>
          <w:t>Lei (art. 159</w:t>
        </w:r>
      </w:hyperlink>
      <w:r w:rsidRPr="000C53A3">
        <w:rPr>
          <w:rFonts w:cs="Arial"/>
          <w:color w:val="000000"/>
          <w:sz w:val="24"/>
        </w:rPr>
        <w:t>).</w:t>
      </w:r>
    </w:p>
    <w:p w14:paraId="6E162C10"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12.11)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84" w:anchor="art160" w:history="1">
        <w:r w:rsidRPr="000C53A3">
          <w:rPr>
            <w:rFonts w:cs="Arial"/>
            <w:color w:val="000080"/>
            <w:sz w:val="24"/>
            <w:u w:val="single"/>
          </w:rPr>
          <w:t>art. 160, da Lei nº 14.133, de 2021</w:t>
        </w:r>
      </w:hyperlink>
      <w:r w:rsidRPr="000C53A3">
        <w:rPr>
          <w:rFonts w:cs="Arial"/>
          <w:color w:val="000000"/>
          <w:sz w:val="24"/>
        </w:rPr>
        <w:t>)</w:t>
      </w:r>
    </w:p>
    <w:p w14:paraId="63A551D4"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12.12)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w:t>
      </w:r>
      <w:r w:rsidRPr="000C53A3">
        <w:rPr>
          <w:rFonts w:cs="Arial"/>
          <w:color w:val="000000"/>
          <w:sz w:val="24"/>
        </w:rPr>
        <w:lastRenderedPageBreak/>
        <w:t>Punidas (Cnep), instituídos no âmbito do Poder Executivo Federal. (</w:t>
      </w:r>
      <w:hyperlink r:id="rId85" w:anchor="art161">
        <w:r w:rsidRPr="000C53A3">
          <w:rPr>
            <w:rFonts w:cs="Arial"/>
            <w:color w:val="000080"/>
            <w:sz w:val="24"/>
            <w:u w:val="single"/>
          </w:rPr>
          <w:t>Art. 161, da Lei nº 14.133, de 2021</w:t>
        </w:r>
      </w:hyperlink>
      <w:r w:rsidRPr="000C53A3">
        <w:rPr>
          <w:rFonts w:cs="Arial"/>
          <w:color w:val="000000"/>
          <w:sz w:val="24"/>
        </w:rPr>
        <w:t>)</w:t>
      </w:r>
    </w:p>
    <w:p w14:paraId="58412122"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12.13) As sanções de impedimento de licitar e contratar e declaração de inidoneidade para licitar ou contratar são passíveis de reabilitação na forma do </w:t>
      </w:r>
      <w:hyperlink r:id="rId86" w:anchor="art163" w:history="1">
        <w:r w:rsidRPr="000C53A3">
          <w:rPr>
            <w:rFonts w:cs="Arial"/>
            <w:color w:val="000080"/>
            <w:sz w:val="24"/>
            <w:u w:val="single"/>
          </w:rPr>
          <w:t>art. 163 da Lei nº 14.133/21.</w:t>
        </w:r>
      </w:hyperlink>
    </w:p>
    <w:p w14:paraId="55A0FD80"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12.14) 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desde que disposto em regulamento específico.</w:t>
      </w:r>
    </w:p>
    <w:p w14:paraId="1C2A03C6" w14:textId="0E89C2F4" w:rsidR="000C53A3" w:rsidRPr="000C53A3" w:rsidRDefault="000C53A3" w:rsidP="000C53A3">
      <w:pPr>
        <w:keepNext/>
        <w:keepLines/>
        <w:shd w:val="clear" w:color="auto" w:fill="D0CECE"/>
        <w:tabs>
          <w:tab w:val="left" w:pos="567"/>
        </w:tabs>
        <w:suppressAutoHyphens w:val="0"/>
        <w:spacing w:before="120" w:afterLines="120" w:after="288" w:line="276" w:lineRule="auto"/>
        <w:jc w:val="both"/>
        <w:outlineLvl w:val="0"/>
        <w:rPr>
          <w:rFonts w:cs="Arial"/>
          <w:b/>
          <w:bCs/>
          <w:color w:val="FFFFFF"/>
          <w:sz w:val="24"/>
        </w:rPr>
      </w:pPr>
      <w:r w:rsidRPr="000C53A3">
        <w:rPr>
          <w:rFonts w:cs="Arial"/>
          <w:b/>
          <w:bCs/>
          <w:sz w:val="24"/>
        </w:rPr>
        <w:t xml:space="preserve">CLÁUSULA DÉCIMA </w:t>
      </w:r>
      <w:r w:rsidR="00F056EC">
        <w:rPr>
          <w:rFonts w:cs="Arial"/>
          <w:b/>
          <w:bCs/>
          <w:sz w:val="24"/>
        </w:rPr>
        <w:t>QUARTA</w:t>
      </w:r>
      <w:r w:rsidRPr="000C53A3">
        <w:rPr>
          <w:rFonts w:cs="Arial"/>
          <w:b/>
          <w:bCs/>
          <w:sz w:val="24"/>
        </w:rPr>
        <w:t xml:space="preserve"> – DA EXTINÇÃO CONTRATUAL (</w:t>
      </w:r>
      <w:hyperlink r:id="rId87" w:anchor="art92" w:history="1">
        <w:r w:rsidRPr="000C53A3">
          <w:rPr>
            <w:rFonts w:cs="Arial"/>
            <w:b/>
            <w:bCs/>
            <w:color w:val="000080"/>
            <w:sz w:val="24"/>
            <w:u w:val="single"/>
          </w:rPr>
          <w:t>art. 92, XIX</w:t>
        </w:r>
      </w:hyperlink>
      <w:r w:rsidRPr="000C53A3">
        <w:rPr>
          <w:rFonts w:cs="Arial"/>
          <w:b/>
          <w:bCs/>
          <w:sz w:val="24"/>
        </w:rPr>
        <w:t>)</w:t>
      </w:r>
    </w:p>
    <w:p w14:paraId="12DF8877"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13.1) O contrato poderá ser extinto:</w:t>
      </w:r>
    </w:p>
    <w:p w14:paraId="2483064A"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13.1.1) caso se constate que o contratado mantém vínculo de natureza técnica, comercial, econômica, financeira, trabalhista ou civil com dirigente do órgão ou entidade contratante ou com agente público que tenha desempenhado função no processo de contratação direta ou atue na fiscalização ou na gestão do contrato, ou que deles seja cônjuge, companheiro ou parente em linha reta, colateral ou por afinidade, até o terceiro grau (</w:t>
      </w:r>
      <w:bookmarkStart w:id="91" w:name="_Hlk133590755"/>
      <w:r w:rsidRPr="000C53A3">
        <w:rPr>
          <w:rFonts w:cs="Arial"/>
          <w:color w:val="000000"/>
          <w:sz w:val="24"/>
        </w:rPr>
        <w:t>art. 14, inciso IV, da Lei n.º 14.133, de 2021</w:t>
      </w:r>
      <w:bookmarkEnd w:id="91"/>
      <w:r w:rsidRPr="000C53A3">
        <w:rPr>
          <w:rFonts w:cs="Arial"/>
          <w:color w:val="000000"/>
          <w:sz w:val="24"/>
        </w:rPr>
        <w:t>);</w:t>
      </w:r>
    </w:p>
    <w:p w14:paraId="5194FC2E"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13.1.2) caso se constate que a pessoa jurídica contratada possui administrador ou sócio com poder de direção, familiar de detentor de cargo em comissão ou função de confiança que atue na área responsável pela demanda ou contratação ou de autoridade a ele hierarquicamente superior no âmbito do órgão contratante (art. 3º, § 3º, do Decreto n.º 7.203, de 4 de junho de 2010).</w:t>
      </w:r>
    </w:p>
    <w:p w14:paraId="5B9B4C7F" w14:textId="7F672206" w:rsidR="000C53A3" w:rsidRPr="000C53A3" w:rsidRDefault="000C53A3" w:rsidP="000C53A3">
      <w:pPr>
        <w:keepNext/>
        <w:keepLines/>
        <w:shd w:val="clear" w:color="auto" w:fill="D0CECE"/>
        <w:tabs>
          <w:tab w:val="left" w:pos="567"/>
        </w:tabs>
        <w:suppressAutoHyphens w:val="0"/>
        <w:spacing w:before="240" w:line="276" w:lineRule="auto"/>
        <w:jc w:val="both"/>
        <w:outlineLvl w:val="0"/>
        <w:rPr>
          <w:rFonts w:cs="Arial"/>
          <w:b/>
          <w:bCs/>
          <w:color w:val="FFFFFF"/>
          <w:sz w:val="24"/>
        </w:rPr>
      </w:pPr>
      <w:r w:rsidRPr="000C53A3">
        <w:rPr>
          <w:rFonts w:cs="Arial"/>
          <w:b/>
          <w:bCs/>
          <w:sz w:val="24"/>
        </w:rPr>
        <w:t>CLÁUSULA DÉCIMA QU</w:t>
      </w:r>
      <w:r w:rsidR="00F056EC">
        <w:rPr>
          <w:rFonts w:cs="Arial"/>
          <w:b/>
          <w:bCs/>
          <w:sz w:val="24"/>
        </w:rPr>
        <w:t>INTA</w:t>
      </w:r>
      <w:r w:rsidRPr="000C53A3">
        <w:rPr>
          <w:rFonts w:cs="Arial"/>
          <w:b/>
          <w:bCs/>
          <w:sz w:val="24"/>
        </w:rPr>
        <w:t xml:space="preserve"> – DOTAÇÃO ORÇAMENTÁRIA (</w:t>
      </w:r>
      <w:hyperlink r:id="rId88" w:anchor="art92">
        <w:r w:rsidRPr="000C53A3">
          <w:rPr>
            <w:rFonts w:cs="Arial"/>
            <w:b/>
            <w:bCs/>
            <w:color w:val="000080"/>
            <w:sz w:val="24"/>
            <w:u w:val="single"/>
          </w:rPr>
          <w:t>art. 92, VIII</w:t>
        </w:r>
      </w:hyperlink>
      <w:r w:rsidRPr="000C53A3">
        <w:rPr>
          <w:rFonts w:cs="Arial"/>
          <w:b/>
          <w:bCs/>
          <w:sz w:val="24"/>
        </w:rPr>
        <w:t>)</w:t>
      </w:r>
    </w:p>
    <w:p w14:paraId="6FD29188" w14:textId="77777777" w:rsidR="000C53A3" w:rsidRPr="000C53A3" w:rsidRDefault="000C53A3" w:rsidP="000C53A3">
      <w:pPr>
        <w:numPr>
          <w:ilvl w:val="1"/>
          <w:numId w:val="26"/>
        </w:numPr>
        <w:suppressAutoHyphens w:val="0"/>
        <w:spacing w:before="120" w:afterLines="120" w:after="288" w:line="276" w:lineRule="auto"/>
        <w:ind w:left="0" w:firstLine="0"/>
        <w:jc w:val="both"/>
        <w:rPr>
          <w:rFonts w:cs="Arial"/>
          <w:color w:val="000000"/>
          <w:sz w:val="24"/>
        </w:rPr>
      </w:pPr>
      <w:r w:rsidRPr="000C53A3">
        <w:rPr>
          <w:rFonts w:cs="Arial"/>
          <w:color w:val="000000"/>
          <w:sz w:val="24"/>
        </w:rPr>
        <w:t>As despesas decorrentes da presente contratação correrão à conta de recursos específicos consignados no Orçamento do Município de Caibi para o ano de 2024, na dotação abaixo discriminada: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92"/>
        <w:gridCol w:w="2127"/>
        <w:gridCol w:w="2410"/>
        <w:gridCol w:w="1276"/>
        <w:gridCol w:w="1559"/>
      </w:tblGrid>
      <w:tr w:rsidR="00E8497C" w:rsidRPr="002E257B" w14:paraId="7AEDF1E1" w14:textId="77777777" w:rsidTr="00752EEB">
        <w:trPr>
          <w:trHeight w:val="625"/>
        </w:trPr>
        <w:tc>
          <w:tcPr>
            <w:tcW w:w="850" w:type="dxa"/>
            <w:tcBorders>
              <w:top w:val="single" w:sz="4" w:space="0" w:color="auto"/>
              <w:left w:val="single" w:sz="4" w:space="0" w:color="auto"/>
              <w:bottom w:val="single" w:sz="4" w:space="0" w:color="auto"/>
              <w:right w:val="single" w:sz="4" w:space="0" w:color="auto"/>
            </w:tcBorders>
            <w:hideMark/>
          </w:tcPr>
          <w:p w14:paraId="745C52BA" w14:textId="77777777" w:rsidR="00E8497C" w:rsidRPr="002E257B" w:rsidRDefault="00E8497C" w:rsidP="00752EEB">
            <w:pPr>
              <w:overflowPunct w:val="0"/>
              <w:autoSpaceDE w:val="0"/>
              <w:autoSpaceDN w:val="0"/>
              <w:adjustRightInd w:val="0"/>
              <w:jc w:val="center"/>
              <w:rPr>
                <w:rFonts w:cs="Arial"/>
                <w:b/>
                <w:color w:val="000000"/>
                <w:sz w:val="24"/>
              </w:rPr>
            </w:pPr>
            <w:r w:rsidRPr="002E257B">
              <w:rPr>
                <w:rFonts w:cs="Arial"/>
                <w:b/>
                <w:color w:val="000000"/>
                <w:sz w:val="24"/>
              </w:rPr>
              <w:t>Desp.</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DEB0D2" w14:textId="77777777" w:rsidR="00E8497C" w:rsidRPr="002E257B" w:rsidRDefault="00E8497C" w:rsidP="00752EEB">
            <w:pPr>
              <w:overflowPunct w:val="0"/>
              <w:autoSpaceDE w:val="0"/>
              <w:autoSpaceDN w:val="0"/>
              <w:adjustRightInd w:val="0"/>
              <w:jc w:val="center"/>
              <w:rPr>
                <w:rFonts w:cs="Arial"/>
                <w:b/>
                <w:color w:val="000000"/>
                <w:sz w:val="24"/>
              </w:rPr>
            </w:pPr>
            <w:r w:rsidRPr="002E257B">
              <w:rPr>
                <w:rFonts w:cs="Arial"/>
                <w:b/>
                <w:color w:val="000000"/>
                <w:sz w:val="24"/>
              </w:rPr>
              <w:t xml:space="preserve">Fonte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E321685" w14:textId="77777777" w:rsidR="00E8497C" w:rsidRPr="002E257B" w:rsidRDefault="00E8497C" w:rsidP="00752EEB">
            <w:pPr>
              <w:overflowPunct w:val="0"/>
              <w:autoSpaceDE w:val="0"/>
              <w:autoSpaceDN w:val="0"/>
              <w:adjustRightInd w:val="0"/>
              <w:jc w:val="center"/>
              <w:rPr>
                <w:rFonts w:cs="Arial"/>
                <w:b/>
                <w:color w:val="000000"/>
                <w:sz w:val="24"/>
              </w:rPr>
            </w:pPr>
            <w:r w:rsidRPr="002E257B">
              <w:rPr>
                <w:rFonts w:cs="Arial"/>
                <w:b/>
                <w:color w:val="000000"/>
                <w:sz w:val="24"/>
              </w:rPr>
              <w:t>Projeto/Atividade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296C8EE" w14:textId="77777777" w:rsidR="00E8497C" w:rsidRPr="002E257B" w:rsidRDefault="00E8497C" w:rsidP="00752EEB">
            <w:pPr>
              <w:overflowPunct w:val="0"/>
              <w:autoSpaceDE w:val="0"/>
              <w:autoSpaceDN w:val="0"/>
              <w:adjustRightInd w:val="0"/>
              <w:rPr>
                <w:rFonts w:cs="Arial"/>
                <w:b/>
                <w:color w:val="000000"/>
                <w:sz w:val="24"/>
              </w:rPr>
            </w:pPr>
            <w:r w:rsidRPr="002E257B">
              <w:rPr>
                <w:rFonts w:cs="Arial"/>
                <w:b/>
                <w:color w:val="000000"/>
                <w:sz w:val="24"/>
              </w:rPr>
              <w:t>Nome do Projeto/Atividade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A7196C" w14:textId="77777777" w:rsidR="00E8497C" w:rsidRPr="002E257B" w:rsidRDefault="00E8497C" w:rsidP="00752EEB">
            <w:pPr>
              <w:overflowPunct w:val="0"/>
              <w:autoSpaceDE w:val="0"/>
              <w:autoSpaceDN w:val="0"/>
              <w:adjustRightInd w:val="0"/>
              <w:jc w:val="center"/>
              <w:rPr>
                <w:rFonts w:cs="Arial"/>
                <w:b/>
                <w:color w:val="000000"/>
                <w:sz w:val="24"/>
              </w:rPr>
            </w:pPr>
            <w:r w:rsidRPr="002E257B">
              <w:rPr>
                <w:rFonts w:cs="Arial"/>
                <w:b/>
                <w:color w:val="000000"/>
                <w:sz w:val="24"/>
              </w:rPr>
              <w:t>Elemento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86F83C" w14:textId="77777777" w:rsidR="00E8497C" w:rsidRPr="002E257B" w:rsidRDefault="00E8497C" w:rsidP="00752EEB">
            <w:pPr>
              <w:overflowPunct w:val="0"/>
              <w:autoSpaceDE w:val="0"/>
              <w:autoSpaceDN w:val="0"/>
              <w:adjustRightInd w:val="0"/>
              <w:jc w:val="center"/>
              <w:rPr>
                <w:rFonts w:cs="Arial"/>
                <w:b/>
                <w:color w:val="000000"/>
                <w:sz w:val="24"/>
              </w:rPr>
            </w:pPr>
            <w:r w:rsidRPr="002E257B">
              <w:rPr>
                <w:rFonts w:cs="Arial"/>
                <w:b/>
                <w:color w:val="000000"/>
                <w:sz w:val="24"/>
              </w:rPr>
              <w:t>Descrição do Elemento</w:t>
            </w:r>
          </w:p>
        </w:tc>
      </w:tr>
      <w:tr w:rsidR="00E8497C" w:rsidRPr="002E257B" w14:paraId="14BE6679" w14:textId="77777777" w:rsidTr="00752EEB">
        <w:trPr>
          <w:trHeight w:val="625"/>
        </w:trPr>
        <w:tc>
          <w:tcPr>
            <w:tcW w:w="850" w:type="dxa"/>
            <w:tcBorders>
              <w:top w:val="single" w:sz="4" w:space="0" w:color="auto"/>
              <w:left w:val="single" w:sz="4" w:space="0" w:color="auto"/>
              <w:bottom w:val="single" w:sz="4" w:space="0" w:color="auto"/>
              <w:right w:val="single" w:sz="4" w:space="0" w:color="auto"/>
            </w:tcBorders>
            <w:hideMark/>
          </w:tcPr>
          <w:p w14:paraId="15654E03" w14:textId="77777777" w:rsidR="00E8497C" w:rsidRPr="002E257B" w:rsidRDefault="00E8497C" w:rsidP="00752EEB">
            <w:pPr>
              <w:overflowPunct w:val="0"/>
              <w:autoSpaceDE w:val="0"/>
              <w:autoSpaceDN w:val="0"/>
              <w:adjustRightInd w:val="0"/>
              <w:jc w:val="center"/>
              <w:rPr>
                <w:rFonts w:cs="Arial"/>
                <w:bCs/>
                <w:sz w:val="24"/>
              </w:rPr>
            </w:pPr>
            <w:r w:rsidRPr="002E257B">
              <w:rPr>
                <w:rFonts w:cs="Arial"/>
                <w:bCs/>
                <w:sz w:val="24"/>
              </w:rPr>
              <w:t>1814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6E7392" w14:textId="77777777" w:rsidR="00E8497C" w:rsidRPr="002E257B" w:rsidRDefault="00E8497C" w:rsidP="00752EEB">
            <w:pPr>
              <w:overflowPunct w:val="0"/>
              <w:autoSpaceDE w:val="0"/>
              <w:autoSpaceDN w:val="0"/>
              <w:adjustRightInd w:val="0"/>
              <w:jc w:val="center"/>
              <w:rPr>
                <w:rFonts w:cs="Arial"/>
                <w:bCs/>
                <w:sz w:val="24"/>
              </w:rPr>
            </w:pPr>
            <w:r w:rsidRPr="002E257B">
              <w:rPr>
                <w:rFonts w:cs="Arial"/>
                <w:bCs/>
                <w:sz w:val="24"/>
              </w:rPr>
              <w:t>256901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A54A7DE" w14:textId="77777777" w:rsidR="00E8497C" w:rsidRPr="002E257B" w:rsidRDefault="00E8497C" w:rsidP="00752EEB">
            <w:pPr>
              <w:overflowPunct w:val="0"/>
              <w:autoSpaceDE w:val="0"/>
              <w:autoSpaceDN w:val="0"/>
              <w:adjustRightInd w:val="0"/>
              <w:jc w:val="center"/>
              <w:rPr>
                <w:rFonts w:cs="Arial"/>
                <w:bCs/>
                <w:sz w:val="24"/>
              </w:rPr>
            </w:pPr>
            <w:r w:rsidRPr="002E257B">
              <w:rPr>
                <w:rFonts w:cs="Arial"/>
                <w:bCs/>
                <w:sz w:val="24"/>
              </w:rPr>
              <w:t>123610011.2.021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B8C4D8" w14:textId="77777777" w:rsidR="00E8497C" w:rsidRPr="002E257B" w:rsidRDefault="00E8497C" w:rsidP="00752EEB">
            <w:pPr>
              <w:overflowPunct w:val="0"/>
              <w:autoSpaceDE w:val="0"/>
              <w:autoSpaceDN w:val="0"/>
              <w:adjustRightInd w:val="0"/>
              <w:rPr>
                <w:rFonts w:cs="Arial"/>
                <w:bCs/>
                <w:sz w:val="24"/>
              </w:rPr>
            </w:pPr>
            <w:r w:rsidRPr="002E257B">
              <w:rPr>
                <w:rFonts w:cs="Arial"/>
                <w:bCs/>
                <w:sz w:val="24"/>
              </w:rPr>
              <w:t xml:space="preserve">Manutenção das Atividades do </w:t>
            </w:r>
            <w:r w:rsidRPr="002E257B">
              <w:rPr>
                <w:rFonts w:cs="Arial"/>
                <w:bCs/>
                <w:sz w:val="24"/>
              </w:rPr>
              <w:lastRenderedPageBreak/>
              <w:t>Ensino Fundamental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645A1A" w14:textId="77777777" w:rsidR="00E8497C" w:rsidRPr="002E257B" w:rsidRDefault="00E8497C" w:rsidP="00752EEB">
            <w:pPr>
              <w:overflowPunct w:val="0"/>
              <w:autoSpaceDE w:val="0"/>
              <w:autoSpaceDN w:val="0"/>
              <w:adjustRightInd w:val="0"/>
              <w:jc w:val="center"/>
              <w:rPr>
                <w:rFonts w:cs="Arial"/>
                <w:bCs/>
                <w:sz w:val="24"/>
              </w:rPr>
            </w:pPr>
            <w:r w:rsidRPr="002E257B">
              <w:rPr>
                <w:rFonts w:cs="Arial"/>
                <w:bCs/>
                <w:sz w:val="24"/>
              </w:rPr>
              <w:lastRenderedPageBreak/>
              <w:t>31903401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E163CC" w14:textId="77777777" w:rsidR="00E8497C" w:rsidRPr="002E257B" w:rsidRDefault="00E8497C" w:rsidP="00752EEB">
            <w:pPr>
              <w:overflowPunct w:val="0"/>
              <w:autoSpaceDE w:val="0"/>
              <w:autoSpaceDN w:val="0"/>
              <w:adjustRightInd w:val="0"/>
              <w:jc w:val="center"/>
              <w:rPr>
                <w:rFonts w:cs="Arial"/>
                <w:bCs/>
                <w:sz w:val="24"/>
              </w:rPr>
            </w:pPr>
            <w:r w:rsidRPr="002E257B">
              <w:rPr>
                <w:rFonts w:cs="Arial"/>
                <w:bCs/>
                <w:sz w:val="24"/>
              </w:rPr>
              <w:t>Substituição de mão de obra</w:t>
            </w:r>
          </w:p>
        </w:tc>
      </w:tr>
    </w:tbl>
    <w:p w14:paraId="7761EEEA" w14:textId="77777777" w:rsidR="000C53A3" w:rsidRPr="000C53A3" w:rsidRDefault="000C53A3" w:rsidP="000C53A3">
      <w:pPr>
        <w:suppressAutoHyphens w:val="0"/>
        <w:spacing w:line="276" w:lineRule="auto"/>
        <w:jc w:val="both"/>
        <w:rPr>
          <w:rFonts w:cs="Arial"/>
          <w:sz w:val="24"/>
        </w:rPr>
      </w:pPr>
    </w:p>
    <w:p w14:paraId="03178438" w14:textId="77777777" w:rsidR="000C53A3" w:rsidRPr="000C53A3" w:rsidRDefault="000C53A3" w:rsidP="000C53A3">
      <w:pPr>
        <w:suppressAutoHyphens w:val="0"/>
        <w:spacing w:before="120" w:afterLines="120" w:after="288" w:line="276" w:lineRule="auto"/>
        <w:jc w:val="both"/>
        <w:rPr>
          <w:rFonts w:cs="Arial"/>
          <w:sz w:val="24"/>
        </w:rPr>
      </w:pPr>
      <w:r w:rsidRPr="000C53A3">
        <w:rPr>
          <w:rFonts w:cs="Arial"/>
          <w:sz w:val="24"/>
        </w:rPr>
        <w:t>14.2) A dotação relativa aos exercícios financeiros subsequentes será indicada após aprovação da Lei Orçamentária respectiva e liberação dos créditos correspondentes, mediante apostilamento.</w:t>
      </w:r>
    </w:p>
    <w:p w14:paraId="3837F98A" w14:textId="69B4D5DD" w:rsidR="000C53A3" w:rsidRPr="000C53A3" w:rsidRDefault="000C53A3" w:rsidP="000C53A3">
      <w:pPr>
        <w:keepNext/>
        <w:keepLines/>
        <w:shd w:val="clear" w:color="auto" w:fill="D0CECE"/>
        <w:tabs>
          <w:tab w:val="left" w:pos="567"/>
        </w:tabs>
        <w:suppressAutoHyphens w:val="0"/>
        <w:spacing w:before="120" w:afterLines="120" w:after="288" w:line="276" w:lineRule="auto"/>
        <w:jc w:val="both"/>
        <w:outlineLvl w:val="0"/>
        <w:rPr>
          <w:rFonts w:cs="Arial"/>
          <w:b/>
          <w:bCs/>
          <w:color w:val="FFFFFF"/>
          <w:sz w:val="24"/>
        </w:rPr>
      </w:pPr>
      <w:r w:rsidRPr="000C53A3">
        <w:rPr>
          <w:rFonts w:cs="Arial"/>
          <w:b/>
          <w:bCs/>
          <w:sz w:val="24"/>
        </w:rPr>
        <w:t xml:space="preserve">CLÁUSULA DÉCIMA </w:t>
      </w:r>
      <w:r w:rsidR="00F056EC">
        <w:rPr>
          <w:rFonts w:cs="Arial"/>
          <w:b/>
          <w:bCs/>
          <w:sz w:val="24"/>
        </w:rPr>
        <w:t>SEXTA</w:t>
      </w:r>
      <w:r w:rsidRPr="000C53A3">
        <w:rPr>
          <w:rFonts w:cs="Arial"/>
          <w:b/>
          <w:bCs/>
          <w:sz w:val="24"/>
        </w:rPr>
        <w:t xml:space="preserve"> – DOS CASOS OMISSOS (</w:t>
      </w:r>
      <w:hyperlink r:id="rId89" w:anchor="art92">
        <w:r w:rsidRPr="000C53A3">
          <w:rPr>
            <w:rFonts w:cs="Arial"/>
            <w:b/>
            <w:bCs/>
            <w:color w:val="000080"/>
            <w:sz w:val="24"/>
            <w:u w:val="single"/>
          </w:rPr>
          <w:t>art. 92, III</w:t>
        </w:r>
      </w:hyperlink>
      <w:r w:rsidRPr="000C53A3">
        <w:rPr>
          <w:rFonts w:cs="Arial"/>
          <w:b/>
          <w:bCs/>
          <w:sz w:val="24"/>
        </w:rPr>
        <w:t>)</w:t>
      </w:r>
    </w:p>
    <w:p w14:paraId="566CE885"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15.1) Os casos omissos serão decididos pelo contratante, segundo as disposições contidas na </w:t>
      </w:r>
      <w:hyperlink r:id="rId90">
        <w:r w:rsidRPr="000C53A3">
          <w:rPr>
            <w:rFonts w:cs="Arial"/>
            <w:color w:val="000080"/>
            <w:sz w:val="24"/>
            <w:u w:val="single"/>
          </w:rPr>
          <w:t>Lei nº 14.133, de 2021</w:t>
        </w:r>
      </w:hyperlink>
      <w:r w:rsidRPr="000C53A3">
        <w:rPr>
          <w:rFonts w:cs="Arial"/>
          <w:color w:val="000000"/>
          <w:sz w:val="24"/>
        </w:rPr>
        <w:t xml:space="preserve">, e demais normas federais aplicáveis e, subsidiariamente, segundo as disposições contidas na </w:t>
      </w:r>
      <w:hyperlink r:id="rId91">
        <w:r w:rsidRPr="000C53A3">
          <w:rPr>
            <w:rFonts w:cs="Arial"/>
            <w:color w:val="000080"/>
            <w:sz w:val="24"/>
            <w:u w:val="single"/>
          </w:rPr>
          <w:t>Lei nº 8.078, de 1990 – Código de Defesa do Consumidor</w:t>
        </w:r>
      </w:hyperlink>
      <w:r w:rsidRPr="000C53A3">
        <w:rPr>
          <w:rFonts w:cs="Arial"/>
          <w:color w:val="000000"/>
          <w:sz w:val="24"/>
        </w:rPr>
        <w:t xml:space="preserve"> – e normas e princípios gerais dos contratos.</w:t>
      </w:r>
    </w:p>
    <w:p w14:paraId="2B210870" w14:textId="4234E24B" w:rsidR="000C53A3" w:rsidRPr="000C53A3" w:rsidRDefault="000C53A3" w:rsidP="000C53A3">
      <w:pPr>
        <w:keepNext/>
        <w:keepLines/>
        <w:shd w:val="clear" w:color="auto" w:fill="D0CECE"/>
        <w:tabs>
          <w:tab w:val="left" w:pos="567"/>
        </w:tabs>
        <w:suppressAutoHyphens w:val="0"/>
        <w:spacing w:before="120" w:afterLines="120" w:after="288" w:line="276" w:lineRule="auto"/>
        <w:jc w:val="both"/>
        <w:outlineLvl w:val="0"/>
        <w:rPr>
          <w:rFonts w:cs="Arial"/>
          <w:b/>
          <w:bCs/>
          <w:color w:val="FFFFFF"/>
          <w:sz w:val="24"/>
        </w:rPr>
      </w:pPr>
      <w:r w:rsidRPr="000C53A3">
        <w:rPr>
          <w:rFonts w:cs="Arial"/>
          <w:b/>
          <w:bCs/>
          <w:sz w:val="24"/>
        </w:rPr>
        <w:t>CLÁUSULA DÉCIMA S</w:t>
      </w:r>
      <w:r w:rsidR="00F056EC">
        <w:rPr>
          <w:rFonts w:cs="Arial"/>
          <w:b/>
          <w:bCs/>
          <w:sz w:val="24"/>
        </w:rPr>
        <w:t>ÉTIMA</w:t>
      </w:r>
      <w:r w:rsidRPr="000C53A3">
        <w:rPr>
          <w:rFonts w:cs="Arial"/>
          <w:b/>
          <w:bCs/>
          <w:sz w:val="24"/>
        </w:rPr>
        <w:t xml:space="preserve"> – ALTERAÇÕES</w:t>
      </w:r>
    </w:p>
    <w:p w14:paraId="2D4D8D86"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16.1) Eventuais alterações contratuais reger-se-ão pela disciplina dos </w:t>
      </w:r>
      <w:hyperlink r:id="rId92" w:anchor="art124">
        <w:r w:rsidRPr="000C53A3">
          <w:rPr>
            <w:rFonts w:cs="Arial"/>
            <w:color w:val="000080"/>
            <w:sz w:val="24"/>
            <w:u w:val="single"/>
          </w:rPr>
          <w:t>arts. 124 e seguintes da Lei nº 14.133, de 2021</w:t>
        </w:r>
      </w:hyperlink>
      <w:r w:rsidRPr="000C53A3">
        <w:rPr>
          <w:rFonts w:cs="Arial"/>
          <w:color w:val="000000"/>
          <w:sz w:val="24"/>
        </w:rPr>
        <w:t>.</w:t>
      </w:r>
    </w:p>
    <w:p w14:paraId="133B298B"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16.2) O contratado é obrigado a aceitar, nas mesmas condições contratuais, os acréscimos ou supressões que se fizerem necessários, até o limite de 25% (vinte e cinco por cento) do valor inicial atualizado do contrato.</w:t>
      </w:r>
    </w:p>
    <w:p w14:paraId="5FB5877F"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16.3)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21BF059"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16.4) Registros que não caracterizam alteração do contrato podem ser realizados por simples apostila, dispensada a celebração de termo aditivo, na forma do </w:t>
      </w:r>
      <w:hyperlink r:id="rId93" w:anchor="art136">
        <w:r w:rsidRPr="000C53A3">
          <w:rPr>
            <w:rFonts w:cs="Arial"/>
            <w:color w:val="000080"/>
            <w:sz w:val="24"/>
            <w:u w:val="single"/>
          </w:rPr>
          <w:t>art. 136 da Lei nº 14.133, de 2021</w:t>
        </w:r>
      </w:hyperlink>
      <w:r w:rsidRPr="000C53A3">
        <w:rPr>
          <w:rFonts w:cs="Arial"/>
          <w:color w:val="000000"/>
          <w:sz w:val="24"/>
        </w:rPr>
        <w:t>.</w:t>
      </w:r>
    </w:p>
    <w:p w14:paraId="14E05EAD" w14:textId="1A41C0D6" w:rsidR="000C53A3" w:rsidRPr="000C53A3" w:rsidRDefault="000C53A3" w:rsidP="000C53A3">
      <w:pPr>
        <w:keepNext/>
        <w:keepLines/>
        <w:shd w:val="clear" w:color="auto" w:fill="D0CECE"/>
        <w:tabs>
          <w:tab w:val="left" w:pos="567"/>
        </w:tabs>
        <w:suppressAutoHyphens w:val="0"/>
        <w:spacing w:before="120" w:afterLines="120" w:after="288" w:line="276" w:lineRule="auto"/>
        <w:jc w:val="both"/>
        <w:outlineLvl w:val="0"/>
        <w:rPr>
          <w:rFonts w:cs="Arial"/>
          <w:b/>
          <w:bCs/>
          <w:color w:val="FFFFFF"/>
          <w:sz w:val="24"/>
        </w:rPr>
      </w:pPr>
      <w:r w:rsidRPr="000C53A3">
        <w:rPr>
          <w:rFonts w:cs="Arial"/>
          <w:b/>
          <w:bCs/>
          <w:sz w:val="24"/>
        </w:rPr>
        <w:t xml:space="preserve">CLÁUSULA DÉCIMA </w:t>
      </w:r>
      <w:r w:rsidR="00F056EC">
        <w:rPr>
          <w:rFonts w:cs="Arial"/>
          <w:b/>
          <w:bCs/>
          <w:sz w:val="24"/>
        </w:rPr>
        <w:t>OITAVA</w:t>
      </w:r>
      <w:r w:rsidRPr="000C53A3">
        <w:rPr>
          <w:rFonts w:cs="Arial"/>
          <w:b/>
          <w:bCs/>
          <w:sz w:val="24"/>
        </w:rPr>
        <w:t xml:space="preserve"> – PUBLICAÇÃO</w:t>
      </w:r>
    </w:p>
    <w:p w14:paraId="7E9CCC3D" w14:textId="77777777" w:rsidR="000C53A3" w:rsidRPr="000C53A3" w:rsidRDefault="000C53A3" w:rsidP="000C53A3">
      <w:pPr>
        <w:suppressAutoHyphens w:val="0"/>
        <w:spacing w:before="120" w:afterLines="120" w:after="288" w:line="276" w:lineRule="auto"/>
        <w:jc w:val="both"/>
        <w:rPr>
          <w:rFonts w:cs="Arial"/>
          <w:color w:val="000000"/>
          <w:sz w:val="24"/>
        </w:rPr>
      </w:pPr>
      <w:r w:rsidRPr="000C53A3">
        <w:rPr>
          <w:rFonts w:cs="Arial"/>
          <w:color w:val="000000"/>
          <w:sz w:val="24"/>
        </w:rPr>
        <w:t xml:space="preserve">17.7) Incumbirá ao contratante divulgar o presente instrumento no Portal Nacional de Contratações Públicas (PNCP), na forma prevista no </w:t>
      </w:r>
      <w:hyperlink r:id="rId94" w:anchor="art94">
        <w:r w:rsidRPr="000C53A3">
          <w:rPr>
            <w:rFonts w:cs="Arial"/>
            <w:color w:val="000080"/>
            <w:sz w:val="24"/>
            <w:u w:val="single"/>
          </w:rPr>
          <w:t>art. 94 da Lei 14.133, de 2021</w:t>
        </w:r>
      </w:hyperlink>
      <w:r w:rsidRPr="000C53A3">
        <w:rPr>
          <w:rFonts w:cs="Arial"/>
          <w:color w:val="000000"/>
          <w:sz w:val="24"/>
        </w:rPr>
        <w:t xml:space="preserve">, bem como no respectivo sítio oficial na Internet, em atenção ao art. 91, caput, da Lei n.º 14.133, de 2021, e ao </w:t>
      </w:r>
      <w:hyperlink r:id="rId95" w:anchor="art8§2">
        <w:r w:rsidRPr="000C53A3">
          <w:rPr>
            <w:rFonts w:cs="Arial"/>
            <w:color w:val="000080"/>
            <w:sz w:val="24"/>
            <w:u w:val="single"/>
          </w:rPr>
          <w:t>art. 8º, §2º, da Lei n. 12.527, de 2011</w:t>
        </w:r>
      </w:hyperlink>
      <w:r w:rsidRPr="000C53A3">
        <w:rPr>
          <w:rFonts w:cs="Arial"/>
          <w:color w:val="000000"/>
          <w:sz w:val="24"/>
        </w:rPr>
        <w:t xml:space="preserve">, c/c </w:t>
      </w:r>
      <w:hyperlink r:id="rId96" w:anchor="art7§3">
        <w:r w:rsidRPr="000C53A3">
          <w:rPr>
            <w:rFonts w:cs="Arial"/>
            <w:color w:val="000080"/>
            <w:sz w:val="24"/>
            <w:u w:val="single"/>
          </w:rPr>
          <w:t>art. 7º, §3º, inciso V, do Decreto n. 7.724, de 2012.</w:t>
        </w:r>
      </w:hyperlink>
      <w:r w:rsidRPr="000C53A3">
        <w:rPr>
          <w:rFonts w:cs="Arial"/>
          <w:color w:val="000000"/>
          <w:sz w:val="24"/>
        </w:rPr>
        <w:t xml:space="preserve"> </w:t>
      </w:r>
    </w:p>
    <w:p w14:paraId="2926931D" w14:textId="5F17183C" w:rsidR="000C53A3" w:rsidRPr="000C53A3" w:rsidRDefault="000C53A3" w:rsidP="000C53A3">
      <w:pPr>
        <w:keepNext/>
        <w:keepLines/>
        <w:shd w:val="clear" w:color="auto" w:fill="D0CECE"/>
        <w:tabs>
          <w:tab w:val="left" w:pos="567"/>
        </w:tabs>
        <w:suppressAutoHyphens w:val="0"/>
        <w:spacing w:before="120" w:afterLines="120" w:after="288" w:line="276" w:lineRule="auto"/>
        <w:jc w:val="both"/>
        <w:outlineLvl w:val="0"/>
        <w:rPr>
          <w:rFonts w:cs="Arial"/>
          <w:b/>
          <w:bCs/>
          <w:color w:val="FFFFFF"/>
          <w:sz w:val="24"/>
        </w:rPr>
      </w:pPr>
      <w:r w:rsidRPr="000C53A3">
        <w:rPr>
          <w:rFonts w:cs="Arial"/>
          <w:b/>
          <w:bCs/>
          <w:sz w:val="24"/>
        </w:rPr>
        <w:lastRenderedPageBreak/>
        <w:t xml:space="preserve">CLÁUSULA DÉCIMA </w:t>
      </w:r>
      <w:r w:rsidR="00F056EC">
        <w:rPr>
          <w:rFonts w:cs="Arial"/>
          <w:b/>
          <w:bCs/>
          <w:sz w:val="24"/>
        </w:rPr>
        <w:t xml:space="preserve">NONA </w:t>
      </w:r>
      <w:r w:rsidRPr="000C53A3">
        <w:rPr>
          <w:rFonts w:cs="Arial"/>
          <w:b/>
          <w:bCs/>
          <w:sz w:val="24"/>
        </w:rPr>
        <w:t>– FORO (</w:t>
      </w:r>
      <w:hyperlink r:id="rId97" w:anchor="art92§1">
        <w:r w:rsidRPr="000C53A3">
          <w:rPr>
            <w:rFonts w:cs="Arial"/>
            <w:b/>
            <w:bCs/>
            <w:color w:val="000080"/>
            <w:sz w:val="24"/>
            <w:u w:val="single"/>
          </w:rPr>
          <w:t>art. 92, §1º</w:t>
        </w:r>
      </w:hyperlink>
      <w:r w:rsidRPr="000C53A3">
        <w:rPr>
          <w:rFonts w:cs="Arial"/>
          <w:b/>
          <w:bCs/>
          <w:sz w:val="24"/>
        </w:rPr>
        <w:t>)</w:t>
      </w:r>
    </w:p>
    <w:p w14:paraId="47E67D80" w14:textId="77777777" w:rsidR="000C53A3" w:rsidRPr="000C53A3" w:rsidRDefault="000C53A3" w:rsidP="000C53A3">
      <w:pPr>
        <w:suppressAutoHyphens w:val="0"/>
        <w:spacing w:before="120" w:afterLines="120" w:after="288" w:line="276" w:lineRule="auto"/>
        <w:jc w:val="both"/>
        <w:rPr>
          <w:rFonts w:cs="Arial"/>
          <w:color w:val="000080"/>
          <w:sz w:val="24"/>
          <w:u w:val="single"/>
        </w:rPr>
      </w:pPr>
      <w:r w:rsidRPr="000C53A3">
        <w:rPr>
          <w:rFonts w:cs="Arial"/>
          <w:color w:val="000000"/>
          <w:sz w:val="24"/>
        </w:rPr>
        <w:t xml:space="preserve">18.1) Fica eleito o Foro da Comarca de Palmitos, estado de Santa Catarina, para dirimir os litígios que decorrerem da execução deste Termo de Contrato que não puderem ser compostos pela conciliação, conforme </w:t>
      </w:r>
      <w:hyperlink r:id="rId98" w:anchor="art92§1">
        <w:r w:rsidRPr="000C53A3">
          <w:rPr>
            <w:rFonts w:cs="Arial"/>
            <w:color w:val="000080"/>
            <w:sz w:val="24"/>
            <w:u w:val="single"/>
          </w:rPr>
          <w:t>art. 92, §1º, da Lei nº 14.133/21.</w:t>
        </w:r>
      </w:hyperlink>
    </w:p>
    <w:p w14:paraId="706979A7" w14:textId="3C45B207" w:rsidR="000C53A3" w:rsidRPr="000C53A3" w:rsidRDefault="000C53A3" w:rsidP="000C53A3">
      <w:pPr>
        <w:suppressAutoHyphens w:val="0"/>
        <w:spacing w:before="120" w:afterLines="120" w:after="288" w:line="276" w:lineRule="auto"/>
        <w:jc w:val="both"/>
        <w:rPr>
          <w:rFonts w:cs="Arial"/>
          <w:b/>
          <w:bCs/>
          <w:sz w:val="24"/>
        </w:rPr>
      </w:pPr>
      <w:r w:rsidRPr="000C53A3">
        <w:rPr>
          <w:rFonts w:cs="Arial"/>
          <w:b/>
          <w:bCs/>
          <w:sz w:val="24"/>
        </w:rPr>
        <w:t xml:space="preserve">Caibi – SC, em </w:t>
      </w:r>
      <w:r>
        <w:rPr>
          <w:rFonts w:cs="Arial"/>
          <w:b/>
          <w:bCs/>
          <w:sz w:val="24"/>
        </w:rPr>
        <w:t>__</w:t>
      </w:r>
      <w:r w:rsidRPr="000C53A3">
        <w:rPr>
          <w:rFonts w:cs="Arial"/>
          <w:b/>
          <w:bCs/>
          <w:sz w:val="24"/>
        </w:rPr>
        <w:t xml:space="preserve"> de </w:t>
      </w:r>
      <w:r>
        <w:rPr>
          <w:rFonts w:cs="Arial"/>
          <w:b/>
          <w:bCs/>
          <w:sz w:val="24"/>
        </w:rPr>
        <w:t>______________</w:t>
      </w:r>
      <w:r w:rsidRPr="000C53A3">
        <w:rPr>
          <w:rFonts w:cs="Arial"/>
          <w:b/>
          <w:bCs/>
          <w:sz w:val="24"/>
        </w:rPr>
        <w:t xml:space="preserve"> de 2024.</w:t>
      </w:r>
    </w:p>
    <w:p w14:paraId="196CF9ED" w14:textId="77777777" w:rsidR="000C53A3" w:rsidRPr="000C53A3" w:rsidRDefault="000C53A3" w:rsidP="000C53A3">
      <w:pPr>
        <w:suppressAutoHyphens w:val="0"/>
        <w:spacing w:before="120" w:afterLines="120" w:after="288" w:line="276" w:lineRule="auto"/>
        <w:jc w:val="both"/>
        <w:rPr>
          <w:rFonts w:cs="Arial"/>
          <w:b/>
          <w:bCs/>
          <w:color w:val="000080"/>
          <w:u w:val="single"/>
        </w:rPr>
      </w:pPr>
    </w:p>
    <w:p w14:paraId="04BCAF20" w14:textId="77777777" w:rsidR="000C53A3" w:rsidRPr="000C53A3" w:rsidRDefault="000C53A3" w:rsidP="000C53A3">
      <w:pPr>
        <w:suppressAutoHyphens w:val="0"/>
        <w:spacing w:before="120" w:afterLines="120" w:after="288" w:line="276" w:lineRule="auto"/>
        <w:jc w:val="both"/>
        <w:rPr>
          <w:rFonts w:cs="Arial"/>
          <w:b/>
          <w:bCs/>
          <w:sz w:val="24"/>
          <w:u w:val="single"/>
        </w:rPr>
      </w:pPr>
    </w:p>
    <w:tbl>
      <w:tblPr>
        <w:tblW w:w="8897" w:type="dxa"/>
        <w:tblLook w:val="01E0" w:firstRow="1" w:lastRow="1" w:firstColumn="1" w:lastColumn="1" w:noHBand="0" w:noVBand="0"/>
      </w:tblPr>
      <w:tblGrid>
        <w:gridCol w:w="4099"/>
        <w:gridCol w:w="4798"/>
      </w:tblGrid>
      <w:tr w:rsidR="000C53A3" w:rsidRPr="000C53A3" w14:paraId="22C0DA00" w14:textId="77777777" w:rsidTr="003218C2">
        <w:trPr>
          <w:trHeight w:val="664"/>
        </w:trPr>
        <w:tc>
          <w:tcPr>
            <w:tcW w:w="4099" w:type="dxa"/>
          </w:tcPr>
          <w:p w14:paraId="559710AD" w14:textId="77777777" w:rsidR="000C53A3" w:rsidRPr="000C53A3" w:rsidRDefault="000C53A3" w:rsidP="000C53A3">
            <w:pPr>
              <w:suppressAutoHyphens w:val="0"/>
              <w:jc w:val="center"/>
              <w:rPr>
                <w:rFonts w:cs="Arial"/>
                <w:sz w:val="24"/>
              </w:rPr>
            </w:pPr>
            <w:r w:rsidRPr="000C53A3">
              <w:rPr>
                <w:rFonts w:cs="Arial"/>
                <w:sz w:val="24"/>
              </w:rPr>
              <w:t>_____________________________                          EDER PICOLI</w:t>
            </w:r>
          </w:p>
          <w:p w14:paraId="1F67A394" w14:textId="77777777" w:rsidR="000C53A3" w:rsidRPr="000C53A3" w:rsidRDefault="000C53A3" w:rsidP="000C53A3">
            <w:pPr>
              <w:suppressAutoHyphens w:val="0"/>
              <w:jc w:val="center"/>
              <w:rPr>
                <w:rFonts w:cs="Arial"/>
                <w:sz w:val="24"/>
              </w:rPr>
            </w:pPr>
            <w:r w:rsidRPr="000C53A3">
              <w:rPr>
                <w:rFonts w:cs="Arial"/>
                <w:sz w:val="24"/>
              </w:rPr>
              <w:t xml:space="preserve">Prefeito </w:t>
            </w:r>
          </w:p>
          <w:p w14:paraId="65FB195D" w14:textId="77777777" w:rsidR="000C53A3" w:rsidRPr="000C53A3" w:rsidRDefault="000C53A3" w:rsidP="000C53A3">
            <w:pPr>
              <w:suppressAutoHyphens w:val="0"/>
              <w:jc w:val="center"/>
              <w:rPr>
                <w:rFonts w:cs="Arial"/>
                <w:sz w:val="24"/>
              </w:rPr>
            </w:pPr>
            <w:r w:rsidRPr="000C53A3">
              <w:rPr>
                <w:rFonts w:cs="Arial"/>
                <w:sz w:val="24"/>
              </w:rPr>
              <w:t>Contratante</w:t>
            </w:r>
          </w:p>
          <w:p w14:paraId="6D08F241" w14:textId="77777777" w:rsidR="000C53A3" w:rsidRPr="000C53A3" w:rsidRDefault="000C53A3" w:rsidP="000C53A3">
            <w:pPr>
              <w:suppressAutoHyphens w:val="0"/>
              <w:jc w:val="center"/>
              <w:rPr>
                <w:rFonts w:cs="Arial"/>
                <w:sz w:val="24"/>
              </w:rPr>
            </w:pPr>
          </w:p>
        </w:tc>
        <w:tc>
          <w:tcPr>
            <w:tcW w:w="4798" w:type="dxa"/>
          </w:tcPr>
          <w:p w14:paraId="0B428FEB" w14:textId="77777777" w:rsidR="000C53A3" w:rsidRPr="000C53A3" w:rsidRDefault="000C53A3" w:rsidP="000C53A3">
            <w:pPr>
              <w:suppressAutoHyphens w:val="0"/>
              <w:jc w:val="center"/>
              <w:rPr>
                <w:rFonts w:cs="Arial"/>
                <w:bCs/>
                <w:spacing w:val="-10"/>
                <w:sz w:val="24"/>
              </w:rPr>
            </w:pPr>
            <w:r w:rsidRPr="000C53A3">
              <w:rPr>
                <w:rFonts w:cs="Arial"/>
                <w:sz w:val="24"/>
              </w:rPr>
              <w:t>_________________________________</w:t>
            </w:r>
            <w:r w:rsidRPr="000C53A3">
              <w:rPr>
                <w:rFonts w:cs="Arial"/>
                <w:bCs/>
                <w:spacing w:val="-10"/>
                <w:sz w:val="24"/>
              </w:rPr>
              <w:t xml:space="preserve">                            XXXXXXXXXXX</w:t>
            </w:r>
          </w:p>
          <w:p w14:paraId="1397D7DB" w14:textId="77777777" w:rsidR="000C53A3" w:rsidRPr="000C53A3" w:rsidRDefault="000C53A3" w:rsidP="000C53A3">
            <w:pPr>
              <w:suppressAutoHyphens w:val="0"/>
              <w:ind w:right="-285"/>
              <w:rPr>
                <w:rFonts w:cs="Arial"/>
                <w:bCs/>
                <w:sz w:val="24"/>
              </w:rPr>
            </w:pPr>
            <w:r w:rsidRPr="000C53A3">
              <w:rPr>
                <w:rFonts w:cs="Arial"/>
                <w:bCs/>
                <w:sz w:val="24"/>
              </w:rPr>
              <w:t xml:space="preserve">                     Sócio Proprietário</w:t>
            </w:r>
          </w:p>
          <w:p w14:paraId="4340A9DA" w14:textId="77777777" w:rsidR="000C53A3" w:rsidRPr="000C53A3" w:rsidRDefault="000C53A3" w:rsidP="000C53A3">
            <w:pPr>
              <w:suppressAutoHyphens w:val="0"/>
              <w:ind w:right="-285"/>
              <w:rPr>
                <w:rFonts w:cs="Arial"/>
                <w:bCs/>
                <w:sz w:val="24"/>
              </w:rPr>
            </w:pPr>
            <w:r w:rsidRPr="000C53A3">
              <w:rPr>
                <w:rFonts w:cs="Arial"/>
                <w:bCs/>
                <w:sz w:val="24"/>
              </w:rPr>
              <w:t xml:space="preserve">                           Contratado</w:t>
            </w:r>
          </w:p>
        </w:tc>
      </w:tr>
    </w:tbl>
    <w:p w14:paraId="5B78089E" w14:textId="77777777" w:rsidR="000C53A3" w:rsidRPr="000C53A3" w:rsidRDefault="000C53A3" w:rsidP="000C53A3">
      <w:pPr>
        <w:suppressAutoHyphens w:val="0"/>
        <w:jc w:val="center"/>
        <w:rPr>
          <w:rFonts w:cs="Arial"/>
          <w:sz w:val="24"/>
        </w:rPr>
      </w:pPr>
    </w:p>
    <w:p w14:paraId="26EF6E57" w14:textId="77777777" w:rsidR="000C53A3" w:rsidRPr="000C53A3" w:rsidRDefault="000C53A3" w:rsidP="000C53A3">
      <w:pPr>
        <w:suppressAutoHyphens w:val="0"/>
        <w:jc w:val="center"/>
        <w:rPr>
          <w:rFonts w:cs="Arial"/>
          <w:sz w:val="24"/>
        </w:rPr>
      </w:pPr>
    </w:p>
    <w:p w14:paraId="4A68CA62" w14:textId="77777777" w:rsidR="000C53A3" w:rsidRPr="000C53A3" w:rsidRDefault="000C53A3" w:rsidP="000C53A3">
      <w:pPr>
        <w:suppressAutoHyphens w:val="0"/>
        <w:jc w:val="center"/>
        <w:rPr>
          <w:rFonts w:cs="Arial"/>
          <w:sz w:val="24"/>
        </w:rPr>
      </w:pPr>
    </w:p>
    <w:p w14:paraId="3128F615" w14:textId="77777777" w:rsidR="000C53A3" w:rsidRPr="000C53A3" w:rsidRDefault="000C53A3" w:rsidP="000C53A3">
      <w:pPr>
        <w:suppressAutoHyphens w:val="0"/>
        <w:jc w:val="center"/>
        <w:rPr>
          <w:rFonts w:cs="Arial"/>
          <w:sz w:val="24"/>
          <w:lang w:val="en-US"/>
        </w:rPr>
      </w:pPr>
      <w:r w:rsidRPr="000C53A3">
        <w:rPr>
          <w:rFonts w:cs="Arial"/>
          <w:sz w:val="24"/>
          <w:lang w:val="en-US"/>
        </w:rPr>
        <w:t>____________________________</w:t>
      </w:r>
    </w:p>
    <w:p w14:paraId="0B754D5D" w14:textId="77777777" w:rsidR="000C53A3" w:rsidRPr="000C53A3" w:rsidRDefault="000C53A3" w:rsidP="000C53A3">
      <w:pPr>
        <w:suppressAutoHyphens w:val="0"/>
        <w:jc w:val="center"/>
        <w:rPr>
          <w:rFonts w:cs="Arial"/>
          <w:sz w:val="24"/>
        </w:rPr>
      </w:pPr>
      <w:r w:rsidRPr="000C53A3">
        <w:rPr>
          <w:rFonts w:cs="Arial"/>
          <w:sz w:val="24"/>
        </w:rPr>
        <w:t>TAISON GASPARIN</w:t>
      </w:r>
    </w:p>
    <w:p w14:paraId="2E259212" w14:textId="77777777" w:rsidR="000C53A3" w:rsidRPr="000C53A3" w:rsidRDefault="000C53A3" w:rsidP="000C53A3">
      <w:pPr>
        <w:suppressAutoHyphens w:val="0"/>
        <w:jc w:val="center"/>
        <w:rPr>
          <w:rFonts w:cs="Arial"/>
          <w:sz w:val="24"/>
        </w:rPr>
      </w:pPr>
      <w:r w:rsidRPr="000C53A3">
        <w:rPr>
          <w:rFonts w:cs="Arial"/>
          <w:sz w:val="24"/>
        </w:rPr>
        <w:t>Assessor Jurídico</w:t>
      </w:r>
    </w:p>
    <w:p w14:paraId="72619999" w14:textId="77777777" w:rsidR="000C53A3" w:rsidRDefault="000C53A3" w:rsidP="000C53A3">
      <w:pPr>
        <w:suppressAutoHyphens w:val="0"/>
        <w:jc w:val="center"/>
        <w:rPr>
          <w:rFonts w:cs="Arial"/>
          <w:sz w:val="24"/>
        </w:rPr>
      </w:pPr>
      <w:r w:rsidRPr="000C53A3">
        <w:rPr>
          <w:rFonts w:cs="Arial"/>
          <w:sz w:val="24"/>
        </w:rPr>
        <w:t>OAB/SC 52.373</w:t>
      </w:r>
    </w:p>
    <w:p w14:paraId="59CAA999" w14:textId="77777777" w:rsidR="00D57EC1" w:rsidRPr="000C53A3" w:rsidRDefault="00D57EC1" w:rsidP="000C53A3">
      <w:pPr>
        <w:suppressAutoHyphens w:val="0"/>
        <w:jc w:val="center"/>
        <w:rPr>
          <w:rFonts w:cs="Arial"/>
          <w:sz w:val="24"/>
        </w:rPr>
      </w:pPr>
    </w:p>
    <w:p w14:paraId="254E735A" w14:textId="77777777" w:rsidR="000C53A3" w:rsidRPr="000C53A3" w:rsidRDefault="000C53A3" w:rsidP="000C53A3">
      <w:pPr>
        <w:suppressAutoHyphens w:val="0"/>
        <w:jc w:val="center"/>
        <w:rPr>
          <w:rFonts w:cs="Arial"/>
          <w:sz w:val="24"/>
        </w:rPr>
      </w:pPr>
    </w:p>
    <w:p w14:paraId="5B584C15" w14:textId="420FA70A" w:rsidR="000C53A3" w:rsidRPr="000C53A3" w:rsidRDefault="000C53A3" w:rsidP="000C53A3">
      <w:pPr>
        <w:suppressAutoHyphens w:val="0"/>
        <w:ind w:right="4393"/>
        <w:jc w:val="both"/>
        <w:rPr>
          <w:rFonts w:cs="Arial"/>
          <w:sz w:val="24"/>
        </w:rPr>
      </w:pPr>
      <w:r w:rsidRPr="000C53A3">
        <w:rPr>
          <w:rFonts w:cs="Arial"/>
          <w:sz w:val="24"/>
        </w:rPr>
        <w:t xml:space="preserve">DECLARO que sou Fiscal do presente </w:t>
      </w:r>
      <w:r>
        <w:rPr>
          <w:rFonts w:cs="Arial"/>
          <w:sz w:val="24"/>
        </w:rPr>
        <w:t>Contrato</w:t>
      </w:r>
      <w:r w:rsidRPr="000C53A3">
        <w:rPr>
          <w:rFonts w:cs="Arial"/>
          <w:sz w:val="24"/>
        </w:rPr>
        <w:t>, recebi uma cópia e estou incumbindo de fiscalizar o cumprimento fiel deste documento.</w:t>
      </w:r>
    </w:p>
    <w:p w14:paraId="656BB1A5" w14:textId="77777777" w:rsidR="000C53A3" w:rsidRPr="000C53A3" w:rsidRDefault="000C53A3" w:rsidP="000C53A3">
      <w:pPr>
        <w:suppressAutoHyphens w:val="0"/>
        <w:ind w:right="4393"/>
        <w:rPr>
          <w:rFonts w:cs="Arial"/>
          <w:sz w:val="24"/>
        </w:rPr>
      </w:pPr>
    </w:p>
    <w:p w14:paraId="6F8AF5FC" w14:textId="77777777" w:rsidR="000C53A3" w:rsidRPr="000C53A3" w:rsidRDefault="000C53A3" w:rsidP="000C53A3">
      <w:pPr>
        <w:suppressAutoHyphens w:val="0"/>
        <w:ind w:right="4393"/>
        <w:rPr>
          <w:rFonts w:cs="Arial"/>
          <w:sz w:val="24"/>
        </w:rPr>
      </w:pPr>
    </w:p>
    <w:p w14:paraId="410BA5BB" w14:textId="77777777" w:rsidR="000C53A3" w:rsidRPr="000C53A3" w:rsidRDefault="000C53A3" w:rsidP="000C53A3">
      <w:pPr>
        <w:suppressAutoHyphens w:val="0"/>
        <w:ind w:right="4393"/>
        <w:rPr>
          <w:rFonts w:cs="Arial"/>
          <w:sz w:val="24"/>
        </w:rPr>
      </w:pPr>
    </w:p>
    <w:p w14:paraId="76E1C109" w14:textId="77777777" w:rsidR="000C53A3" w:rsidRPr="000C53A3" w:rsidRDefault="000C53A3" w:rsidP="000C53A3">
      <w:pPr>
        <w:suppressAutoHyphens w:val="0"/>
        <w:ind w:right="4393"/>
        <w:rPr>
          <w:rFonts w:cs="Arial"/>
          <w:sz w:val="24"/>
        </w:rPr>
      </w:pPr>
    </w:p>
    <w:p w14:paraId="4DB768C2" w14:textId="77777777" w:rsidR="000C53A3" w:rsidRPr="000C53A3" w:rsidRDefault="000C53A3" w:rsidP="000C53A3">
      <w:pPr>
        <w:suppressAutoHyphens w:val="0"/>
        <w:ind w:right="4393"/>
        <w:rPr>
          <w:rFonts w:cs="Arial"/>
          <w:sz w:val="24"/>
        </w:rPr>
      </w:pPr>
      <w:r w:rsidRPr="000C53A3">
        <w:rPr>
          <w:rFonts w:cs="Arial"/>
          <w:sz w:val="24"/>
        </w:rPr>
        <w:t>______________________________</w:t>
      </w:r>
    </w:p>
    <w:p w14:paraId="103AC94C" w14:textId="77777777" w:rsidR="000C53A3" w:rsidRPr="000C53A3" w:rsidRDefault="000C53A3" w:rsidP="000C53A3">
      <w:pPr>
        <w:suppressAutoHyphens w:val="0"/>
        <w:ind w:right="4393"/>
        <w:rPr>
          <w:rFonts w:eastAsia="MS Mincho" w:cs="Arial"/>
          <w:sz w:val="24"/>
        </w:rPr>
      </w:pPr>
      <w:r w:rsidRPr="000C53A3">
        <w:rPr>
          <w:rFonts w:cs="Arial"/>
          <w:sz w:val="24"/>
        </w:rPr>
        <w:t xml:space="preserve">                          Nome</w:t>
      </w:r>
    </w:p>
    <w:p w14:paraId="3A4934E3" w14:textId="77777777" w:rsidR="000C53A3" w:rsidRPr="000C53A3" w:rsidRDefault="000C53A3" w:rsidP="000C53A3">
      <w:pPr>
        <w:suppressAutoHyphens w:val="0"/>
        <w:rPr>
          <w:rFonts w:cs="Arial"/>
          <w:sz w:val="24"/>
        </w:rPr>
      </w:pPr>
    </w:p>
    <w:p w14:paraId="38B25CE3" w14:textId="77777777" w:rsidR="000C53A3" w:rsidRDefault="000C53A3" w:rsidP="000C53A3">
      <w:pPr>
        <w:spacing w:line="276" w:lineRule="auto"/>
        <w:jc w:val="center"/>
        <w:rPr>
          <w:rFonts w:cs="Arial"/>
          <w:b/>
          <w:sz w:val="24"/>
          <w:shd w:val="clear" w:color="auto" w:fill="D0CECE" w:themeFill="background2" w:themeFillShade="E6"/>
        </w:rPr>
      </w:pPr>
    </w:p>
    <w:p w14:paraId="710B44C7" w14:textId="77777777" w:rsidR="000C53A3" w:rsidRDefault="000C53A3" w:rsidP="000C53A3">
      <w:pPr>
        <w:spacing w:line="276" w:lineRule="auto"/>
        <w:jc w:val="center"/>
        <w:rPr>
          <w:rFonts w:cs="Arial"/>
          <w:b/>
          <w:sz w:val="24"/>
        </w:rPr>
      </w:pPr>
    </w:p>
    <w:sectPr w:rsidR="000C53A3" w:rsidSect="009F6CE4">
      <w:headerReference w:type="default" r:id="rId99"/>
      <w:footerReference w:type="default" r:id="rId100"/>
      <w:headerReference w:type="first" r:id="rId101"/>
      <w:footerReference w:type="first" r:id="rId102"/>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1CEE0" w14:textId="77777777" w:rsidR="00D46353" w:rsidRDefault="00D46353">
      <w:r>
        <w:separator/>
      </w:r>
    </w:p>
  </w:endnote>
  <w:endnote w:type="continuationSeparator" w:id="0">
    <w:p w14:paraId="2D69FA6B" w14:textId="77777777" w:rsidR="00D46353" w:rsidRDefault="00D46353">
      <w:r>
        <w:continuationSeparator/>
      </w:r>
    </w:p>
  </w:endnote>
  <w:endnote w:type="continuationNotice" w:id="1">
    <w:p w14:paraId="29138623" w14:textId="77777777" w:rsidR="00D46353" w:rsidRDefault="00D4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1C3E0228" w14:textId="77777777" w:rsidR="00FA6717" w:rsidRDefault="00FA6717" w:rsidP="00FA6717">
    <w:pPr>
      <w:pStyle w:val="Rodap"/>
      <w:ind w:left="-360" w:right="360"/>
      <w:rPr>
        <w:sz w:val="18"/>
      </w:rPr>
    </w:pPr>
    <w:r>
      <w:rPr>
        <w:sz w:val="18"/>
      </w:rPr>
      <w:t>Rua dos Imigrantes Nº. 499 - Fone (49) 3648-0195 CEP 89888-000</w:t>
    </w:r>
  </w:p>
  <w:p w14:paraId="11E569EA" w14:textId="77777777" w:rsidR="00FA6717" w:rsidRDefault="00EA2EBC" w:rsidP="00FA6717">
    <w:pPr>
      <w:pStyle w:val="Rodap"/>
      <w:ind w:left="-360"/>
      <w:rPr>
        <w:sz w:val="18"/>
      </w:rPr>
    </w:pPr>
    <w:hyperlink r:id="rId1" w:history="1">
      <w:r w:rsidR="00FA6717">
        <w:rPr>
          <w:rStyle w:val="Hyperlink"/>
          <w:rFonts w:eastAsiaTheme="majorEastAsia"/>
          <w:sz w:val="18"/>
        </w:rPr>
        <w:t>http://www.caibi.sc.gov.br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9430C" w14:textId="77777777" w:rsidR="00D87B37" w:rsidRDefault="00D87B37" w:rsidP="00D87B37">
    <w:pPr>
      <w:pStyle w:val="Rodap"/>
      <w:ind w:left="-360" w:right="360"/>
      <w:rPr>
        <w:sz w:val="18"/>
      </w:rPr>
    </w:pPr>
    <w:r>
      <w:rPr>
        <w:sz w:val="18"/>
      </w:rPr>
      <w:t>Rua dos Imigrantes Nº. 499 - Fone (49) 3648-0195 CEP 89888-000</w:t>
    </w:r>
  </w:p>
  <w:p w14:paraId="7DAE1B3E" w14:textId="77777777" w:rsidR="00D87B37" w:rsidRDefault="00EA2EBC" w:rsidP="00D87B37">
    <w:pPr>
      <w:pStyle w:val="Rodap"/>
      <w:ind w:left="-360"/>
      <w:rPr>
        <w:sz w:val="18"/>
      </w:rPr>
    </w:pPr>
    <w:hyperlink r:id="rId1" w:history="1">
      <w:r w:rsidR="00D87B37">
        <w:rPr>
          <w:rStyle w:val="Hyperlink"/>
          <w:rFonts w:eastAsiaTheme="majorEastAsia"/>
          <w:sz w:val="18"/>
        </w:rPr>
        <w:t>http://www.caibi.sc.gov.br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17DD2" w14:textId="77777777" w:rsidR="00D46353" w:rsidRDefault="00D46353">
      <w:r>
        <w:separator/>
      </w:r>
    </w:p>
  </w:footnote>
  <w:footnote w:type="continuationSeparator" w:id="0">
    <w:p w14:paraId="076FE250" w14:textId="77777777" w:rsidR="00D46353" w:rsidRDefault="00D46353">
      <w:r>
        <w:continuationSeparator/>
      </w:r>
    </w:p>
  </w:footnote>
  <w:footnote w:type="continuationNotice" w:id="1">
    <w:p w14:paraId="2BD7C2B6" w14:textId="77777777" w:rsidR="00D46353" w:rsidRDefault="00D463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83A98" w14:textId="5725CCBB" w:rsidR="004D7ACD" w:rsidRDefault="004D7ACD">
    <w:pPr>
      <w:pStyle w:val="Cabealho"/>
    </w:pPr>
    <w:bookmarkStart w:id="92" w:name="_Hlk161304274"/>
    <w:bookmarkStart w:id="93" w:name="_Hlk161304275"/>
  </w:p>
  <w:p w14:paraId="0CC84777" w14:textId="77777777" w:rsidR="00FA6717" w:rsidRDefault="00FA6717" w:rsidP="00FA6717">
    <w:pPr>
      <w:tabs>
        <w:tab w:val="left" w:pos="2960"/>
      </w:tabs>
      <w:ind w:left="-360"/>
    </w:pPr>
    <w:r>
      <w:rPr>
        <w:noProof/>
      </w:rPr>
      <mc:AlternateContent>
        <mc:Choice Requires="wps">
          <w:drawing>
            <wp:anchor distT="0" distB="0" distL="114300" distR="114300" simplePos="0" relativeHeight="251661312" behindDoc="0" locked="0" layoutInCell="0" allowOverlap="1" wp14:anchorId="5F6A1246" wp14:editId="034BECD0">
              <wp:simplePos x="0" y="0"/>
              <wp:positionH relativeFrom="column">
                <wp:posOffset>1143000</wp:posOffset>
              </wp:positionH>
              <wp:positionV relativeFrom="paragraph">
                <wp:posOffset>227965</wp:posOffset>
              </wp:positionV>
              <wp:extent cx="4495800" cy="685800"/>
              <wp:effectExtent l="0" t="0" r="0" b="0"/>
              <wp:wrapNone/>
              <wp:docPr id="13358312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A7B81" w14:textId="77777777" w:rsidR="00FA6717" w:rsidRDefault="00FA6717" w:rsidP="00FA6717">
                          <w:pPr>
                            <w:pStyle w:val="Ttulo6"/>
                            <w:spacing w:before="120"/>
                            <w:rPr>
                              <w:rFonts w:ascii="Arial" w:hAnsi="Arial"/>
                              <w:sz w:val="24"/>
                            </w:rPr>
                          </w:pPr>
                          <w:r>
                            <w:rPr>
                              <w:rFonts w:ascii="Arial" w:hAnsi="Arial"/>
                              <w:sz w:val="24"/>
                            </w:rPr>
                            <w:t>ESTADO DE SANTA CATARINA</w:t>
                          </w:r>
                        </w:p>
                        <w:p w14:paraId="1A60FA54" w14:textId="77777777" w:rsidR="00FA6717" w:rsidRDefault="00FA6717" w:rsidP="0087241B">
                          <w:pPr>
                            <w:pStyle w:val="Sumrio1"/>
                          </w:pPr>
                          <w:r>
                            <w:t>PREFEITURA MUNICIPAL DE CAIBI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A1246" id="_x0000_t202" coordsize="21600,21600" o:spt="202" path="m,l,21600r21600,l21600,xe">
              <v:stroke joinstyle="miter"/>
              <v:path gradientshapeok="t" o:connecttype="rect"/>
            </v:shapetype>
            <v:shape id="Text Box 1" o:spid="_x0000_s1026" type="#_x0000_t202" style="position:absolute;left:0;text-align:left;margin-left:90pt;margin-top:17.95pt;width:35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" o:allowincell="f" stroked="f">
              <v:textbox>
                <w:txbxContent>
                  <w:p w14:paraId="6EFA7B81" w14:textId="77777777" w:rsidR="00FA6717" w:rsidRDefault="00FA6717" w:rsidP="00FA6717">
                    <w:pPr>
                      <w:pStyle w:val="Ttulo6"/>
                      <w:spacing w:before="120"/>
                      <w:rPr>
                        <w:rFonts w:ascii="Arial" w:hAnsi="Arial"/>
                        <w:sz w:val="24"/>
                      </w:rPr>
                    </w:pPr>
                    <w:r>
                      <w:rPr>
                        <w:rFonts w:ascii="Arial" w:hAnsi="Arial"/>
                        <w:sz w:val="24"/>
                      </w:rPr>
                      <w:t>ESTADO DE SANTA CATARINA</w:t>
                    </w:r>
                  </w:p>
                  <w:p w14:paraId="1A60FA54" w14:textId="77777777" w:rsidR="00FA6717" w:rsidRDefault="00FA6717" w:rsidP="0087241B">
                    <w:pPr>
                      <w:pStyle w:val="Sumrio1"/>
                    </w:pPr>
                    <w:r>
                      <w:t>PREFEITURA MUNICIPAL DE CAIBI</w:t>
                    </w:r>
                  </w:p>
                </w:txbxContent>
              </v:textbox>
            </v:shape>
          </w:pict>
        </mc:Fallback>
      </mc:AlternateContent>
    </w:r>
    <w:r>
      <w:object w:dxaOrig="2190" w:dyaOrig="2085" w14:anchorId="1CD69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79.5pt" fillcolor="window">
          <v:imagedata r:id="rId1" o:title=""/>
        </v:shape>
        <o:OLEObject Type="Embed" ProgID="MSPhotoEd.3" ShapeID="_x0000_i1025" DrawAspect="Content" ObjectID="_1775654219" r:id="rId2"/>
      </w:object>
    </w:r>
  </w:p>
  <w:bookmarkEnd w:id="92"/>
  <w:bookmarkEnd w:id="93"/>
  <w:p w14:paraId="7A6A69CF" w14:textId="77777777" w:rsidR="00FA6717" w:rsidRDefault="00FA6717" w:rsidP="00FA6717">
    <w:pPr>
      <w:tabs>
        <w:tab w:val="left" w:pos="2960"/>
      </w:tabs>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32322" w14:textId="77777777" w:rsidR="00D87B37" w:rsidRDefault="00D87B37" w:rsidP="00D87B37">
    <w:pPr>
      <w:tabs>
        <w:tab w:val="left" w:pos="2960"/>
      </w:tabs>
      <w:ind w:left="-360"/>
    </w:pPr>
  </w:p>
  <w:p w14:paraId="57228DFD" w14:textId="2B2212AC" w:rsidR="00D87B37" w:rsidRDefault="00D87B37" w:rsidP="00D87B37">
    <w:pPr>
      <w:tabs>
        <w:tab w:val="left" w:pos="2960"/>
      </w:tabs>
      <w:ind w:left="-360"/>
    </w:pPr>
    <w:r>
      <w:rPr>
        <w:noProof/>
      </w:rPr>
      <mc:AlternateContent>
        <mc:Choice Requires="wps">
          <w:drawing>
            <wp:anchor distT="0" distB="0" distL="114300" distR="114300" simplePos="0" relativeHeight="251659264" behindDoc="0" locked="0" layoutInCell="0" allowOverlap="1" wp14:anchorId="25CEA2FD" wp14:editId="034F99C8">
              <wp:simplePos x="0" y="0"/>
              <wp:positionH relativeFrom="column">
                <wp:posOffset>1143000</wp:posOffset>
              </wp:positionH>
              <wp:positionV relativeFrom="paragraph">
                <wp:posOffset>227965</wp:posOffset>
              </wp:positionV>
              <wp:extent cx="44958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DBCE7" w14:textId="77777777" w:rsidR="00D87B37" w:rsidRDefault="00D87B37" w:rsidP="00D87B37">
                          <w:pPr>
                            <w:pStyle w:val="Ttulo6"/>
                            <w:spacing w:before="120"/>
                            <w:rPr>
                              <w:rFonts w:ascii="Arial" w:hAnsi="Arial"/>
                              <w:sz w:val="24"/>
                            </w:rPr>
                          </w:pPr>
                          <w:r>
                            <w:rPr>
                              <w:rFonts w:ascii="Arial" w:hAnsi="Arial"/>
                              <w:sz w:val="24"/>
                            </w:rPr>
                            <w:t>ESTADO DE SANTA CATARINA</w:t>
                          </w:r>
                        </w:p>
                        <w:p w14:paraId="36E4BFC9" w14:textId="77777777" w:rsidR="00D87B37" w:rsidRDefault="00D87B37" w:rsidP="0087241B">
                          <w:pPr>
                            <w:pStyle w:val="Sumrio1"/>
                          </w:pPr>
                          <w:r>
                            <w:t>PREFEITURA MUNICIPAL DE CAIBI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EA2FD" id="_x0000_t202" coordsize="21600,21600" o:spt="202" path="m,l,21600r21600,l21600,xe">
              <v:stroke joinstyle="miter"/>
              <v:path gradientshapeok="t" o:connecttype="rect"/>
            </v:shapetype>
            <v:shape id="_x0000_s1027" type="#_x0000_t202" style="position:absolute;left:0;text-align:left;margin-left:90pt;margin-top:17.95pt;width:3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" o:allowincell="f" stroked="f">
              <v:textbox>
                <w:txbxContent>
                  <w:p w14:paraId="531DBCE7" w14:textId="77777777" w:rsidR="00D87B37" w:rsidRDefault="00D87B37" w:rsidP="00D87B37">
                    <w:pPr>
                      <w:pStyle w:val="Ttulo6"/>
                      <w:spacing w:before="120"/>
                      <w:rPr>
                        <w:rFonts w:ascii="Arial" w:hAnsi="Arial"/>
                        <w:sz w:val="24"/>
                      </w:rPr>
                    </w:pPr>
                    <w:r>
                      <w:rPr>
                        <w:rFonts w:ascii="Arial" w:hAnsi="Arial"/>
                        <w:sz w:val="24"/>
                      </w:rPr>
                      <w:t>ESTADO DE SANTA CATARINA</w:t>
                    </w:r>
                  </w:p>
                  <w:p w14:paraId="36E4BFC9" w14:textId="77777777" w:rsidR="00D87B37" w:rsidRDefault="00D87B37" w:rsidP="0087241B">
                    <w:pPr>
                      <w:pStyle w:val="Sumrio1"/>
                    </w:pPr>
                    <w:r>
                      <w:t>PREFEITURA MUNICIPAL DE CAIBI</w:t>
                    </w:r>
                  </w:p>
                </w:txbxContent>
              </v:textbox>
            </v:shape>
          </w:pict>
        </mc:Fallback>
      </mc:AlternateContent>
    </w:r>
    <w:r>
      <w:object w:dxaOrig="2190" w:dyaOrig="2085" w14:anchorId="2E6AD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79.5pt" fillcolor="window">
          <v:imagedata r:id="rId1" o:title=""/>
        </v:shape>
        <o:OLEObject Type="Embed" ProgID="MSPhotoEd.3" ShapeID="_x0000_i1026" DrawAspect="Content" ObjectID="_1775654220" r:id="rId2"/>
      </w:object>
    </w:r>
  </w:p>
  <w:p w14:paraId="63AE03A4" w14:textId="77777777" w:rsidR="00D87B37" w:rsidRDefault="00D87B37" w:rsidP="00D87B37">
    <w:pPr>
      <w:tabs>
        <w:tab w:val="left" w:pos="2960"/>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81F4C"/>
    <w:multiLevelType w:val="multilevel"/>
    <w:tmpl w:val="A4EC8DCA"/>
    <w:lvl w:ilvl="0">
      <w:start w:val="3"/>
      <w:numFmt w:val="decimal"/>
      <w:lvlText w:val="%1."/>
      <w:lvlJc w:val="left"/>
      <w:pPr>
        <w:ind w:left="795" w:hanging="795"/>
      </w:pPr>
      <w:rPr>
        <w:rFonts w:hint="default"/>
        <w:color w:val="000000"/>
      </w:rPr>
    </w:lvl>
    <w:lvl w:ilvl="1">
      <w:start w:val="6"/>
      <w:numFmt w:val="decimal"/>
      <w:lvlText w:val="%1.%2."/>
      <w:lvlJc w:val="left"/>
      <w:pPr>
        <w:ind w:left="795" w:hanging="795"/>
      </w:pPr>
      <w:rPr>
        <w:rFonts w:hint="default"/>
        <w:color w:val="000000"/>
      </w:rPr>
    </w:lvl>
    <w:lvl w:ilvl="2">
      <w:start w:val="4"/>
      <w:numFmt w:val="decimal"/>
      <w:lvlText w:val="%1.%2.%3."/>
      <w:lvlJc w:val="left"/>
      <w:pPr>
        <w:ind w:left="795" w:hanging="79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15:restartNumberingAfterBreak="0">
    <w:nsid w:val="0CEF7085"/>
    <w:multiLevelType w:val="multilevel"/>
    <w:tmpl w:val="0CEF7085"/>
    <w:lvl w:ilvl="0">
      <w:start w:val="1"/>
      <w:numFmt w:val="upperRoman"/>
      <w:lvlText w:val="%1 - "/>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7C7763"/>
    <w:multiLevelType w:val="multilevel"/>
    <w:tmpl w:val="C19AE750"/>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EE2A6B"/>
    <w:multiLevelType w:val="hybridMultilevel"/>
    <w:tmpl w:val="E1DC32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E50B08"/>
    <w:multiLevelType w:val="multilevel"/>
    <w:tmpl w:val="19E50B08"/>
    <w:lvl w:ilvl="0">
      <w:start w:val="1"/>
      <w:numFmt w:val="upperRoman"/>
      <w:lvlText w:val="%1 - "/>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894991"/>
    <w:multiLevelType w:val="multilevel"/>
    <w:tmpl w:val="E4CE4FFC"/>
    <w:lvl w:ilvl="0">
      <w:start w:val="3"/>
      <w:numFmt w:val="decimal"/>
      <w:lvlText w:val="%1."/>
      <w:lvlJc w:val="left"/>
      <w:pPr>
        <w:ind w:left="600" w:hanging="600"/>
      </w:pPr>
      <w:rPr>
        <w:rFonts w:hint="default"/>
      </w:rPr>
    </w:lvl>
    <w:lvl w:ilvl="1">
      <w:start w:val="6"/>
      <w:numFmt w:val="decimal"/>
      <w:lvlText w:val="%1.%2."/>
      <w:lvlJc w:val="left"/>
      <w:pPr>
        <w:ind w:left="933" w:hanging="72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15:restartNumberingAfterBreak="0">
    <w:nsid w:val="201453FA"/>
    <w:multiLevelType w:val="hybridMultilevel"/>
    <w:tmpl w:val="E898C20C"/>
    <w:lvl w:ilvl="0" w:tplc="F85EEF24">
      <w:numFmt w:val="bullet"/>
      <w:lvlText w:val="-"/>
      <w:lvlJc w:val="left"/>
      <w:pPr>
        <w:ind w:left="70" w:hanging="197"/>
      </w:pPr>
      <w:rPr>
        <w:rFonts w:ascii="Arial MT" w:eastAsia="Arial MT" w:hAnsi="Arial MT" w:cs="Arial MT" w:hint="default"/>
        <w:b w:val="0"/>
        <w:bCs w:val="0"/>
        <w:i w:val="0"/>
        <w:iCs w:val="0"/>
        <w:spacing w:val="0"/>
        <w:w w:val="99"/>
        <w:sz w:val="24"/>
        <w:szCs w:val="24"/>
        <w:lang w:val="pt-PT" w:eastAsia="en-US" w:bidi="ar-SA"/>
      </w:rPr>
    </w:lvl>
    <w:lvl w:ilvl="1" w:tplc="CA70CD96">
      <w:numFmt w:val="bullet"/>
      <w:lvlText w:val="•"/>
      <w:lvlJc w:val="left"/>
      <w:pPr>
        <w:ind w:left="425" w:hanging="197"/>
      </w:pPr>
      <w:rPr>
        <w:rFonts w:hint="default"/>
        <w:lang w:val="pt-PT" w:eastAsia="en-US" w:bidi="ar-SA"/>
      </w:rPr>
    </w:lvl>
    <w:lvl w:ilvl="2" w:tplc="93FEFABE">
      <w:numFmt w:val="bullet"/>
      <w:lvlText w:val="•"/>
      <w:lvlJc w:val="left"/>
      <w:pPr>
        <w:ind w:left="771" w:hanging="197"/>
      </w:pPr>
      <w:rPr>
        <w:rFonts w:hint="default"/>
        <w:lang w:val="pt-PT" w:eastAsia="en-US" w:bidi="ar-SA"/>
      </w:rPr>
    </w:lvl>
    <w:lvl w:ilvl="3" w:tplc="DAA82088">
      <w:numFmt w:val="bullet"/>
      <w:lvlText w:val="•"/>
      <w:lvlJc w:val="left"/>
      <w:pPr>
        <w:ind w:left="1116" w:hanging="197"/>
      </w:pPr>
      <w:rPr>
        <w:rFonts w:hint="default"/>
        <w:lang w:val="pt-PT" w:eastAsia="en-US" w:bidi="ar-SA"/>
      </w:rPr>
    </w:lvl>
    <w:lvl w:ilvl="4" w:tplc="800EF920">
      <w:numFmt w:val="bullet"/>
      <w:lvlText w:val="•"/>
      <w:lvlJc w:val="left"/>
      <w:pPr>
        <w:ind w:left="1462" w:hanging="197"/>
      </w:pPr>
      <w:rPr>
        <w:rFonts w:hint="default"/>
        <w:lang w:val="pt-PT" w:eastAsia="en-US" w:bidi="ar-SA"/>
      </w:rPr>
    </w:lvl>
    <w:lvl w:ilvl="5" w:tplc="C9567D36">
      <w:numFmt w:val="bullet"/>
      <w:lvlText w:val="•"/>
      <w:lvlJc w:val="left"/>
      <w:pPr>
        <w:ind w:left="1807" w:hanging="197"/>
      </w:pPr>
      <w:rPr>
        <w:rFonts w:hint="default"/>
        <w:lang w:val="pt-PT" w:eastAsia="en-US" w:bidi="ar-SA"/>
      </w:rPr>
    </w:lvl>
    <w:lvl w:ilvl="6" w:tplc="E1422EE6">
      <w:numFmt w:val="bullet"/>
      <w:lvlText w:val="•"/>
      <w:lvlJc w:val="left"/>
      <w:pPr>
        <w:ind w:left="2153" w:hanging="197"/>
      </w:pPr>
      <w:rPr>
        <w:rFonts w:hint="default"/>
        <w:lang w:val="pt-PT" w:eastAsia="en-US" w:bidi="ar-SA"/>
      </w:rPr>
    </w:lvl>
    <w:lvl w:ilvl="7" w:tplc="878A33B4">
      <w:numFmt w:val="bullet"/>
      <w:lvlText w:val="•"/>
      <w:lvlJc w:val="left"/>
      <w:pPr>
        <w:ind w:left="2498" w:hanging="197"/>
      </w:pPr>
      <w:rPr>
        <w:rFonts w:hint="default"/>
        <w:lang w:val="pt-PT" w:eastAsia="en-US" w:bidi="ar-SA"/>
      </w:rPr>
    </w:lvl>
    <w:lvl w:ilvl="8" w:tplc="090C5B3C">
      <w:numFmt w:val="bullet"/>
      <w:lvlText w:val="•"/>
      <w:lvlJc w:val="left"/>
      <w:pPr>
        <w:ind w:left="2844" w:hanging="197"/>
      </w:pPr>
      <w:rPr>
        <w:rFonts w:hint="default"/>
        <w:lang w:val="pt-PT" w:eastAsia="en-US" w:bidi="ar-SA"/>
      </w:rPr>
    </w:lvl>
  </w:abstractNum>
  <w:abstractNum w:abstractNumId="7" w15:restartNumberingAfterBreak="0">
    <w:nsid w:val="2B673C7F"/>
    <w:multiLevelType w:val="multilevel"/>
    <w:tmpl w:val="05AE396A"/>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492D7B"/>
    <w:multiLevelType w:val="multilevel"/>
    <w:tmpl w:val="F3D6EA90"/>
    <w:lvl w:ilvl="0">
      <w:start w:val="12"/>
      <w:numFmt w:val="decimal"/>
      <w:lvlText w:val="%1."/>
      <w:lvlJc w:val="left"/>
      <w:pPr>
        <w:ind w:left="540" w:hanging="540"/>
      </w:pPr>
      <w:rPr>
        <w:rFonts w:hint="default"/>
      </w:rPr>
    </w:lvl>
    <w:lvl w:ilvl="1">
      <w:start w:val="9"/>
      <w:numFmt w:val="decimal"/>
      <w:lvlText w:val="%1.%2)"/>
      <w:lvlJc w:val="left"/>
      <w:pPr>
        <w:ind w:left="5257" w:hanging="72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691" w:hanging="108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4125" w:hanging="144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1977" w:hanging="1800"/>
      </w:pPr>
      <w:rPr>
        <w:rFonts w:hint="default"/>
      </w:rPr>
    </w:lvl>
    <w:lvl w:ilvl="8">
      <w:start w:val="1"/>
      <w:numFmt w:val="decimal"/>
      <w:lvlText w:val="%1.%2)%3.%4.%5.%6.%7.%8.%9."/>
      <w:lvlJc w:val="left"/>
      <w:pPr>
        <w:ind w:left="-27080" w:hanging="2160"/>
      </w:pPr>
      <w:rPr>
        <w:rFonts w:hint="default"/>
      </w:rPr>
    </w:lvl>
  </w:abstractNum>
  <w:abstractNum w:abstractNumId="9"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1646C9"/>
    <w:multiLevelType w:val="multilevel"/>
    <w:tmpl w:val="311646C9"/>
    <w:lvl w:ilvl="0">
      <w:start w:val="1"/>
      <w:numFmt w:val="upperRoman"/>
      <w:lvlText w:val="%1 - "/>
      <w:lvlJc w:val="left"/>
      <w:pPr>
        <w:ind w:left="786" w:hanging="360"/>
      </w:pPr>
      <w:rPr>
        <w:rFonts w:hint="default"/>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142"/>
        </w:tabs>
        <w:ind w:left="716" w:hanging="432"/>
      </w:pPr>
      <w:rPr>
        <w:b w:val="0"/>
        <w:i w:val="0"/>
        <w:iCs/>
      </w:rPr>
    </w:lvl>
    <w:lvl w:ilvl="2">
      <w:start w:val="1"/>
      <w:numFmt w:val="decimal"/>
      <w:pStyle w:val="Nvel3-R"/>
      <w:lvlText w:val="%1.%2.%3."/>
      <w:lvlJc w:val="left"/>
      <w:pPr>
        <w:tabs>
          <w:tab w:val="num" w:pos="0"/>
        </w:tabs>
        <w:ind w:left="1224" w:hanging="504"/>
      </w:pPr>
      <w:rPr>
        <w:rFonts w:ascii="Arial" w:hAnsi="Arial" w:cs="Arial"/>
        <w:b w:val="0"/>
        <w:i w:val="0"/>
        <w:iCs/>
        <w:color w:val="auto"/>
      </w:rPr>
    </w:lvl>
    <w:lvl w:ilvl="3">
      <w:start w:val="1"/>
      <w:numFmt w:val="decimal"/>
      <w:pStyle w:val="Nvel4-R"/>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381A0050"/>
    <w:multiLevelType w:val="multilevel"/>
    <w:tmpl w:val="3BFA3144"/>
    <w:lvl w:ilvl="0">
      <w:start w:val="6"/>
      <w:numFmt w:val="decimal"/>
      <w:lvlText w:val="%1."/>
      <w:lvlJc w:val="left"/>
      <w:pPr>
        <w:ind w:left="600" w:hanging="600"/>
      </w:pPr>
      <w:rPr>
        <w:rFonts w:hint="default"/>
        <w:i w:val="0"/>
        <w:color w:val="000000"/>
      </w:rPr>
    </w:lvl>
    <w:lvl w:ilvl="1">
      <w:start w:val="8"/>
      <w:numFmt w:val="decimal"/>
      <w:lvlText w:val="%1.%2."/>
      <w:lvlJc w:val="left"/>
      <w:pPr>
        <w:ind w:left="862" w:hanging="72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1080" w:hanging="108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440" w:hanging="144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800" w:hanging="1800"/>
      </w:pPr>
      <w:rPr>
        <w:rFonts w:hint="default"/>
        <w:i w:val="0"/>
        <w:color w:val="000000"/>
      </w:rPr>
    </w:lvl>
    <w:lvl w:ilvl="8">
      <w:start w:val="1"/>
      <w:numFmt w:val="decimal"/>
      <w:lvlText w:val="%1.%2.%3)%4.%5.%6.%7.%8.%9."/>
      <w:lvlJc w:val="left"/>
      <w:pPr>
        <w:ind w:left="2160" w:hanging="2160"/>
      </w:pPr>
      <w:rPr>
        <w:rFonts w:hint="default"/>
        <w:i w:val="0"/>
        <w:color w:val="000000"/>
      </w:rPr>
    </w:lvl>
  </w:abstractNum>
  <w:abstractNum w:abstractNumId="13" w15:restartNumberingAfterBreak="0">
    <w:nsid w:val="3E2F62E1"/>
    <w:multiLevelType w:val="multilevel"/>
    <w:tmpl w:val="31143B6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7D2FFA"/>
    <w:multiLevelType w:val="multilevel"/>
    <w:tmpl w:val="7C0AF364"/>
    <w:lvl w:ilvl="0">
      <w:start w:val="10"/>
      <w:numFmt w:val="decimal"/>
      <w:lvlText w:val="%1."/>
      <w:lvlJc w:val="left"/>
      <w:pPr>
        <w:ind w:left="540" w:hanging="54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5" w15:restartNumberingAfterBreak="0">
    <w:nsid w:val="44B76922"/>
    <w:multiLevelType w:val="multilevel"/>
    <w:tmpl w:val="44B76922"/>
    <w:lvl w:ilvl="0">
      <w:start w:val="1"/>
      <w:numFmt w:val="lowerLetter"/>
      <w:lvlText w:val="%1)"/>
      <w:lvlJc w:val="left"/>
      <w:pPr>
        <w:ind w:left="144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437CAE"/>
    <w:multiLevelType w:val="hybridMultilevel"/>
    <w:tmpl w:val="D460279E"/>
    <w:lvl w:ilvl="0" w:tplc="6560A1DC">
      <w:numFmt w:val="bullet"/>
      <w:lvlText w:val="-"/>
      <w:lvlJc w:val="left"/>
      <w:pPr>
        <w:ind w:left="70" w:hanging="190"/>
      </w:pPr>
      <w:rPr>
        <w:rFonts w:ascii="Arial MT" w:eastAsia="Arial MT" w:hAnsi="Arial MT" w:cs="Arial MT" w:hint="default"/>
        <w:spacing w:val="0"/>
        <w:w w:val="99"/>
        <w:lang w:val="pt-PT" w:eastAsia="en-US" w:bidi="ar-SA"/>
      </w:rPr>
    </w:lvl>
    <w:lvl w:ilvl="1" w:tplc="068A3EF2">
      <w:numFmt w:val="bullet"/>
      <w:lvlText w:val="•"/>
      <w:lvlJc w:val="left"/>
      <w:pPr>
        <w:ind w:left="425" w:hanging="190"/>
      </w:pPr>
      <w:rPr>
        <w:rFonts w:hint="default"/>
        <w:lang w:val="pt-PT" w:eastAsia="en-US" w:bidi="ar-SA"/>
      </w:rPr>
    </w:lvl>
    <w:lvl w:ilvl="2" w:tplc="33A256D6">
      <w:numFmt w:val="bullet"/>
      <w:lvlText w:val="•"/>
      <w:lvlJc w:val="left"/>
      <w:pPr>
        <w:ind w:left="771" w:hanging="190"/>
      </w:pPr>
      <w:rPr>
        <w:rFonts w:hint="default"/>
        <w:lang w:val="pt-PT" w:eastAsia="en-US" w:bidi="ar-SA"/>
      </w:rPr>
    </w:lvl>
    <w:lvl w:ilvl="3" w:tplc="EA80BDFE">
      <w:numFmt w:val="bullet"/>
      <w:lvlText w:val="•"/>
      <w:lvlJc w:val="left"/>
      <w:pPr>
        <w:ind w:left="1116" w:hanging="190"/>
      </w:pPr>
      <w:rPr>
        <w:rFonts w:hint="default"/>
        <w:lang w:val="pt-PT" w:eastAsia="en-US" w:bidi="ar-SA"/>
      </w:rPr>
    </w:lvl>
    <w:lvl w:ilvl="4" w:tplc="3634D1BC">
      <w:numFmt w:val="bullet"/>
      <w:lvlText w:val="•"/>
      <w:lvlJc w:val="left"/>
      <w:pPr>
        <w:ind w:left="1462" w:hanging="190"/>
      </w:pPr>
      <w:rPr>
        <w:rFonts w:hint="default"/>
        <w:lang w:val="pt-PT" w:eastAsia="en-US" w:bidi="ar-SA"/>
      </w:rPr>
    </w:lvl>
    <w:lvl w:ilvl="5" w:tplc="A39C4124">
      <w:numFmt w:val="bullet"/>
      <w:lvlText w:val="•"/>
      <w:lvlJc w:val="left"/>
      <w:pPr>
        <w:ind w:left="1807" w:hanging="190"/>
      </w:pPr>
      <w:rPr>
        <w:rFonts w:hint="default"/>
        <w:lang w:val="pt-PT" w:eastAsia="en-US" w:bidi="ar-SA"/>
      </w:rPr>
    </w:lvl>
    <w:lvl w:ilvl="6" w:tplc="72CA509E">
      <w:numFmt w:val="bullet"/>
      <w:lvlText w:val="•"/>
      <w:lvlJc w:val="left"/>
      <w:pPr>
        <w:ind w:left="2153" w:hanging="190"/>
      </w:pPr>
      <w:rPr>
        <w:rFonts w:hint="default"/>
        <w:lang w:val="pt-PT" w:eastAsia="en-US" w:bidi="ar-SA"/>
      </w:rPr>
    </w:lvl>
    <w:lvl w:ilvl="7" w:tplc="2FCCF2CE">
      <w:numFmt w:val="bullet"/>
      <w:lvlText w:val="•"/>
      <w:lvlJc w:val="left"/>
      <w:pPr>
        <w:ind w:left="2498" w:hanging="190"/>
      </w:pPr>
      <w:rPr>
        <w:rFonts w:hint="default"/>
        <w:lang w:val="pt-PT" w:eastAsia="en-US" w:bidi="ar-SA"/>
      </w:rPr>
    </w:lvl>
    <w:lvl w:ilvl="8" w:tplc="79B20F0A">
      <w:numFmt w:val="bullet"/>
      <w:lvlText w:val="•"/>
      <w:lvlJc w:val="left"/>
      <w:pPr>
        <w:ind w:left="2844" w:hanging="190"/>
      </w:pPr>
      <w:rPr>
        <w:rFonts w:hint="default"/>
        <w:lang w:val="pt-PT" w:eastAsia="en-US" w:bidi="ar-SA"/>
      </w:rPr>
    </w:lvl>
  </w:abstractNum>
  <w:abstractNum w:abstractNumId="17" w15:restartNumberingAfterBreak="0">
    <w:nsid w:val="48E7085F"/>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FF400AF"/>
    <w:multiLevelType w:val="multilevel"/>
    <w:tmpl w:val="BAF273D8"/>
    <w:lvl w:ilvl="0">
      <w:start w:val="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1"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2"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62BF09AD"/>
    <w:multiLevelType w:val="multilevel"/>
    <w:tmpl w:val="9FCE472E"/>
    <w:lvl w:ilvl="0">
      <w:start w:val="13"/>
      <w:numFmt w:val="decimal"/>
      <w:lvlText w:val="%1."/>
      <w:lvlJc w:val="left"/>
      <w:pPr>
        <w:ind w:left="675" w:hanging="67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9DB5118"/>
    <w:multiLevelType w:val="multilevel"/>
    <w:tmpl w:val="847E6A4A"/>
    <w:lvl w:ilvl="0">
      <w:start w:val="6"/>
      <w:numFmt w:val="decimal"/>
      <w:lvlText w:val="%1."/>
      <w:lvlJc w:val="left"/>
      <w:pPr>
        <w:ind w:left="540" w:hanging="540"/>
      </w:pPr>
      <w:rPr>
        <w:rFonts w:hint="default"/>
      </w:rPr>
    </w:lvl>
    <w:lvl w:ilvl="1">
      <w:start w:val="1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15:restartNumberingAfterBreak="0">
    <w:nsid w:val="6FB302FB"/>
    <w:multiLevelType w:val="multilevel"/>
    <w:tmpl w:val="1214F4AA"/>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17D2904"/>
    <w:multiLevelType w:val="multilevel"/>
    <w:tmpl w:val="717D2904"/>
    <w:lvl w:ilvl="0">
      <w:start w:val="1"/>
      <w:numFmt w:val="upperRoman"/>
      <w:lvlText w:val="%1 - "/>
      <w:lvlJc w:val="left"/>
      <w:pPr>
        <w:ind w:left="720" w:hanging="360"/>
      </w:pPr>
      <w:rPr>
        <w:rFonts w:hint="default"/>
        <w:b/>
      </w:rPr>
    </w:lvl>
    <w:lvl w:ilvl="1">
      <w:start w:val="1"/>
      <w:numFmt w:val="lowerLetter"/>
      <w:lvlText w:val="%2)"/>
      <w:lvlJc w:val="left"/>
      <w:pPr>
        <w:ind w:left="1440" w:hanging="360"/>
      </w:pPr>
      <w:rPr>
        <w:b/>
      </w:rPr>
    </w:lvl>
    <w:lvl w:ilvl="2">
      <w:start w:val="1"/>
      <w:numFmt w:val="lowerRoman"/>
      <w:lvlText w:val="%3)"/>
      <w:lvlJc w:val="right"/>
      <w:pPr>
        <w:ind w:left="2160" w:hanging="180"/>
      </w:pPr>
      <w:rPr>
        <w:rFonts w:hint="default"/>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E02EE1"/>
    <w:multiLevelType w:val="multilevel"/>
    <w:tmpl w:val="73E02EE1"/>
    <w:lvl w:ilvl="0">
      <w:start w:val="1"/>
      <w:numFmt w:val="upperRoman"/>
      <w:lvlText w:val="%1 - "/>
      <w:lvlJc w:val="left"/>
      <w:pPr>
        <w:ind w:left="720" w:hanging="360"/>
      </w:pPr>
      <w:rPr>
        <w:rFonts w:hint="default"/>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2542CE"/>
    <w:multiLevelType w:val="multilevel"/>
    <w:tmpl w:val="3202EF40"/>
    <w:lvl w:ilvl="0">
      <w:start w:val="3"/>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BC753FA"/>
    <w:multiLevelType w:val="multilevel"/>
    <w:tmpl w:val="E24C2366"/>
    <w:lvl w:ilvl="0">
      <w:start w:val="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85387467">
    <w:abstractNumId w:val="11"/>
  </w:num>
  <w:num w:numId="2" w16cid:durableId="125315767">
    <w:abstractNumId w:val="20"/>
  </w:num>
  <w:num w:numId="3" w16cid:durableId="992219792">
    <w:abstractNumId w:val="22"/>
  </w:num>
  <w:num w:numId="4" w16cid:durableId="596525262">
    <w:abstractNumId w:val="19"/>
  </w:num>
  <w:num w:numId="5" w16cid:durableId="2035225415">
    <w:abstractNumId w:val="5"/>
  </w:num>
  <w:num w:numId="6" w16cid:durableId="302347583">
    <w:abstractNumId w:val="0"/>
  </w:num>
  <w:num w:numId="7" w16cid:durableId="988510247">
    <w:abstractNumId w:val="12"/>
  </w:num>
  <w:num w:numId="8" w16cid:durableId="256714133">
    <w:abstractNumId w:val="7"/>
  </w:num>
  <w:num w:numId="9" w16cid:durableId="1526558025">
    <w:abstractNumId w:val="15"/>
  </w:num>
  <w:num w:numId="10" w16cid:durableId="648824335">
    <w:abstractNumId w:val="27"/>
  </w:num>
  <w:num w:numId="11" w16cid:durableId="984819152">
    <w:abstractNumId w:val="10"/>
  </w:num>
  <w:num w:numId="12" w16cid:durableId="262961039">
    <w:abstractNumId w:val="1"/>
  </w:num>
  <w:num w:numId="13" w16cid:durableId="268391753">
    <w:abstractNumId w:val="26"/>
  </w:num>
  <w:num w:numId="14" w16cid:durableId="743794781">
    <w:abstractNumId w:val="4"/>
  </w:num>
  <w:num w:numId="15" w16cid:durableId="1772311797">
    <w:abstractNumId w:val="21"/>
  </w:num>
  <w:num w:numId="16" w16cid:durableId="1847401715">
    <w:abstractNumId w:val="14"/>
  </w:num>
  <w:num w:numId="17" w16cid:durableId="549342007">
    <w:abstractNumId w:val="23"/>
  </w:num>
  <w:num w:numId="18" w16cid:durableId="1637375247">
    <w:abstractNumId w:val="11"/>
  </w:num>
  <w:num w:numId="19" w16cid:durableId="447354477">
    <w:abstractNumId w:val="24"/>
  </w:num>
  <w:num w:numId="20" w16cid:durableId="396443993">
    <w:abstractNumId w:val="9"/>
  </w:num>
  <w:num w:numId="21" w16cid:durableId="2147233960">
    <w:abstractNumId w:val="17"/>
  </w:num>
  <w:num w:numId="22" w16cid:durableId="506333960">
    <w:abstractNumId w:val="13"/>
  </w:num>
  <w:num w:numId="23" w16cid:durableId="573930721">
    <w:abstractNumId w:val="29"/>
  </w:num>
  <w:num w:numId="24" w16cid:durableId="1587154407">
    <w:abstractNumId w:val="18"/>
  </w:num>
  <w:num w:numId="25" w16cid:durableId="302395374">
    <w:abstractNumId w:val="8"/>
  </w:num>
  <w:num w:numId="26" w16cid:durableId="1284579319">
    <w:abstractNumId w:val="2"/>
  </w:num>
  <w:num w:numId="27" w16cid:durableId="2124493039">
    <w:abstractNumId w:val="28"/>
  </w:num>
  <w:num w:numId="28" w16cid:durableId="10495739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5982274">
    <w:abstractNumId w:val="6"/>
  </w:num>
  <w:num w:numId="30" w16cid:durableId="2106148941">
    <w:abstractNumId w:val="16"/>
  </w:num>
  <w:num w:numId="31" w16cid:durableId="186177259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3BF4"/>
    <w:rsid w:val="0000594B"/>
    <w:rsid w:val="00011245"/>
    <w:rsid w:val="00016510"/>
    <w:rsid w:val="00017327"/>
    <w:rsid w:val="00017D73"/>
    <w:rsid w:val="00024A8B"/>
    <w:rsid w:val="00041FC4"/>
    <w:rsid w:val="00065565"/>
    <w:rsid w:val="000726DE"/>
    <w:rsid w:val="0007324C"/>
    <w:rsid w:val="00082533"/>
    <w:rsid w:val="00087EBD"/>
    <w:rsid w:val="000907E1"/>
    <w:rsid w:val="00097A7D"/>
    <w:rsid w:val="000A1485"/>
    <w:rsid w:val="000A6E4E"/>
    <w:rsid w:val="000C3502"/>
    <w:rsid w:val="000C53A3"/>
    <w:rsid w:val="000C7D67"/>
    <w:rsid w:val="000F7B98"/>
    <w:rsid w:val="001114AA"/>
    <w:rsid w:val="00116F76"/>
    <w:rsid w:val="00127714"/>
    <w:rsid w:val="001307D7"/>
    <w:rsid w:val="00131D02"/>
    <w:rsid w:val="00135301"/>
    <w:rsid w:val="0014161D"/>
    <w:rsid w:val="00152AC9"/>
    <w:rsid w:val="0016421C"/>
    <w:rsid w:val="00192319"/>
    <w:rsid w:val="00192417"/>
    <w:rsid w:val="001B0A83"/>
    <w:rsid w:val="001B32B2"/>
    <w:rsid w:val="001B3E19"/>
    <w:rsid w:val="001E31B4"/>
    <w:rsid w:val="001E5350"/>
    <w:rsid w:val="00205543"/>
    <w:rsid w:val="00205DA9"/>
    <w:rsid w:val="00206542"/>
    <w:rsid w:val="0020703B"/>
    <w:rsid w:val="002129E1"/>
    <w:rsid w:val="00217208"/>
    <w:rsid w:val="00226EC1"/>
    <w:rsid w:val="002300A3"/>
    <w:rsid w:val="002368AD"/>
    <w:rsid w:val="00243835"/>
    <w:rsid w:val="00245F91"/>
    <w:rsid w:val="00272076"/>
    <w:rsid w:val="002753BA"/>
    <w:rsid w:val="00275FFE"/>
    <w:rsid w:val="002850E4"/>
    <w:rsid w:val="00287B4B"/>
    <w:rsid w:val="00292503"/>
    <w:rsid w:val="002A0FB2"/>
    <w:rsid w:val="002A40D2"/>
    <w:rsid w:val="002C0718"/>
    <w:rsid w:val="002C3959"/>
    <w:rsid w:val="002E1BDA"/>
    <w:rsid w:val="002E257B"/>
    <w:rsid w:val="002E384A"/>
    <w:rsid w:val="002F291B"/>
    <w:rsid w:val="002F2ADC"/>
    <w:rsid w:val="00302FFE"/>
    <w:rsid w:val="00324D2A"/>
    <w:rsid w:val="0032745E"/>
    <w:rsid w:val="00331B1A"/>
    <w:rsid w:val="00343925"/>
    <w:rsid w:val="00343B94"/>
    <w:rsid w:val="00360C0F"/>
    <w:rsid w:val="003860A3"/>
    <w:rsid w:val="003900B3"/>
    <w:rsid w:val="00390C1C"/>
    <w:rsid w:val="003A019E"/>
    <w:rsid w:val="003A2726"/>
    <w:rsid w:val="003B51F1"/>
    <w:rsid w:val="003C5A32"/>
    <w:rsid w:val="003F1609"/>
    <w:rsid w:val="003F2DC0"/>
    <w:rsid w:val="003F56C2"/>
    <w:rsid w:val="004073B0"/>
    <w:rsid w:val="004170CF"/>
    <w:rsid w:val="00421172"/>
    <w:rsid w:val="00422324"/>
    <w:rsid w:val="00430497"/>
    <w:rsid w:val="0045721D"/>
    <w:rsid w:val="004727ED"/>
    <w:rsid w:val="00472E67"/>
    <w:rsid w:val="00476BD8"/>
    <w:rsid w:val="004850B7"/>
    <w:rsid w:val="0049086A"/>
    <w:rsid w:val="00494399"/>
    <w:rsid w:val="004A1B74"/>
    <w:rsid w:val="004A27B0"/>
    <w:rsid w:val="004B204A"/>
    <w:rsid w:val="004B367C"/>
    <w:rsid w:val="004C63A1"/>
    <w:rsid w:val="004C71BE"/>
    <w:rsid w:val="004D3C0A"/>
    <w:rsid w:val="004D7601"/>
    <w:rsid w:val="004D7ACD"/>
    <w:rsid w:val="004F1ACA"/>
    <w:rsid w:val="00512E62"/>
    <w:rsid w:val="00521948"/>
    <w:rsid w:val="005240A6"/>
    <w:rsid w:val="005330E3"/>
    <w:rsid w:val="005345E2"/>
    <w:rsid w:val="00537248"/>
    <w:rsid w:val="00546C3F"/>
    <w:rsid w:val="005540B2"/>
    <w:rsid w:val="005559B2"/>
    <w:rsid w:val="005634AF"/>
    <w:rsid w:val="005639CC"/>
    <w:rsid w:val="00564389"/>
    <w:rsid w:val="005722E5"/>
    <w:rsid w:val="00590D16"/>
    <w:rsid w:val="005A4A43"/>
    <w:rsid w:val="005C1CA2"/>
    <w:rsid w:val="005C2F01"/>
    <w:rsid w:val="005C6619"/>
    <w:rsid w:val="005C6A23"/>
    <w:rsid w:val="005D1A69"/>
    <w:rsid w:val="005D55C7"/>
    <w:rsid w:val="005D63B9"/>
    <w:rsid w:val="005F0BB8"/>
    <w:rsid w:val="005F13DF"/>
    <w:rsid w:val="00622C2D"/>
    <w:rsid w:val="00644BA4"/>
    <w:rsid w:val="00651FED"/>
    <w:rsid w:val="0065619A"/>
    <w:rsid w:val="0065632E"/>
    <w:rsid w:val="00660757"/>
    <w:rsid w:val="00665FCE"/>
    <w:rsid w:val="00667285"/>
    <w:rsid w:val="00675F72"/>
    <w:rsid w:val="00677521"/>
    <w:rsid w:val="006818A2"/>
    <w:rsid w:val="00685BA0"/>
    <w:rsid w:val="00694A2F"/>
    <w:rsid w:val="00695241"/>
    <w:rsid w:val="006A36F9"/>
    <w:rsid w:val="006B15F7"/>
    <w:rsid w:val="006B5101"/>
    <w:rsid w:val="006B5B19"/>
    <w:rsid w:val="006B6755"/>
    <w:rsid w:val="006C61F4"/>
    <w:rsid w:val="006D1F94"/>
    <w:rsid w:val="006D2899"/>
    <w:rsid w:val="006D3242"/>
    <w:rsid w:val="006E2911"/>
    <w:rsid w:val="006E3091"/>
    <w:rsid w:val="006E54E9"/>
    <w:rsid w:val="006F4169"/>
    <w:rsid w:val="006F5740"/>
    <w:rsid w:val="006F5EE4"/>
    <w:rsid w:val="00706640"/>
    <w:rsid w:val="007069F4"/>
    <w:rsid w:val="00711387"/>
    <w:rsid w:val="0071152B"/>
    <w:rsid w:val="00733D6A"/>
    <w:rsid w:val="00740F2F"/>
    <w:rsid w:val="007454BD"/>
    <w:rsid w:val="0074713D"/>
    <w:rsid w:val="00767B22"/>
    <w:rsid w:val="007709AE"/>
    <w:rsid w:val="00770F49"/>
    <w:rsid w:val="007817B3"/>
    <w:rsid w:val="00781AFF"/>
    <w:rsid w:val="00785509"/>
    <w:rsid w:val="00785F02"/>
    <w:rsid w:val="00791A5D"/>
    <w:rsid w:val="007923D0"/>
    <w:rsid w:val="007A0EF7"/>
    <w:rsid w:val="007A4FF7"/>
    <w:rsid w:val="007A564C"/>
    <w:rsid w:val="007D4A73"/>
    <w:rsid w:val="008024D5"/>
    <w:rsid w:val="0080542F"/>
    <w:rsid w:val="00836290"/>
    <w:rsid w:val="008421D5"/>
    <w:rsid w:val="00852A52"/>
    <w:rsid w:val="0085324E"/>
    <w:rsid w:val="00855A8A"/>
    <w:rsid w:val="00855FAB"/>
    <w:rsid w:val="00857093"/>
    <w:rsid w:val="008617F5"/>
    <w:rsid w:val="00871D18"/>
    <w:rsid w:val="0087241B"/>
    <w:rsid w:val="0087679E"/>
    <w:rsid w:val="0088296C"/>
    <w:rsid w:val="0089437D"/>
    <w:rsid w:val="008946DB"/>
    <w:rsid w:val="008A40EC"/>
    <w:rsid w:val="008A7210"/>
    <w:rsid w:val="008C6A48"/>
    <w:rsid w:val="008C7F01"/>
    <w:rsid w:val="008D66EA"/>
    <w:rsid w:val="008E18B3"/>
    <w:rsid w:val="008E7EF6"/>
    <w:rsid w:val="008F1898"/>
    <w:rsid w:val="008F2323"/>
    <w:rsid w:val="008F5AD2"/>
    <w:rsid w:val="00900245"/>
    <w:rsid w:val="00900971"/>
    <w:rsid w:val="00913C39"/>
    <w:rsid w:val="0091617D"/>
    <w:rsid w:val="00916FB5"/>
    <w:rsid w:val="00917D4F"/>
    <w:rsid w:val="00922D33"/>
    <w:rsid w:val="0092451E"/>
    <w:rsid w:val="009257A8"/>
    <w:rsid w:val="009257AD"/>
    <w:rsid w:val="00934039"/>
    <w:rsid w:val="00934E2A"/>
    <w:rsid w:val="00936ADE"/>
    <w:rsid w:val="00937679"/>
    <w:rsid w:val="009502F1"/>
    <w:rsid w:val="00951F10"/>
    <w:rsid w:val="0095394C"/>
    <w:rsid w:val="00954A5D"/>
    <w:rsid w:val="00960496"/>
    <w:rsid w:val="00971B69"/>
    <w:rsid w:val="00980185"/>
    <w:rsid w:val="00981484"/>
    <w:rsid w:val="009831C8"/>
    <w:rsid w:val="009A1B5C"/>
    <w:rsid w:val="009B688F"/>
    <w:rsid w:val="009E7FBE"/>
    <w:rsid w:val="009F6CE4"/>
    <w:rsid w:val="00A02915"/>
    <w:rsid w:val="00A1772F"/>
    <w:rsid w:val="00A214B4"/>
    <w:rsid w:val="00A22159"/>
    <w:rsid w:val="00A22802"/>
    <w:rsid w:val="00A431F6"/>
    <w:rsid w:val="00A47C33"/>
    <w:rsid w:val="00A50578"/>
    <w:rsid w:val="00A52D7A"/>
    <w:rsid w:val="00A52FA3"/>
    <w:rsid w:val="00A54E7D"/>
    <w:rsid w:val="00A6324C"/>
    <w:rsid w:val="00A65EB2"/>
    <w:rsid w:val="00A714E3"/>
    <w:rsid w:val="00A71C51"/>
    <w:rsid w:val="00A80F2C"/>
    <w:rsid w:val="00A924D9"/>
    <w:rsid w:val="00AA62C6"/>
    <w:rsid w:val="00AB43FD"/>
    <w:rsid w:val="00AE656C"/>
    <w:rsid w:val="00B03B72"/>
    <w:rsid w:val="00B07A42"/>
    <w:rsid w:val="00B10843"/>
    <w:rsid w:val="00B14073"/>
    <w:rsid w:val="00B16466"/>
    <w:rsid w:val="00B16CD5"/>
    <w:rsid w:val="00B24029"/>
    <w:rsid w:val="00B43AA7"/>
    <w:rsid w:val="00B44A76"/>
    <w:rsid w:val="00B57E8D"/>
    <w:rsid w:val="00B75A04"/>
    <w:rsid w:val="00B77399"/>
    <w:rsid w:val="00B85D5B"/>
    <w:rsid w:val="00B87589"/>
    <w:rsid w:val="00B96241"/>
    <w:rsid w:val="00B97D5F"/>
    <w:rsid w:val="00BB5F49"/>
    <w:rsid w:val="00BC4FDE"/>
    <w:rsid w:val="00BD11F6"/>
    <w:rsid w:val="00BD16B6"/>
    <w:rsid w:val="00BE1DCF"/>
    <w:rsid w:val="00BF32D2"/>
    <w:rsid w:val="00C024BE"/>
    <w:rsid w:val="00C074DA"/>
    <w:rsid w:val="00C13114"/>
    <w:rsid w:val="00C157E7"/>
    <w:rsid w:val="00C352C3"/>
    <w:rsid w:val="00C40AB4"/>
    <w:rsid w:val="00C46B38"/>
    <w:rsid w:val="00C46D82"/>
    <w:rsid w:val="00C5473E"/>
    <w:rsid w:val="00C5743C"/>
    <w:rsid w:val="00C607DE"/>
    <w:rsid w:val="00C65850"/>
    <w:rsid w:val="00C7285C"/>
    <w:rsid w:val="00C92A02"/>
    <w:rsid w:val="00C933EC"/>
    <w:rsid w:val="00CB236F"/>
    <w:rsid w:val="00CC0465"/>
    <w:rsid w:val="00CC0487"/>
    <w:rsid w:val="00CE36D9"/>
    <w:rsid w:val="00CE5CE1"/>
    <w:rsid w:val="00CE7F44"/>
    <w:rsid w:val="00CF142F"/>
    <w:rsid w:val="00CF3DBB"/>
    <w:rsid w:val="00CF7944"/>
    <w:rsid w:val="00D078A9"/>
    <w:rsid w:val="00D22AA6"/>
    <w:rsid w:val="00D276D0"/>
    <w:rsid w:val="00D31A8B"/>
    <w:rsid w:val="00D44954"/>
    <w:rsid w:val="00D46353"/>
    <w:rsid w:val="00D5125B"/>
    <w:rsid w:val="00D52B5C"/>
    <w:rsid w:val="00D534E3"/>
    <w:rsid w:val="00D57EC1"/>
    <w:rsid w:val="00D61996"/>
    <w:rsid w:val="00D64F5C"/>
    <w:rsid w:val="00D66C94"/>
    <w:rsid w:val="00D81FD6"/>
    <w:rsid w:val="00D84219"/>
    <w:rsid w:val="00D84CEF"/>
    <w:rsid w:val="00D87B37"/>
    <w:rsid w:val="00D87CEE"/>
    <w:rsid w:val="00D938E8"/>
    <w:rsid w:val="00D93B2A"/>
    <w:rsid w:val="00D94131"/>
    <w:rsid w:val="00D94A0D"/>
    <w:rsid w:val="00D975FC"/>
    <w:rsid w:val="00DA1FB3"/>
    <w:rsid w:val="00DA6748"/>
    <w:rsid w:val="00DA6A1B"/>
    <w:rsid w:val="00DA6A99"/>
    <w:rsid w:val="00DB283B"/>
    <w:rsid w:val="00DC4BC3"/>
    <w:rsid w:val="00DD2A4A"/>
    <w:rsid w:val="00DE435B"/>
    <w:rsid w:val="00E02C55"/>
    <w:rsid w:val="00E152F6"/>
    <w:rsid w:val="00E17CF4"/>
    <w:rsid w:val="00E27B6A"/>
    <w:rsid w:val="00E3173D"/>
    <w:rsid w:val="00E45F9C"/>
    <w:rsid w:val="00E47333"/>
    <w:rsid w:val="00E5234F"/>
    <w:rsid w:val="00E552D2"/>
    <w:rsid w:val="00E8094D"/>
    <w:rsid w:val="00E8497C"/>
    <w:rsid w:val="00E86A2A"/>
    <w:rsid w:val="00EA2EBC"/>
    <w:rsid w:val="00EA3C19"/>
    <w:rsid w:val="00EA468D"/>
    <w:rsid w:val="00EA5430"/>
    <w:rsid w:val="00EA5B2E"/>
    <w:rsid w:val="00EB1AF7"/>
    <w:rsid w:val="00EB540C"/>
    <w:rsid w:val="00EB68AC"/>
    <w:rsid w:val="00ED7D2E"/>
    <w:rsid w:val="00EE22B7"/>
    <w:rsid w:val="00EE5D3C"/>
    <w:rsid w:val="00EF1074"/>
    <w:rsid w:val="00F056EC"/>
    <w:rsid w:val="00F12E6B"/>
    <w:rsid w:val="00F14A99"/>
    <w:rsid w:val="00F20C01"/>
    <w:rsid w:val="00F21934"/>
    <w:rsid w:val="00F21BF9"/>
    <w:rsid w:val="00F31285"/>
    <w:rsid w:val="00F37C6B"/>
    <w:rsid w:val="00F437CF"/>
    <w:rsid w:val="00F5318F"/>
    <w:rsid w:val="00F54FDC"/>
    <w:rsid w:val="00F56DA2"/>
    <w:rsid w:val="00F67805"/>
    <w:rsid w:val="00F67B43"/>
    <w:rsid w:val="00F72B8B"/>
    <w:rsid w:val="00F86E08"/>
    <w:rsid w:val="00F968E8"/>
    <w:rsid w:val="00F977C7"/>
    <w:rsid w:val="00FA35BE"/>
    <w:rsid w:val="00FA6717"/>
    <w:rsid w:val="00FB0F69"/>
    <w:rsid w:val="00FB3D71"/>
    <w:rsid w:val="00FC40C7"/>
    <w:rsid w:val="00FF1929"/>
    <w:rsid w:val="00FF26B0"/>
    <w:rsid w:val="00FF3E57"/>
    <w:rsid w:val="00FF3EDC"/>
    <w:rsid w:val="13DA1D92"/>
    <w:rsid w:val="195D89A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paragraph" w:styleId="Ttulo6">
    <w:name w:val="heading 6"/>
    <w:basedOn w:val="Normal"/>
    <w:next w:val="Normal"/>
    <w:link w:val="Ttulo6Char"/>
    <w:uiPriority w:val="9"/>
    <w:semiHidden/>
    <w:unhideWhenUsed/>
    <w:qFormat/>
    <w:rsid w:val="00D87B37"/>
    <w:pPr>
      <w:keepNext/>
      <w:keepLines/>
      <w:spacing w:before="4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WenQuanYi Micro Hei" w:hAnsi="Arial" w:cs="Times New Roman"/>
      <w:b w:val="0"/>
      <w:bCs/>
      <w:color w:val="000000"/>
      <w:sz w:val="20"/>
      <w:szCs w:val="20"/>
      <w:lang w:eastAsia="zh-CN"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1"/>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qFormat/>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87241B"/>
    <w:pPr>
      <w:shd w:val="clear" w:color="auto" w:fill="FFFFFF" w:themeFill="background1"/>
      <w:tabs>
        <w:tab w:val="left" w:pos="440"/>
        <w:tab w:val="right" w:leader="dot" w:pos="8494"/>
      </w:tabs>
      <w:spacing w:after="100"/>
    </w:pPr>
  </w:style>
  <w:style w:type="character" w:customStyle="1" w:styleId="Nivel2Char">
    <w:name w:val="Nivel 2 Char"/>
    <w:basedOn w:val="Fontepargpadro"/>
    <w:link w:val="Nivel2"/>
    <w:locked/>
    <w:rsid w:val="00934039"/>
    <w:rPr>
      <w:rFonts w:ascii="Ecofont_Spranq_eco_Sans" w:eastAsia="Arial Unicode MS" w:hAnsi="Ecofont_Spranq_eco_Sans" w:cs="Times New Roman"/>
      <w:sz w:val="20"/>
      <w:szCs w:val="20"/>
      <w:lang w:eastAsia="pt-BR"/>
    </w:rPr>
  </w:style>
  <w:style w:type="paragraph" w:customStyle="1" w:styleId="Nvel3-R">
    <w:name w:val="Nível 3-R"/>
    <w:basedOn w:val="Nivel3"/>
    <w:link w:val="Nvel3-RChar"/>
    <w:qFormat/>
    <w:rsid w:val="0000594B"/>
    <w:pPr>
      <w:numPr>
        <w:ilvl w:val="2"/>
        <w:numId w:val="1"/>
      </w:numPr>
      <w:suppressAutoHyphens w:val="0"/>
      <w:ind w:left="284" w:firstLine="0"/>
    </w:pPr>
    <w:rPr>
      <w:rFonts w:ascii="Arial" w:eastAsiaTheme="minorEastAsia" w:hAnsi="Arial"/>
      <w:i/>
      <w:iCs/>
      <w:color w:val="FF0000"/>
    </w:rPr>
  </w:style>
  <w:style w:type="paragraph" w:customStyle="1" w:styleId="Nvel4-R">
    <w:name w:val="Nível 4-R"/>
    <w:basedOn w:val="Nivel4"/>
    <w:link w:val="Nvel4-RChar"/>
    <w:qFormat/>
    <w:rsid w:val="0000594B"/>
    <w:pPr>
      <w:numPr>
        <w:ilvl w:val="3"/>
        <w:numId w:val="1"/>
      </w:numPr>
      <w:suppressAutoHyphens w:val="0"/>
      <w:ind w:left="567" w:firstLine="0"/>
    </w:pPr>
    <w:rPr>
      <w:rFonts w:ascii="Arial" w:eastAsiaTheme="minorEastAsia" w:hAnsi="Arial"/>
      <w:i/>
      <w:iCs/>
      <w:color w:val="FF0000"/>
    </w:rPr>
  </w:style>
  <w:style w:type="character" w:customStyle="1" w:styleId="Nvel3-RChar">
    <w:name w:val="Nível 3-R Char"/>
    <w:basedOn w:val="Fontepargpadro"/>
    <w:link w:val="Nvel3-R"/>
    <w:rsid w:val="0000594B"/>
    <w:rPr>
      <w:rFonts w:ascii="Arial" w:eastAsiaTheme="minorEastAsia" w:hAnsi="Arial" w:cs="Arial"/>
      <w:i/>
      <w:iCs/>
      <w:color w:val="FF0000"/>
      <w:sz w:val="20"/>
      <w:szCs w:val="20"/>
      <w:lang w:eastAsia="pt-BR"/>
    </w:rPr>
  </w:style>
  <w:style w:type="character" w:customStyle="1" w:styleId="Nvel4-RChar">
    <w:name w:val="Nível 4-R Char"/>
    <w:basedOn w:val="Nivel4Char"/>
    <w:link w:val="Nvel4-R"/>
    <w:rsid w:val="0000594B"/>
    <w:rPr>
      <w:rFonts w:ascii="Arial" w:eastAsiaTheme="minorEastAsia" w:hAnsi="Arial" w:cs="Arial"/>
      <w:i/>
      <w:iCs/>
      <w:color w:val="FF0000"/>
      <w:sz w:val="20"/>
      <w:szCs w:val="20"/>
      <w:lang w:eastAsia="pt-BR"/>
    </w:rPr>
  </w:style>
  <w:style w:type="character" w:customStyle="1" w:styleId="Ttulo6Char">
    <w:name w:val="Título 6 Char"/>
    <w:basedOn w:val="Fontepargpadro"/>
    <w:link w:val="Ttulo6"/>
    <w:uiPriority w:val="9"/>
    <w:semiHidden/>
    <w:rsid w:val="00D87B37"/>
    <w:rPr>
      <w:rFonts w:asciiTheme="majorHAnsi" w:eastAsiaTheme="majorEastAsia" w:hAnsiTheme="majorHAnsi" w:cstheme="majorBidi"/>
      <w:color w:val="1F4D78" w:themeColor="accent1" w:themeShade="7F"/>
      <w:sz w:val="20"/>
      <w:szCs w:val="24"/>
      <w:lang w:eastAsia="pt-BR"/>
    </w:rPr>
  </w:style>
  <w:style w:type="paragraph" w:customStyle="1" w:styleId="A291065">
    <w:name w:val="_A291065"/>
    <w:rsid w:val="006D2899"/>
    <w:pPr>
      <w:autoSpaceDE w:val="0"/>
      <w:autoSpaceDN w:val="0"/>
      <w:spacing w:after="0" w:line="240" w:lineRule="auto"/>
      <w:ind w:right="370" w:firstLine="1191"/>
      <w:jc w:val="both"/>
    </w:pPr>
    <w:rPr>
      <w:rFonts w:ascii="Arial" w:eastAsia="Times New Roman" w:hAnsi="Arial" w:cs="Arial"/>
      <w:color w:val="000000"/>
      <w:sz w:val="24"/>
      <w:szCs w:val="24"/>
      <w:lang w:eastAsia="pt-BR"/>
    </w:rPr>
  </w:style>
  <w:style w:type="table" w:customStyle="1" w:styleId="Tabelacomgrade1">
    <w:name w:val="Tabela com grade1"/>
    <w:basedOn w:val="Tabelanormal"/>
    <w:next w:val="Tabelacomgrade"/>
    <w:uiPriority w:val="39"/>
    <w:rsid w:val="008D66E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basedOn w:val="Normal"/>
    <w:rsid w:val="008D66E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cs="Times New Roman"/>
      <w:spacing w:val="-3"/>
      <w:sz w:val="24"/>
      <w:szCs w:val="20"/>
      <w:lang w:eastAsia="ar-SA"/>
    </w:rPr>
  </w:style>
  <w:style w:type="table" w:customStyle="1" w:styleId="Tabelacomgrade2">
    <w:name w:val="Tabela com grade2"/>
    <w:basedOn w:val="Tabelanormal"/>
    <w:next w:val="Tabelacomgrade"/>
    <w:uiPriority w:val="39"/>
    <w:rsid w:val="000C53A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E257B"/>
    <w:pPr>
      <w:widowControl w:val="0"/>
      <w:suppressAutoHyphens w:val="0"/>
      <w:autoSpaceDE w:val="0"/>
      <w:autoSpaceDN w:val="0"/>
    </w:pPr>
    <w:rPr>
      <w:rFonts w:ascii="Arial MT" w:eastAsia="Arial MT" w:hAnsi="Arial MT" w:cs="Arial MT"/>
      <w:sz w:val="22"/>
      <w:szCs w:val="22"/>
      <w:lang w:val="pt-PT" w:eastAsia="en-US"/>
    </w:rPr>
  </w:style>
  <w:style w:type="paragraph" w:styleId="NormalWeb">
    <w:name w:val="Normal (Web)"/>
    <w:basedOn w:val="Normal"/>
    <w:uiPriority w:val="99"/>
    <w:unhideWhenUsed/>
    <w:rsid w:val="00D87CEE"/>
    <w:pPr>
      <w:suppressAutoHyphens w:val="0"/>
      <w:spacing w:after="160" w:line="259" w:lineRule="auto"/>
    </w:pPr>
    <w:rPr>
      <w:rFonts w:ascii="Times New Roman" w:eastAsiaTheme="minorHAns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70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8213cons.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5-2018/2018/lei/l13709.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16" Type="http://schemas.openxmlformats.org/officeDocument/2006/relationships/hyperlink" Target="http://www.pncp.gov.br"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gov.br/pt-br" TargetMode="External"/><Relationship Id="rId37" Type="http://schemas.openxmlformats.org/officeDocument/2006/relationships/hyperlink" Target="https://www.planalto.gov.br/ccivil_03/_ato2011-2014/2013/lei/l12846.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s://www.planalto.gov.br/ccivil_03/_ato2011-2014/2011/lei/l12527.htm" TargetMode="External"/><Relationship Id="rId22" Type="http://schemas.openxmlformats.org/officeDocument/2006/relationships/hyperlink" Target="http://www.portaldecompraspublicas.com.br" TargetMode="External"/><Relationship Id="rId27" Type="http://schemas.openxmlformats.org/officeDocument/2006/relationships/hyperlink" Target="https://www.planalto.gov.br/ccivil_03/_ato2019-2022/2021/lei/L14133.htm" TargetMode="External"/><Relationship Id="rId43" Type="http://schemas.openxmlformats.org/officeDocument/2006/relationships/hyperlink" Target="https://certidoes-apf.apps.tcu.gov.br" TargetMode="External"/><Relationship Id="rId48" Type="http://schemas.openxmlformats.org/officeDocument/2006/relationships/hyperlink" Target="https://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s://www.planalto.gov.br/ccivil_03/_ato2015-2018/2018/lei/l13709.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www.portaldecompraspublicas.com.br"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gov.br/pt-br" TargetMode="External"/><Relationship Id="rId38" Type="http://schemas.openxmlformats.org/officeDocument/2006/relationships/hyperlink" Target="https://www.planalto.gov.br/ccivil_03/_ato2011-2014/2013/lei/l12846.htm" TargetMode="External"/><Relationship Id="rId46" Type="http://schemas.openxmlformats.org/officeDocument/2006/relationships/hyperlink" Target="https://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5-2018/2018/lei/l13709.htm" TargetMode="External"/><Relationship Id="rId103" Type="http://schemas.openxmlformats.org/officeDocument/2006/relationships/fontTable" Target="fontTable.xml"/><Relationship Id="rId20" Type="http://schemas.openxmlformats.org/officeDocument/2006/relationships/hyperlink" Target="https://www.planalto.gov.br/ccivil_03/_ato2007-2010/2007/lei/l11488.htm" TargetMode="External"/><Relationship Id="rId41" Type="http://schemas.openxmlformats.org/officeDocument/2006/relationships/hyperlink" Target="http://www.portaldecompraspublicas.com.br"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planalto.gov.br/ccivil_03/_ato2015-2018/2018/lei/l13709.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s://www.planalto.gov.br/ccivil_03/leis/l8078compilado.htm" TargetMode="External"/><Relationship Id="rId96" Type="http://schemas.openxmlformats.org/officeDocument/2006/relationships/hyperlink" Target="https://www.planalto.gov.br/ccivil_03/_ato2011-2014/2012/decreto/d7724.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ortaldecompraspublicas.com.br" TargetMode="External"/><Relationship Id="rId23" Type="http://schemas.openxmlformats.org/officeDocument/2006/relationships/hyperlink" Target="https://www.planalto.gov.br/ccivil_03/leis/lcp/lcp123.htm" TargetMode="External"/><Relationship Id="rId28" Type="http://schemas.openxmlformats.org/officeDocument/2006/relationships/hyperlink" Target="https://normas.leg.br/?urn=urn:lex:br:federal:constituicao:1988-10-05;1988"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certidoes.tjsc.jus.br/"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cnj.jus.br/improbidade_adm/consultar_requerido.php?validar=for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www.planalto.gov.br/ccivil_03/LEIS/L6404consol.htm" TargetMode="External"/><Relationship Id="rId39" Type="http://schemas.openxmlformats.org/officeDocument/2006/relationships/hyperlink" Target="https://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certidoes-apf.apps.tcu.gov.br"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erver03.pge.sc.gov.br/LegislacaoEstadual/2020/000001-009-0-2020-100.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29" Type="http://schemas.openxmlformats.org/officeDocument/2006/relationships/hyperlink" Target="https://certidoes-apf.apps.tcu.gov.br"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www.caibi.sc.gov.br" TargetMode="External"/><Relationship Id="rId45"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5-2018/2018/lei/l13709.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s://www.planalto.gov.br/ccivil_03/leis/l8078compilado.htm" TargetMode="External"/><Relationship Id="rId82" Type="http://schemas.openxmlformats.org/officeDocument/2006/relationships/hyperlink" Target="https://www.planalto.gov.br/ccivil_03/_ato2011-2014/2013/lei/l12846.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ortaldecompraspublicas.com.br" TargetMode="External"/><Relationship Id="rId30" Type="http://schemas.openxmlformats.org/officeDocument/2006/relationships/hyperlink" Target="https://www.cnj.jus.br/improbidade_adm/consultar_requerido.php?validar=form" TargetMode="External"/><Relationship Id="rId35"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cnj.jus.br/improbidade_adm/consultar_requerido.php?validar=form"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aibi.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ibi.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1" ma:contentTypeDescription="Create a new document." ma:contentTypeScope="" ma:versionID="e70127738e827533416543845b966220">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e774a8ad599c2eba4965911a776cf057"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customXml/itemProps2.xml><?xml version="1.0" encoding="utf-8"?>
<ds:datastoreItem xmlns:ds="http://schemas.openxmlformats.org/officeDocument/2006/customXml" ds:itemID="{EC732244-8EEB-40C8-A9DE-CA133F6475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B32C83-6180-429F-9AAF-89D28309A30E}">
  <ds:schemaRefs>
    <ds:schemaRef ds:uri="http://schemas.microsoft.com/sharepoint/v3/contenttype/forms"/>
  </ds:schemaRefs>
</ds:datastoreItem>
</file>

<file path=customXml/itemProps4.xml><?xml version="1.0" encoding="utf-8"?>
<ds:datastoreItem xmlns:ds="http://schemas.openxmlformats.org/officeDocument/2006/customXml" ds:itemID="{691A1F48-A4CA-4CF4-AAA3-A5F79FD2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20028</Words>
  <Characters>108157</Characters>
  <Application>Microsoft Office Word</Application>
  <DocSecurity>0</DocSecurity>
  <Lines>901</Lines>
  <Paragraphs>255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2023-08-30T14:09:00Z</dcterms:created>
  <dcterms:modified xsi:type="dcterms:W3CDTF">2024-04-26T19:31:00Z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