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7D" w:rsidRPr="00BB54DF" w:rsidRDefault="0067107D" w:rsidP="0067107D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BB54DF">
        <w:rPr>
          <w:rFonts w:ascii="Arial" w:hAnsi="Arial" w:cs="Arial"/>
          <w:b/>
        </w:rPr>
        <w:t>PROCESSONº</w:t>
      </w:r>
      <w:r w:rsidR="00EC6ED1" w:rsidRPr="00BB54DF">
        <w:rPr>
          <w:rFonts w:ascii="Arial" w:hAnsi="Arial" w:cs="Arial"/>
          <w:b/>
        </w:rPr>
        <w:t>0</w:t>
      </w:r>
      <w:r w:rsidR="00585613">
        <w:rPr>
          <w:rFonts w:ascii="Arial" w:hAnsi="Arial" w:cs="Arial"/>
          <w:b/>
        </w:rPr>
        <w:t>70</w:t>
      </w:r>
      <w:r w:rsidR="00EC6ED1" w:rsidRPr="00BB54DF">
        <w:rPr>
          <w:rFonts w:ascii="Arial" w:hAnsi="Arial" w:cs="Arial"/>
          <w:b/>
        </w:rPr>
        <w:t>/20</w:t>
      </w:r>
      <w:r w:rsidR="00304456">
        <w:rPr>
          <w:rFonts w:ascii="Arial" w:hAnsi="Arial" w:cs="Arial"/>
          <w:b/>
        </w:rPr>
        <w:t>20</w:t>
      </w:r>
    </w:p>
    <w:p w:rsidR="00037774" w:rsidRDefault="00B30090" w:rsidP="00521827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BB54DF">
        <w:rPr>
          <w:rFonts w:ascii="Arial" w:hAnsi="Arial" w:cs="Arial"/>
          <w:b/>
        </w:rPr>
        <w:t>DISPENSA</w:t>
      </w:r>
      <w:r w:rsidR="00037774" w:rsidRPr="00BB54DF">
        <w:rPr>
          <w:rFonts w:ascii="Arial" w:hAnsi="Arial" w:cs="Arial"/>
          <w:b/>
        </w:rPr>
        <w:t>POR LIMITE</w:t>
      </w:r>
      <w:r w:rsidR="00304456">
        <w:rPr>
          <w:rFonts w:ascii="Arial" w:hAnsi="Arial" w:cs="Arial"/>
          <w:b/>
        </w:rPr>
        <w:t xml:space="preserve"> </w:t>
      </w:r>
      <w:r w:rsidR="0067107D" w:rsidRPr="00BB54DF">
        <w:rPr>
          <w:rFonts w:ascii="Arial" w:hAnsi="Arial" w:cs="Arial"/>
          <w:b/>
        </w:rPr>
        <w:t xml:space="preserve">N° </w:t>
      </w:r>
      <w:r w:rsidR="00EC6ED1" w:rsidRPr="00BB54DF">
        <w:rPr>
          <w:rFonts w:ascii="Arial" w:hAnsi="Arial" w:cs="Arial"/>
          <w:b/>
        </w:rPr>
        <w:t>0</w:t>
      </w:r>
      <w:r w:rsidR="00585613">
        <w:rPr>
          <w:rFonts w:ascii="Arial" w:hAnsi="Arial" w:cs="Arial"/>
          <w:b/>
        </w:rPr>
        <w:t>16</w:t>
      </w:r>
      <w:r w:rsidR="00EC6ED1" w:rsidRPr="00BB54DF">
        <w:rPr>
          <w:rFonts w:ascii="Arial" w:hAnsi="Arial" w:cs="Arial"/>
          <w:b/>
        </w:rPr>
        <w:t>/20</w:t>
      </w:r>
      <w:r w:rsidR="00304456">
        <w:rPr>
          <w:rFonts w:ascii="Arial" w:hAnsi="Arial" w:cs="Arial"/>
          <w:b/>
        </w:rPr>
        <w:t>20</w:t>
      </w:r>
    </w:p>
    <w:p w:rsidR="0067107D" w:rsidRPr="00521827" w:rsidRDefault="00037774" w:rsidP="0052182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>
        <w:rPr>
          <w:rFonts w:ascii="Arial" w:hAnsi="Arial" w:cs="Arial"/>
          <w:b/>
        </w:rPr>
        <w:t>1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 xml:space="preserve">OBJETO: </w:t>
      </w:r>
    </w:p>
    <w:p w:rsidR="00605752" w:rsidRPr="00A060A1" w:rsidRDefault="00A56E57" w:rsidP="00605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60A1">
        <w:rPr>
          <w:rFonts w:ascii="Arial" w:hAnsi="Arial" w:cs="Arial"/>
        </w:rPr>
        <w:t xml:space="preserve">CONTRATAÇÃO DE EMPRESA PARA PERFURAÇÃO DE POÇO TUBULAR </w:t>
      </w:r>
      <w:r>
        <w:rPr>
          <w:rFonts w:ascii="Arial" w:hAnsi="Arial" w:cs="Arial"/>
        </w:rPr>
        <w:t>PROFUNDO NA COMUNIDADE DA LINHA</w:t>
      </w:r>
      <w:r w:rsidRPr="00A06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PONTE DE PEDRAS</w:t>
      </w:r>
      <w:r w:rsidRPr="00A060A1">
        <w:rPr>
          <w:rFonts w:ascii="Arial" w:hAnsi="Arial" w:cs="Arial"/>
        </w:rPr>
        <w:t xml:space="preserve"> NO MUNICÍPIO DE CAIBI – SC</w:t>
      </w:r>
      <w:r>
        <w:rPr>
          <w:rFonts w:ascii="Arial" w:hAnsi="Arial" w:cs="Arial"/>
        </w:rPr>
        <w:t xml:space="preserve"> </w:t>
      </w:r>
      <w:r w:rsidRPr="00A060A1">
        <w:rPr>
          <w:rFonts w:ascii="Arial" w:hAnsi="Arial" w:cs="Arial"/>
        </w:rPr>
        <w:t>DE ACORDO COM OS PROJETOS E MEMORIAIS EM ANEXO.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889"/>
        <w:gridCol w:w="1165"/>
        <w:gridCol w:w="6804"/>
      </w:tblGrid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b/>
                <w:sz w:val="22"/>
                <w:szCs w:val="22"/>
              </w:rPr>
            </w:pPr>
            <w:r w:rsidRPr="00A060A1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b/>
                <w:sz w:val="22"/>
                <w:szCs w:val="22"/>
              </w:rPr>
            </w:pPr>
            <w:r w:rsidRPr="00A060A1">
              <w:rPr>
                <w:b/>
                <w:sz w:val="22"/>
                <w:szCs w:val="22"/>
              </w:rPr>
              <w:t>Quant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b/>
                <w:sz w:val="22"/>
                <w:szCs w:val="22"/>
              </w:rPr>
            </w:pPr>
            <w:r w:rsidRPr="00A060A1">
              <w:rPr>
                <w:b/>
                <w:sz w:val="22"/>
                <w:szCs w:val="22"/>
              </w:rPr>
              <w:t>Und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b/>
                <w:sz w:val="22"/>
                <w:szCs w:val="22"/>
              </w:rPr>
            </w:pPr>
            <w:r w:rsidRPr="00A060A1">
              <w:rPr>
                <w:b/>
                <w:sz w:val="22"/>
                <w:szCs w:val="22"/>
              </w:rPr>
              <w:t>Descrição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 xml:space="preserve">Und </w:t>
            </w:r>
          </w:p>
        </w:tc>
        <w:tc>
          <w:tcPr>
            <w:tcW w:w="6804" w:type="dxa"/>
          </w:tcPr>
          <w:p w:rsidR="00605752" w:rsidRPr="00A060A1" w:rsidRDefault="00605752" w:rsidP="00605752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 xml:space="preserve">Deslocamento 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2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Und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Canteiro de obra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3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100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 xml:space="preserve">Metros 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Perfuração de 0 m á 15</w:t>
            </w:r>
            <w:r w:rsidRPr="00A060A1">
              <w:rPr>
                <w:sz w:val="22"/>
                <w:szCs w:val="22"/>
              </w:rPr>
              <w:t>0 m(m)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Metros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Revestimento geomecânico 6`` (m)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Und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Cimentação do espaço anular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Und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 de vazão 24 horas</w:t>
            </w:r>
          </w:p>
        </w:tc>
      </w:tr>
      <w:tr w:rsidR="00605752" w:rsidRPr="00A060A1" w:rsidTr="00605752"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9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jc w:val="center"/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Serv</w:t>
            </w:r>
            <w:r>
              <w:rPr>
                <w:sz w:val="22"/>
                <w:szCs w:val="22"/>
              </w:rPr>
              <w:t>iço</w:t>
            </w:r>
          </w:p>
        </w:tc>
        <w:tc>
          <w:tcPr>
            <w:tcW w:w="6804" w:type="dxa"/>
          </w:tcPr>
          <w:p w:rsidR="00605752" w:rsidRPr="00A060A1" w:rsidRDefault="00605752" w:rsidP="00EA0773">
            <w:pPr>
              <w:pStyle w:val="normal0"/>
              <w:tabs>
                <w:tab w:val="clear" w:pos="0"/>
                <w:tab w:val="clear" w:pos="566"/>
                <w:tab w:val="clear" w:pos="1133"/>
                <w:tab w:val="clear" w:pos="1699"/>
                <w:tab w:val="clear" w:pos="2266"/>
                <w:tab w:val="clear" w:pos="2832"/>
                <w:tab w:val="clear" w:pos="3398"/>
                <w:tab w:val="clear" w:pos="3965"/>
                <w:tab w:val="clear" w:pos="4531"/>
                <w:tab w:val="clear" w:pos="5098"/>
                <w:tab w:val="clear" w:pos="5664"/>
                <w:tab w:val="clear" w:pos="6230"/>
                <w:tab w:val="clear" w:pos="6797"/>
                <w:tab w:val="clear" w:pos="7363"/>
                <w:tab w:val="clear" w:pos="7930"/>
                <w:tab w:val="clear" w:pos="8496"/>
                <w:tab w:val="clear" w:pos="9062"/>
                <w:tab w:val="clear" w:pos="9629"/>
                <w:tab w:val="clear" w:pos="10195"/>
                <w:tab w:val="clear" w:pos="10762"/>
              </w:tabs>
              <w:rPr>
                <w:sz w:val="22"/>
                <w:szCs w:val="22"/>
              </w:rPr>
            </w:pPr>
            <w:r w:rsidRPr="00A060A1">
              <w:rPr>
                <w:sz w:val="22"/>
                <w:szCs w:val="22"/>
              </w:rPr>
              <w:t>Serviço de autorização ambiental</w:t>
            </w:r>
          </w:p>
        </w:tc>
      </w:tr>
    </w:tbl>
    <w:p w:rsidR="00605752" w:rsidRPr="00EA3B3C" w:rsidRDefault="00605752" w:rsidP="00766F0B">
      <w:pPr>
        <w:pStyle w:val="Corpodetexto"/>
        <w:rPr>
          <w:rFonts w:ascii="Arial" w:hAnsi="Arial" w:cs="Arial"/>
        </w:rPr>
      </w:pPr>
    </w:p>
    <w:p w:rsidR="0067107D" w:rsidRPr="00EA3B3C" w:rsidRDefault="00037774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EA3B3C">
        <w:rPr>
          <w:rFonts w:ascii="Arial" w:hAnsi="Arial" w:cs="Arial"/>
          <w:b/>
        </w:rPr>
        <w:t>2. DO CONTRATADO</w:t>
      </w:r>
    </w:p>
    <w:p w:rsidR="0067107D" w:rsidRDefault="0067107D" w:rsidP="0067107D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05752" w:rsidRDefault="00605752" w:rsidP="00605752">
      <w:pPr>
        <w:pStyle w:val="SemEspaamento"/>
        <w:jc w:val="both"/>
        <w:rPr>
          <w:rFonts w:ascii="Arial" w:hAnsi="Arial" w:cs="Arial"/>
        </w:rPr>
      </w:pPr>
      <w:r w:rsidRPr="00E16C71">
        <w:rPr>
          <w:rFonts w:ascii="Arial" w:hAnsi="Arial" w:cs="Arial"/>
          <w:b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 xml:space="preserve">: </w:t>
      </w:r>
      <w:r w:rsidR="000F2B85">
        <w:rPr>
          <w:rFonts w:ascii="Arial" w:hAnsi="Arial" w:cs="Arial"/>
          <w:sz w:val="24"/>
          <w:szCs w:val="24"/>
        </w:rPr>
        <w:t>FERREIRA DE LIMA POÇOS ARTESIANOS LTDA</w:t>
      </w:r>
    </w:p>
    <w:p w:rsidR="00605752" w:rsidRPr="00E16C71" w:rsidRDefault="00605752" w:rsidP="0060575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C71">
        <w:rPr>
          <w:rFonts w:ascii="Arial" w:hAnsi="Arial" w:cs="Arial"/>
          <w:b/>
          <w:sz w:val="24"/>
          <w:szCs w:val="24"/>
        </w:rPr>
        <w:t>CNPJ</w:t>
      </w:r>
      <w:r w:rsidRPr="00E16C71">
        <w:rPr>
          <w:rFonts w:ascii="Arial" w:hAnsi="Arial" w:cs="Arial"/>
          <w:sz w:val="24"/>
          <w:szCs w:val="24"/>
        </w:rPr>
        <w:t xml:space="preserve">: </w:t>
      </w:r>
      <w:r w:rsidR="000F2B85">
        <w:rPr>
          <w:rFonts w:ascii="Arial" w:hAnsi="Arial" w:cs="Arial"/>
          <w:sz w:val="24"/>
          <w:szCs w:val="24"/>
        </w:rPr>
        <w:t>38.119.072/0001-25</w:t>
      </w:r>
    </w:p>
    <w:p w:rsidR="00605752" w:rsidRDefault="00605752" w:rsidP="00605752">
      <w:pPr>
        <w:pStyle w:val="SemEspaamento"/>
        <w:jc w:val="both"/>
        <w:rPr>
          <w:rFonts w:ascii="Arial" w:hAnsi="Arial" w:cs="Arial"/>
        </w:rPr>
      </w:pPr>
      <w:r w:rsidRPr="00E16C71">
        <w:rPr>
          <w:rFonts w:ascii="Arial" w:hAnsi="Arial" w:cs="Arial"/>
          <w:b/>
          <w:sz w:val="24"/>
          <w:szCs w:val="24"/>
        </w:rPr>
        <w:t>ENDEREÇO:</w:t>
      </w:r>
      <w:r w:rsidR="000F2B85">
        <w:rPr>
          <w:rFonts w:ascii="Arial" w:hAnsi="Arial" w:cs="Arial"/>
        </w:rPr>
        <w:t xml:space="preserve"> RUA SANTO BERGAMIN, N° 451</w:t>
      </w:r>
    </w:p>
    <w:p w:rsidR="00605752" w:rsidRDefault="00605752" w:rsidP="00605752">
      <w:pPr>
        <w:pStyle w:val="SemEspaamento"/>
        <w:jc w:val="both"/>
        <w:rPr>
          <w:rFonts w:ascii="Arial" w:hAnsi="Arial" w:cs="Arial"/>
        </w:rPr>
      </w:pPr>
      <w:r w:rsidRPr="00E16C71">
        <w:rPr>
          <w:rFonts w:ascii="Arial" w:hAnsi="Arial" w:cs="Arial"/>
          <w:b/>
          <w:sz w:val="24"/>
          <w:szCs w:val="24"/>
        </w:rPr>
        <w:t>CIDADE:</w:t>
      </w:r>
      <w:r w:rsidRPr="00304456">
        <w:rPr>
          <w:rFonts w:ascii="Arial" w:hAnsi="Arial" w:cs="Arial"/>
        </w:rPr>
        <w:t xml:space="preserve"> </w:t>
      </w:r>
      <w:r w:rsidR="000F2B85">
        <w:rPr>
          <w:rFonts w:ascii="Arial" w:hAnsi="Arial" w:cs="Arial"/>
        </w:rPr>
        <w:t>TRÊS ARROIOS / RS</w:t>
      </w:r>
    </w:p>
    <w:p w:rsidR="000F2B85" w:rsidRPr="00E16C71" w:rsidRDefault="000F2B85" w:rsidP="0060575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0F2B85">
        <w:rPr>
          <w:rFonts w:ascii="Arial" w:hAnsi="Arial" w:cs="Arial"/>
          <w:b/>
        </w:rPr>
        <w:t>CEP:</w:t>
      </w:r>
      <w:r>
        <w:rPr>
          <w:rFonts w:ascii="Arial" w:hAnsi="Arial" w:cs="Arial"/>
        </w:rPr>
        <w:t xml:space="preserve"> 99.725-000</w:t>
      </w:r>
    </w:p>
    <w:p w:rsidR="00037774" w:rsidRPr="00E6599F" w:rsidRDefault="00037774" w:rsidP="00037774">
      <w:pPr>
        <w:jc w:val="both"/>
        <w:rPr>
          <w:rFonts w:ascii="Arial" w:hAnsi="Arial" w:cs="Arial"/>
        </w:rPr>
      </w:pPr>
    </w:p>
    <w:p w:rsidR="00037774" w:rsidRDefault="00037774" w:rsidP="000377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3. DO VALOR E DO PAGAMENTO</w:t>
      </w:r>
    </w:p>
    <w:p w:rsidR="002B2257" w:rsidRPr="00B666EB" w:rsidRDefault="002B2257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:rsidR="00605752" w:rsidRPr="00A060A1" w:rsidRDefault="000E62C8" w:rsidP="0060575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60575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05752" w:rsidRPr="00A060A1">
        <w:rPr>
          <w:rFonts w:ascii="Arial" w:hAnsi="Arial" w:cs="Arial"/>
        </w:rPr>
        <w:t xml:space="preserve">O preço total ajustado para execução do objeto será de </w:t>
      </w:r>
      <w:r w:rsidR="00605752" w:rsidRPr="00A060A1">
        <w:rPr>
          <w:rFonts w:ascii="Arial" w:hAnsi="Arial" w:cs="Arial"/>
          <w:b/>
          <w:bCs/>
        </w:rPr>
        <w:t xml:space="preserve">R$ </w:t>
      </w:r>
      <w:r w:rsidR="000F2B85">
        <w:rPr>
          <w:rFonts w:ascii="Arial" w:hAnsi="Arial" w:cs="Arial"/>
          <w:b/>
          <w:bCs/>
        </w:rPr>
        <w:t xml:space="preserve">10.900,00 </w:t>
      </w:r>
      <w:r w:rsidR="00605752" w:rsidRPr="00A060A1">
        <w:rPr>
          <w:rFonts w:ascii="Arial" w:hAnsi="Arial" w:cs="Arial"/>
          <w:b/>
          <w:bCs/>
        </w:rPr>
        <w:t>(</w:t>
      </w:r>
      <w:r w:rsidR="000F2B85">
        <w:rPr>
          <w:rFonts w:ascii="Arial" w:hAnsi="Arial" w:cs="Arial"/>
          <w:b/>
          <w:bCs/>
        </w:rPr>
        <w:t>dez mil e novecentos reais</w:t>
      </w:r>
      <w:r w:rsidR="00605752" w:rsidRPr="00A060A1">
        <w:rPr>
          <w:rFonts w:ascii="Arial" w:hAnsi="Arial" w:cs="Arial"/>
          <w:b/>
          <w:bCs/>
        </w:rPr>
        <w:t>)</w:t>
      </w:r>
      <w:r w:rsidR="00605752" w:rsidRPr="00A060A1">
        <w:rPr>
          <w:rFonts w:ascii="Arial" w:hAnsi="Arial" w:cs="Arial"/>
        </w:rPr>
        <w:t xml:space="preserve">, conforme proposta apresentada pela CONTRATADA. </w:t>
      </w:r>
    </w:p>
    <w:p w:rsidR="00605752" w:rsidRPr="00A060A1" w:rsidRDefault="00605752" w:rsidP="00605752">
      <w:pPr>
        <w:jc w:val="both"/>
        <w:rPr>
          <w:rFonts w:ascii="Arial" w:hAnsi="Arial" w:cs="Arial"/>
        </w:rPr>
      </w:pPr>
    </w:p>
    <w:p w:rsidR="00605752" w:rsidRDefault="00605752" w:rsidP="0060575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3.2 -</w:t>
      </w:r>
      <w:r w:rsidRPr="00A06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A060A1">
        <w:rPr>
          <w:rFonts w:ascii="Arial" w:hAnsi="Arial" w:cs="Arial"/>
        </w:rPr>
        <w:t>pagamento será realizado de acordo com a medição, feito por engenheiro responsável pela fiscalização</w:t>
      </w:r>
      <w:r>
        <w:rPr>
          <w:rFonts w:ascii="Arial" w:hAnsi="Arial" w:cs="Arial"/>
        </w:rPr>
        <w:t xml:space="preserve">, </w:t>
      </w:r>
      <w:r w:rsidRPr="00DC6669">
        <w:rPr>
          <w:rFonts w:ascii="Arial" w:hAnsi="Arial" w:cs="Arial"/>
          <w:spacing w:val="-3"/>
        </w:rPr>
        <w:t>sendo que as notas entregues até o dia 20 serão pagas até o dia 30, as notas entregues até o dia 30 serão pagas até o dia 10 e as notas entregues até dia 10 serão pagas até dia 20.</w:t>
      </w:r>
    </w:p>
    <w:p w:rsidR="00605752" w:rsidRDefault="00605752" w:rsidP="0060575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</w:p>
    <w:p w:rsidR="00605752" w:rsidRPr="00DC6669" w:rsidRDefault="00605752" w:rsidP="00605752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3.3 -</w:t>
      </w:r>
      <w:r w:rsidRPr="00A060A1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>Na conclusão dos serviços será verificada a metragem do poço, sendo que se for a menor do que a metragem estimada será feita uma supressão na quantidade .</w:t>
      </w:r>
    </w:p>
    <w:p w:rsidR="00605752" w:rsidRPr="00A060A1" w:rsidRDefault="00605752" w:rsidP="00605752">
      <w:pPr>
        <w:jc w:val="both"/>
        <w:rPr>
          <w:rFonts w:ascii="Arial" w:hAnsi="Arial" w:cs="Arial"/>
        </w:rPr>
      </w:pPr>
    </w:p>
    <w:p w:rsidR="00605752" w:rsidRPr="00A060A1" w:rsidRDefault="00605752" w:rsidP="00605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A060A1">
        <w:rPr>
          <w:rFonts w:ascii="Arial" w:hAnsi="Arial" w:cs="Arial"/>
        </w:rPr>
        <w:t xml:space="preserve"> – Para efeito de medição, serão consideradas as quantidades de serviços efetivamente executadas e atestadas pela fiscalização da CONTRATANTE.</w:t>
      </w:r>
    </w:p>
    <w:p w:rsidR="00605752" w:rsidRPr="00A060A1" w:rsidRDefault="00605752" w:rsidP="00605752">
      <w:pPr>
        <w:jc w:val="both"/>
        <w:rPr>
          <w:rFonts w:ascii="Arial" w:hAnsi="Arial" w:cs="Arial"/>
        </w:rPr>
      </w:pPr>
    </w:p>
    <w:p w:rsidR="00605752" w:rsidRPr="00A060A1" w:rsidRDefault="009F539F" w:rsidP="00605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605752" w:rsidRPr="00A060A1">
        <w:rPr>
          <w:rFonts w:ascii="Arial" w:hAnsi="Arial" w:cs="Arial"/>
        </w:rPr>
        <w:t xml:space="preserve"> - Nenhum pagamento será efetuado à Contratada enquanto pendente de liquidação qualquer obrigação financeira que lhe for imposta em virtude de penalidade ou inadimplência, sem que isso gere pleito de reajustamento de preços ou correção monetária.</w:t>
      </w:r>
    </w:p>
    <w:p w:rsidR="000E62C8" w:rsidRDefault="000E62C8" w:rsidP="000E62C8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8F3E41" w:rsidRPr="00766F0B" w:rsidRDefault="008F3E41" w:rsidP="008F3E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 w:rsidRPr="00766F0B">
        <w:rPr>
          <w:rFonts w:ascii="Arial" w:hAnsi="Arial" w:cs="Arial"/>
          <w:b/>
        </w:rPr>
        <w:lastRenderedPageBreak/>
        <w:t>4. DA JUSTIFICATIVA</w:t>
      </w:r>
    </w:p>
    <w:p w:rsidR="008F3E41" w:rsidRDefault="008F3E41" w:rsidP="008F3E41">
      <w:pPr>
        <w:pStyle w:val="Corpodetexto"/>
        <w:spacing w:line="276" w:lineRule="auto"/>
        <w:ind w:right="-3"/>
        <w:rPr>
          <w:rFonts w:ascii="Arial" w:hAnsi="Arial" w:cs="Arial"/>
          <w:sz w:val="24"/>
          <w:szCs w:val="24"/>
        </w:rPr>
      </w:pPr>
    </w:p>
    <w:p w:rsidR="006A26B3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>a) Considerando a necessidade de um novo poço, que abastece a comunidade em questão;</w:t>
      </w:r>
    </w:p>
    <w:p w:rsidR="006A26B3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>b) Consider</w:t>
      </w:r>
      <w:r w:rsidR="009D2C89">
        <w:rPr>
          <w:rFonts w:ascii="Arial" w:hAnsi="Arial" w:cs="Arial"/>
        </w:rPr>
        <w:t>ando a água ser indispensável a</w:t>
      </w:r>
      <w:r w:rsidRPr="006A26B3">
        <w:rPr>
          <w:rFonts w:ascii="Arial" w:hAnsi="Arial" w:cs="Arial"/>
        </w:rPr>
        <w:t xml:space="preserve">os munícipes; </w:t>
      </w:r>
    </w:p>
    <w:p w:rsidR="006A26B3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 xml:space="preserve">c) Considerando que foi </w:t>
      </w:r>
      <w:r w:rsidR="009D2C89" w:rsidRPr="006A26B3">
        <w:rPr>
          <w:rFonts w:ascii="Arial" w:hAnsi="Arial" w:cs="Arial"/>
        </w:rPr>
        <w:t>realizada</w:t>
      </w:r>
      <w:r w:rsidRPr="006A26B3">
        <w:rPr>
          <w:rFonts w:ascii="Arial" w:hAnsi="Arial" w:cs="Arial"/>
        </w:rPr>
        <w:t xml:space="preserve"> uma pesquisa de mercado com diversas empresas, conforme orçamentos constantes em anexo ao presente processo; </w:t>
      </w:r>
    </w:p>
    <w:p w:rsidR="006A26B3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>d) Considerando que o valor encontra-se de acordo com o valor de mercado;</w:t>
      </w:r>
    </w:p>
    <w:p w:rsidR="006A26B3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>e) Considerando os valores ajustados para ao objeto;</w:t>
      </w:r>
    </w:p>
    <w:p w:rsidR="00EA3B3C" w:rsidRPr="006A26B3" w:rsidRDefault="006A26B3" w:rsidP="00B666EB">
      <w:pPr>
        <w:jc w:val="both"/>
        <w:rPr>
          <w:rFonts w:ascii="Arial" w:hAnsi="Arial" w:cs="Arial"/>
        </w:rPr>
      </w:pPr>
      <w:r w:rsidRPr="006A26B3">
        <w:rPr>
          <w:rFonts w:ascii="Arial" w:hAnsi="Arial" w:cs="Arial"/>
        </w:rPr>
        <w:t>f) Considerando a previsão legal constante no Artigo 24, inciso I da Lei Federal 8.666/93</w:t>
      </w:r>
      <w:r w:rsidR="00D1272B">
        <w:rPr>
          <w:rFonts w:ascii="Arial" w:hAnsi="Arial" w:cs="Arial"/>
        </w:rPr>
        <w:t xml:space="preserve"> e Medida Provisória N° 961/2020.</w:t>
      </w:r>
    </w:p>
    <w:p w:rsidR="006A26B3" w:rsidRPr="00BE3F53" w:rsidRDefault="006A26B3" w:rsidP="00B666EB">
      <w:pPr>
        <w:jc w:val="both"/>
        <w:rPr>
          <w:rFonts w:ascii="Arial" w:hAnsi="Arial" w:cs="Arial"/>
        </w:rPr>
      </w:pPr>
    </w:p>
    <w:p w:rsidR="000867CF" w:rsidRPr="000867CF" w:rsidRDefault="00606EBB" w:rsidP="000867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7107D">
        <w:rPr>
          <w:rFonts w:ascii="Arial" w:hAnsi="Arial" w:cs="Arial"/>
          <w:b/>
        </w:rPr>
        <w:t>.</w:t>
      </w:r>
      <w:r w:rsidR="0067107D">
        <w:rPr>
          <w:rFonts w:ascii="Arial" w:hAnsi="Arial" w:cs="Arial"/>
          <w:b/>
        </w:rPr>
        <w:tab/>
        <w:t>ENQUADRAMENTO LEGAL:</w:t>
      </w:r>
    </w:p>
    <w:p w:rsidR="0067107D" w:rsidRPr="00E23146" w:rsidRDefault="00606EBB" w:rsidP="0067107D">
      <w:pPr>
        <w:pStyle w:val="SemEspaamento2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="0067107D">
        <w:rPr>
          <w:rFonts w:cs="Arial"/>
          <w:szCs w:val="24"/>
        </w:rPr>
        <w:t xml:space="preserve">presente processo de </w:t>
      </w:r>
      <w:r w:rsidR="0064388B">
        <w:rPr>
          <w:rFonts w:cs="Arial"/>
          <w:szCs w:val="24"/>
        </w:rPr>
        <w:t xml:space="preserve">Dispensa </w:t>
      </w:r>
      <w:r w:rsidR="0067107D">
        <w:rPr>
          <w:rFonts w:cs="Arial"/>
          <w:szCs w:val="24"/>
        </w:rPr>
        <w:t>de licitação encontra-se fundamentado n</w:t>
      </w:r>
      <w:r w:rsidR="00E23146">
        <w:rPr>
          <w:rFonts w:cs="Arial"/>
          <w:szCs w:val="24"/>
        </w:rPr>
        <w:t>a</w:t>
      </w:r>
      <w:r w:rsidR="0067107D">
        <w:rPr>
          <w:rFonts w:cs="Arial"/>
          <w:szCs w:val="24"/>
        </w:rPr>
        <w:t xml:space="preserve"> </w:t>
      </w:r>
      <w:r w:rsidR="00EB4913" w:rsidRPr="00BE3F53">
        <w:rPr>
          <w:rFonts w:cs="Arial"/>
          <w:i/>
        </w:rPr>
        <w:t xml:space="preserve">Lei Federal 8.666/93; </w:t>
      </w:r>
      <w:r w:rsidR="00EB4913" w:rsidRPr="00EB4913">
        <w:rPr>
          <w:rFonts w:cs="Arial"/>
        </w:rPr>
        <w:t>artigo 24, inciso I e</w:t>
      </w:r>
      <w:r w:rsidR="00EB4913" w:rsidRPr="00EB4913">
        <w:rPr>
          <w:rFonts w:cs="Arial"/>
          <w:i/>
        </w:rPr>
        <w:t xml:space="preserve"> </w:t>
      </w:r>
      <w:r w:rsidR="00E23146" w:rsidRPr="00EB4913">
        <w:rPr>
          <w:rFonts w:cs="Arial"/>
        </w:rPr>
        <w:t>Medida Provisória N° 961/2020 de 06 de Maio de 2020</w:t>
      </w:r>
      <w:r w:rsidR="00B21269" w:rsidRPr="00EB4913">
        <w:rPr>
          <w:rFonts w:cs="Arial"/>
          <w:szCs w:val="24"/>
        </w:rPr>
        <w:t>.</w:t>
      </w:r>
    </w:p>
    <w:p w:rsidR="00CA6931" w:rsidRDefault="00CA6931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i/>
        </w:rPr>
      </w:pPr>
    </w:p>
    <w:p w:rsidR="0067107D" w:rsidRDefault="0067107D" w:rsidP="0067107D">
      <w:pPr>
        <w:widowControl w:val="0"/>
        <w:shd w:val="clear" w:color="auto" w:fill="F2F2F2"/>
        <w:suppressAutoHyphens/>
        <w:ind w:left="1560"/>
        <w:jc w:val="both"/>
        <w:rPr>
          <w:rFonts w:ascii="Arial" w:hAnsi="Arial" w:cs="Arial"/>
          <w:b/>
          <w:i/>
        </w:rPr>
      </w:pPr>
      <w:r w:rsidRPr="00BE3F53">
        <w:rPr>
          <w:rFonts w:ascii="Arial" w:hAnsi="Arial" w:cs="Arial"/>
          <w:i/>
        </w:rPr>
        <w:t xml:space="preserve">Lei Federal 8.666/93; </w:t>
      </w:r>
      <w:r w:rsidRPr="00BE3F53">
        <w:rPr>
          <w:rFonts w:ascii="Arial" w:hAnsi="Arial" w:cs="Arial"/>
          <w:b/>
          <w:i/>
        </w:rPr>
        <w:t>artigo 2</w:t>
      </w:r>
      <w:r w:rsidR="0064388B" w:rsidRPr="00BE3F53">
        <w:rPr>
          <w:rFonts w:ascii="Arial" w:hAnsi="Arial" w:cs="Arial"/>
          <w:b/>
          <w:i/>
        </w:rPr>
        <w:t>4</w:t>
      </w:r>
      <w:r w:rsidRPr="00BE3F53">
        <w:rPr>
          <w:rFonts w:ascii="Arial" w:hAnsi="Arial" w:cs="Arial"/>
          <w:b/>
          <w:i/>
        </w:rPr>
        <w:t xml:space="preserve"> </w:t>
      </w:r>
      <w:r w:rsidR="00EB4913">
        <w:rPr>
          <w:rFonts w:ascii="Arial" w:hAnsi="Arial" w:cs="Arial"/>
          <w:b/>
          <w:i/>
        </w:rPr>
        <w:t xml:space="preserve">e Medida Provisória N° 961/2020 </w:t>
      </w:r>
      <w:r w:rsidRPr="00BE3F53">
        <w:rPr>
          <w:rFonts w:ascii="Arial" w:hAnsi="Arial" w:cs="Arial"/>
          <w:b/>
          <w:i/>
        </w:rPr>
        <w:t xml:space="preserve">é </w:t>
      </w:r>
      <w:r w:rsidR="0064388B" w:rsidRPr="00BE3F53">
        <w:rPr>
          <w:rFonts w:ascii="Arial" w:hAnsi="Arial" w:cs="Arial"/>
          <w:b/>
          <w:i/>
        </w:rPr>
        <w:t>dispensável</w:t>
      </w:r>
      <w:r w:rsidR="00B00043">
        <w:rPr>
          <w:rFonts w:ascii="Arial" w:hAnsi="Arial" w:cs="Arial"/>
          <w:b/>
          <w:i/>
        </w:rPr>
        <w:t xml:space="preserve"> </w:t>
      </w:r>
      <w:r w:rsidRPr="00BE3F53">
        <w:rPr>
          <w:rFonts w:ascii="Arial" w:hAnsi="Arial" w:cs="Arial"/>
          <w:b/>
          <w:i/>
        </w:rPr>
        <w:t xml:space="preserve">a licitação, inciso </w:t>
      </w:r>
      <w:r w:rsidR="00EB4913">
        <w:rPr>
          <w:rFonts w:ascii="Arial" w:hAnsi="Arial" w:cs="Arial"/>
          <w:b/>
          <w:i/>
        </w:rPr>
        <w:t>I</w:t>
      </w:r>
    </w:p>
    <w:p w:rsidR="00871CD7" w:rsidRPr="00871CD7" w:rsidRDefault="00871CD7" w:rsidP="00BA48F2">
      <w:pPr>
        <w:pStyle w:val="NormalWeb"/>
        <w:ind w:left="1560"/>
        <w:jc w:val="both"/>
        <w:rPr>
          <w:rStyle w:val="Forte"/>
          <w:rFonts w:ascii="Arial" w:hAnsi="Arial" w:cs="Arial"/>
          <w:b w:val="0"/>
          <w:color w:val="222222"/>
          <w:bdr w:val="none" w:sz="0" w:space="0" w:color="auto" w:frame="1"/>
          <w:shd w:val="clear" w:color="auto" w:fill="FAFAFA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871CD7">
        <w:rPr>
          <w:rFonts w:ascii="Arial" w:hAnsi="Arial" w:cs="Arial"/>
          <w:color w:val="000000"/>
          <w:sz w:val="20"/>
          <w:szCs w:val="20"/>
          <w:shd w:val="clear" w:color="auto" w:fill="FFFFFF"/>
        </w:rPr>
        <w:t>I - para obras e serviços de engenharia de valor até 10% (dez por cento) do limite previsto na alínea "a", do inciso I do artigo anterior, desde que não se refiram a parcelas de uma mesma obra ou serviço ou ainda para obras e serviços da mesma natureza e no mesmo local que possam ser realizadas conjunta e concomitantemente</w:t>
      </w:r>
    </w:p>
    <w:p w:rsidR="00B25387" w:rsidRPr="00871CD7" w:rsidRDefault="00871CD7" w:rsidP="00BA48F2">
      <w:pPr>
        <w:pStyle w:val="NormalWeb"/>
        <w:ind w:left="156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Style w:val="Forte"/>
          <w:rFonts w:ascii="Arial" w:hAnsi="Arial" w:cs="Arial"/>
          <w:b w:val="0"/>
          <w:color w:val="222222"/>
          <w:sz w:val="20"/>
          <w:szCs w:val="20"/>
          <w:bdr w:val="none" w:sz="0" w:space="0" w:color="auto" w:frame="1"/>
          <w:shd w:val="clear" w:color="auto" w:fill="FAFAFA"/>
        </w:rPr>
        <w:t>a</w:t>
      </w:r>
      <w:r w:rsidR="00B25387" w:rsidRPr="00871CD7">
        <w:rPr>
          <w:rStyle w:val="Forte"/>
          <w:rFonts w:ascii="Arial" w:hAnsi="Arial" w:cs="Arial"/>
          <w:i/>
          <w:color w:val="222222"/>
          <w:sz w:val="20"/>
          <w:szCs w:val="20"/>
          <w:bdr w:val="none" w:sz="0" w:space="0" w:color="auto" w:frame="1"/>
          <w:shd w:val="clear" w:color="auto" w:fill="FAFAFA"/>
        </w:rPr>
        <w:t> </w:t>
      </w:r>
      <w:r w:rsidR="00EB4913" w:rsidRPr="00871CD7">
        <w:rPr>
          <w:rFonts w:ascii="Arial" w:hAnsi="Arial" w:cs="Arial"/>
          <w:i/>
          <w:color w:val="222222"/>
          <w:sz w:val="20"/>
          <w:szCs w:val="20"/>
          <w:shd w:val="clear" w:color="auto" w:fill="FAFAFA"/>
        </w:rPr>
        <w:t>–</w:t>
      </w:r>
      <w:r w:rsidR="00B25387" w:rsidRPr="00871CD7">
        <w:rPr>
          <w:rFonts w:ascii="Arial" w:hAnsi="Arial" w:cs="Arial"/>
          <w:i/>
          <w:color w:val="222222"/>
          <w:sz w:val="20"/>
          <w:szCs w:val="20"/>
          <w:shd w:val="clear" w:color="auto" w:fill="FAFAFA"/>
        </w:rPr>
        <w:t xml:space="preserve"> </w:t>
      </w:r>
      <w:r w:rsidR="00EB4913" w:rsidRPr="00871CD7">
        <w:rPr>
          <w:rFonts w:ascii="Arial" w:hAnsi="Arial" w:cs="Arial"/>
          <w:i/>
          <w:color w:val="222222"/>
          <w:sz w:val="20"/>
          <w:szCs w:val="20"/>
          <w:shd w:val="clear" w:color="auto" w:fill="FAFAFA"/>
        </w:rPr>
        <w:t>para obras e serviços de engenharia até R$ 100.000,00 (cem mil reais), desde que não se refiram a parcelas de uma mesma obra ou serviço, ou ainda, para obras e serviços da mesma natureza e no mesmo local que possam ser realizadas conjunta e concomitantemente;</w:t>
      </w:r>
    </w:p>
    <w:p w:rsidR="0067107D" w:rsidRDefault="00606EBB" w:rsidP="00E72A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>6</w:t>
      </w:r>
      <w:r w:rsidR="00E16C71">
        <w:rPr>
          <w:rFonts w:ascii="Arial" w:hAnsi="Arial" w:cs="Arial"/>
          <w:b/>
        </w:rPr>
        <w:t>.</w:t>
      </w:r>
      <w:r w:rsidR="00E16C71">
        <w:rPr>
          <w:rFonts w:ascii="Arial" w:hAnsi="Arial" w:cs="Arial"/>
          <w:b/>
        </w:rPr>
        <w:tab/>
        <w:t>DOS RECURSOS ORÇAMENTARIOS</w:t>
      </w:r>
      <w:r w:rsidR="001A029F">
        <w:rPr>
          <w:rFonts w:ascii="Arial" w:hAnsi="Arial" w:cs="Arial"/>
          <w:b/>
        </w:rPr>
        <w:t xml:space="preserve"> E FINANCEIROS</w:t>
      </w:r>
    </w:p>
    <w:p w:rsidR="0067107D" w:rsidRDefault="00687E33" w:rsidP="006710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67107D">
        <w:rPr>
          <w:rFonts w:ascii="Arial" w:hAnsi="Arial" w:cs="Arial"/>
          <w:color w:val="000000"/>
        </w:rPr>
        <w:t>.1</w:t>
      </w:r>
      <w:r w:rsidR="0067107D">
        <w:rPr>
          <w:rFonts w:ascii="Arial" w:hAnsi="Arial" w:cs="Arial"/>
          <w:color w:val="000000"/>
        </w:rPr>
        <w:tab/>
      </w:r>
      <w:r w:rsidR="0067107D" w:rsidRPr="00920FD9">
        <w:rPr>
          <w:rFonts w:ascii="Arial" w:hAnsi="Arial" w:cs="Arial"/>
          <w:color w:val="000000"/>
        </w:rPr>
        <w:t xml:space="preserve">Os recursos orçamentários previstos correrão por conta dos consignados no orçamento </w:t>
      </w:r>
      <w:r w:rsidR="006253BB" w:rsidRPr="00920FD9">
        <w:rPr>
          <w:rFonts w:ascii="Arial" w:hAnsi="Arial" w:cs="Arial"/>
          <w:color w:val="000000"/>
        </w:rPr>
        <w:t>para o ano de 20</w:t>
      </w:r>
      <w:r w:rsidR="00304456">
        <w:rPr>
          <w:rFonts w:ascii="Arial" w:hAnsi="Arial" w:cs="Arial"/>
          <w:color w:val="000000"/>
        </w:rPr>
        <w:t>20</w:t>
      </w:r>
      <w:r w:rsidR="0067107D" w:rsidRPr="00920FD9">
        <w:rPr>
          <w:rFonts w:ascii="Arial" w:hAnsi="Arial" w:cs="Arial"/>
          <w:color w:val="000000"/>
        </w:rPr>
        <w:t>.</w:t>
      </w:r>
    </w:p>
    <w:tbl>
      <w:tblPr>
        <w:tblW w:w="9375" w:type="dxa"/>
        <w:jc w:val="center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268"/>
        <w:gridCol w:w="1438"/>
        <w:gridCol w:w="1701"/>
        <w:gridCol w:w="992"/>
        <w:gridCol w:w="992"/>
      </w:tblGrid>
      <w:tr w:rsidR="000E62C8" w:rsidRPr="00577D01" w:rsidTr="00EB3CA6">
        <w:trPr>
          <w:cantSplit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62C8" w:rsidRPr="00577D01" w:rsidRDefault="000E62C8" w:rsidP="00EB3CA6">
            <w:pPr>
              <w:pStyle w:val="Rodap"/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noProof/>
                <w:sz w:val="22"/>
                <w:szCs w:val="22"/>
              </w:rPr>
              <w:t>Projeto/Atividade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0E62C8" w:rsidP="00EB3C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Nome do Projeto/Atividade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0E62C8" w:rsidP="00EB3C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0E62C8" w:rsidP="00EB3C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sz w:val="22"/>
                <w:szCs w:val="22"/>
              </w:rPr>
              <w:t>Descrição do Elemento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0E62C8" w:rsidP="00EB3C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0E62C8" w:rsidP="00EB3CA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D01">
              <w:rPr>
                <w:rFonts w:ascii="Arial" w:hAnsi="Arial" w:cs="Arial"/>
                <w:b/>
                <w:sz w:val="22"/>
                <w:szCs w:val="22"/>
              </w:rPr>
              <w:t>Desp.</w:t>
            </w:r>
          </w:p>
        </w:tc>
      </w:tr>
      <w:tr w:rsidR="000E62C8" w:rsidRPr="00577D01" w:rsidTr="00EB3CA6">
        <w:trPr>
          <w:cantSplit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62C8" w:rsidRPr="00577D01" w:rsidRDefault="00D1272B" w:rsidP="00EB3CA6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206050019.1.066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D1272B" w:rsidP="00EB3C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Construção e Instalação de Poço Artesiano na Linha Ponte de Pedras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D1272B" w:rsidP="00EB3C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44905199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D1272B" w:rsidP="00EB3C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Outras Obras e Instalações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8E36F7" w:rsidP="00EB3C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C8" w:rsidRPr="00577D01" w:rsidRDefault="00D1272B" w:rsidP="00EB3C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1425</w:t>
            </w:r>
          </w:p>
        </w:tc>
      </w:tr>
    </w:tbl>
    <w:p w:rsidR="00DF526A" w:rsidRDefault="00DF526A" w:rsidP="0067107D">
      <w:pPr>
        <w:jc w:val="both"/>
        <w:rPr>
          <w:rFonts w:ascii="Arial" w:hAnsi="Arial" w:cs="Arial"/>
          <w:color w:val="000000"/>
        </w:rPr>
      </w:pPr>
    </w:p>
    <w:p w:rsidR="001A029F" w:rsidRPr="00BE3F53" w:rsidRDefault="001A029F" w:rsidP="004856FA">
      <w:pPr>
        <w:jc w:val="both"/>
        <w:rPr>
          <w:rFonts w:ascii="Arial" w:hAnsi="Arial" w:cs="Arial"/>
          <w:color w:val="000000"/>
        </w:rPr>
      </w:pPr>
      <w:r w:rsidRPr="00920FD9">
        <w:rPr>
          <w:rFonts w:ascii="Arial" w:hAnsi="Arial" w:cs="Arial"/>
          <w:color w:val="000000"/>
        </w:rPr>
        <w:t>6.2- Os recursos financeiros serão próprios da Prefeitura Municipal de Caibi -SC</w:t>
      </w:r>
    </w:p>
    <w:p w:rsidR="001A029F" w:rsidRDefault="001A029F" w:rsidP="004856FA">
      <w:pPr>
        <w:jc w:val="both"/>
        <w:rPr>
          <w:rFonts w:ascii="Arial" w:hAnsi="Arial" w:cs="Arial"/>
          <w:b/>
        </w:rPr>
      </w:pPr>
    </w:p>
    <w:p w:rsidR="00871CD7" w:rsidRDefault="00871CD7" w:rsidP="004856FA">
      <w:pPr>
        <w:jc w:val="both"/>
        <w:rPr>
          <w:rFonts w:ascii="Arial" w:hAnsi="Arial" w:cs="Arial"/>
          <w:b/>
        </w:rPr>
      </w:pPr>
    </w:p>
    <w:p w:rsidR="00871CD7" w:rsidRDefault="00871CD7" w:rsidP="004856FA">
      <w:pPr>
        <w:jc w:val="both"/>
        <w:rPr>
          <w:rFonts w:ascii="Arial" w:hAnsi="Arial" w:cs="Arial"/>
          <w:b/>
        </w:rPr>
      </w:pPr>
    </w:p>
    <w:p w:rsidR="004856FA" w:rsidRPr="00B21269" w:rsidRDefault="000867CF" w:rsidP="004856FA">
      <w:pPr>
        <w:jc w:val="both"/>
        <w:rPr>
          <w:rFonts w:ascii="Arial" w:hAnsi="Arial" w:cs="Arial"/>
          <w:b/>
        </w:rPr>
      </w:pPr>
      <w:r w:rsidRPr="00A5136D">
        <w:rPr>
          <w:rFonts w:ascii="Arial" w:hAnsi="Arial" w:cs="Arial"/>
          <w:b/>
        </w:rPr>
        <w:lastRenderedPageBreak/>
        <w:t>Caibi-SC</w:t>
      </w:r>
      <w:r w:rsidR="00700516">
        <w:rPr>
          <w:rFonts w:ascii="Arial" w:hAnsi="Arial" w:cs="Arial"/>
          <w:b/>
        </w:rPr>
        <w:t xml:space="preserve"> </w:t>
      </w:r>
      <w:r w:rsidR="00871CD7">
        <w:rPr>
          <w:rFonts w:ascii="Arial" w:hAnsi="Arial" w:cs="Arial"/>
          <w:b/>
        </w:rPr>
        <w:t>19</w:t>
      </w:r>
      <w:r w:rsidR="009D2C89">
        <w:rPr>
          <w:rFonts w:ascii="Arial" w:hAnsi="Arial" w:cs="Arial"/>
          <w:b/>
        </w:rPr>
        <w:t xml:space="preserve"> </w:t>
      </w:r>
      <w:r w:rsidR="00B21269" w:rsidRPr="00A5136D">
        <w:rPr>
          <w:rFonts w:ascii="Arial" w:hAnsi="Arial" w:cs="Arial"/>
          <w:b/>
        </w:rPr>
        <w:t xml:space="preserve">de </w:t>
      </w:r>
      <w:r w:rsidR="00D1272B">
        <w:rPr>
          <w:rFonts w:ascii="Arial" w:hAnsi="Arial" w:cs="Arial"/>
          <w:b/>
        </w:rPr>
        <w:t>Outubro</w:t>
      </w:r>
      <w:r w:rsidR="00B21269" w:rsidRPr="00A5136D">
        <w:rPr>
          <w:rFonts w:ascii="Arial" w:hAnsi="Arial" w:cs="Arial"/>
          <w:b/>
        </w:rPr>
        <w:t xml:space="preserve"> de 20</w:t>
      </w:r>
      <w:r w:rsidR="00304456">
        <w:rPr>
          <w:rFonts w:ascii="Arial" w:hAnsi="Arial" w:cs="Arial"/>
          <w:b/>
        </w:rPr>
        <w:t>20</w:t>
      </w:r>
      <w:r w:rsidR="00B21269" w:rsidRPr="00A5136D">
        <w:rPr>
          <w:rFonts w:ascii="Arial" w:hAnsi="Arial" w:cs="Arial"/>
          <w:b/>
        </w:rPr>
        <w:t>.</w:t>
      </w:r>
    </w:p>
    <w:p w:rsidR="00B21269" w:rsidRDefault="00B21269" w:rsidP="004856FA">
      <w:pPr>
        <w:jc w:val="both"/>
        <w:rPr>
          <w:rFonts w:ascii="Arial" w:hAnsi="Arial" w:cs="Arial"/>
        </w:rPr>
      </w:pPr>
    </w:p>
    <w:p w:rsidR="00871CD7" w:rsidRDefault="00871CD7" w:rsidP="004856FA">
      <w:pPr>
        <w:jc w:val="both"/>
        <w:rPr>
          <w:rFonts w:ascii="Arial" w:hAnsi="Arial" w:cs="Arial"/>
        </w:rPr>
      </w:pPr>
    </w:p>
    <w:p w:rsidR="00B21269" w:rsidRDefault="003D40F5" w:rsidP="00485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Dandara Jeane Gallon</w:t>
      </w:r>
    </w:p>
    <w:p w:rsidR="00B21269" w:rsidRDefault="00196A03" w:rsidP="004856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C.P.L</w:t>
      </w:r>
    </w:p>
    <w:p w:rsidR="00D1272B" w:rsidRDefault="00D1272B" w:rsidP="004856FA">
      <w:pPr>
        <w:jc w:val="both"/>
        <w:rPr>
          <w:rFonts w:ascii="Arial" w:hAnsi="Arial" w:cs="Arial"/>
        </w:rPr>
      </w:pPr>
    </w:p>
    <w:p w:rsidR="00B21269" w:rsidRDefault="00B21269" w:rsidP="004856FA">
      <w:pPr>
        <w:jc w:val="both"/>
        <w:rPr>
          <w:rFonts w:ascii="Arial" w:hAnsi="Arial" w:cs="Arial"/>
        </w:rPr>
      </w:pPr>
    </w:p>
    <w:p w:rsidR="006F0CEB" w:rsidRPr="00BE3F53" w:rsidRDefault="006F0CEB" w:rsidP="00BE3F5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</w:rPr>
        <w:tab/>
      </w:r>
      <w:r w:rsidR="00606EBB">
        <w:rPr>
          <w:rFonts w:ascii="Arial" w:hAnsi="Arial" w:cs="Arial"/>
          <w:b/>
        </w:rPr>
        <w:t>RATIFICAÇÃO</w:t>
      </w:r>
    </w:p>
    <w:p w:rsidR="008542C5" w:rsidRDefault="008542C5" w:rsidP="008542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1269" w:rsidRDefault="00B21269" w:rsidP="008542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vista das justificativas e fundamentações retro relatadas e levando –se em consideração o termo do parecer jurídico, expedido pela Assessoria Jurídica, aprovo a realização da despesa, independente de licitação </w:t>
      </w:r>
    </w:p>
    <w:p w:rsidR="00BE3F53" w:rsidRDefault="00BE3F53" w:rsidP="0067107D">
      <w:pPr>
        <w:widowControl w:val="0"/>
        <w:suppressAutoHyphens/>
        <w:jc w:val="both"/>
        <w:rPr>
          <w:rFonts w:ascii="Arial" w:hAnsi="Arial" w:cs="Arial"/>
        </w:rPr>
      </w:pPr>
    </w:p>
    <w:p w:rsidR="00D1272B" w:rsidRPr="00B21269" w:rsidRDefault="00D1272B" w:rsidP="00D1272B">
      <w:pPr>
        <w:jc w:val="both"/>
        <w:rPr>
          <w:rFonts w:ascii="Arial" w:hAnsi="Arial" w:cs="Arial"/>
          <w:b/>
        </w:rPr>
      </w:pPr>
      <w:r w:rsidRPr="00A5136D">
        <w:rPr>
          <w:rFonts w:ascii="Arial" w:hAnsi="Arial" w:cs="Arial"/>
          <w:b/>
        </w:rPr>
        <w:t>Caibi-SC</w:t>
      </w:r>
      <w:r>
        <w:rPr>
          <w:rFonts w:ascii="Arial" w:hAnsi="Arial" w:cs="Arial"/>
          <w:b/>
        </w:rPr>
        <w:t xml:space="preserve"> </w:t>
      </w:r>
      <w:r w:rsidR="00871CD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</w:t>
      </w:r>
      <w:r w:rsidRPr="00A5136D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Outubro</w:t>
      </w:r>
      <w:r w:rsidRPr="00A5136D">
        <w:rPr>
          <w:rFonts w:ascii="Arial" w:hAnsi="Arial" w:cs="Arial"/>
          <w:b/>
        </w:rPr>
        <w:t xml:space="preserve"> de 20</w:t>
      </w:r>
      <w:r>
        <w:rPr>
          <w:rFonts w:ascii="Arial" w:hAnsi="Arial" w:cs="Arial"/>
          <w:b/>
        </w:rPr>
        <w:t>20</w:t>
      </w:r>
      <w:r w:rsidRPr="00A5136D">
        <w:rPr>
          <w:rFonts w:ascii="Arial" w:hAnsi="Arial" w:cs="Arial"/>
          <w:b/>
        </w:rPr>
        <w:t>.</w:t>
      </w:r>
    </w:p>
    <w:p w:rsidR="009848BA" w:rsidRPr="000867CF" w:rsidRDefault="009848BA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:rsidR="0067107D" w:rsidRDefault="0067107D" w:rsidP="00A010F3">
      <w:pPr>
        <w:widowControl w:val="0"/>
        <w:suppressAutoHyphens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_____________________________</w:t>
      </w:r>
    </w:p>
    <w:p w:rsidR="00A010F3" w:rsidRDefault="00E32501" w:rsidP="00A730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Elói José </w:t>
      </w:r>
      <w:r w:rsidR="009D2C89">
        <w:rPr>
          <w:rFonts w:ascii="Arial" w:hAnsi="Arial" w:cs="Arial"/>
        </w:rPr>
        <w:t>Líbano</w:t>
      </w:r>
    </w:p>
    <w:p w:rsidR="004436CD" w:rsidRDefault="00E32501" w:rsidP="001A029F">
      <w:pPr>
        <w:widowControl w:val="0"/>
        <w:tabs>
          <w:tab w:val="left" w:pos="574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4436CD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B2" w:rsidRDefault="00CE75B2">
      <w:r>
        <w:separator/>
      </w:r>
    </w:p>
  </w:endnote>
  <w:endnote w:type="continuationSeparator" w:id="1">
    <w:p w:rsidR="00CE75B2" w:rsidRDefault="00CE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7D" w:rsidRDefault="00E2578F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3A7D" w:rsidRDefault="00103A7D" w:rsidP="00103A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:rsidR="00A0696A" w:rsidRDefault="00E2578F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  <w:p w:rsidR="00A0696A" w:rsidRDefault="00A0696A">
    <w:pPr>
      <w:pStyle w:val="Rodap"/>
      <w:ind w:left="-360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B2" w:rsidRDefault="00CE75B2">
      <w:r>
        <w:separator/>
      </w:r>
    </w:p>
  </w:footnote>
  <w:footnote w:type="continuationSeparator" w:id="1">
    <w:p w:rsidR="00CE75B2" w:rsidRDefault="00CE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6A" w:rsidRDefault="00E2578F">
    <w:pPr>
      <w:tabs>
        <w:tab w:val="left" w:pos="2960"/>
      </w:tabs>
      <w:ind w:left="-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90pt;margin-top:17.95pt;width:354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" o:allowincell="f" stroked="f">
          <v:textbox style="mso-next-textbox:#Text Box 1">
            <w:txbxContent>
              <w:p w:rsidR="00A0696A" w:rsidRDefault="00A0696A">
                <w:pPr>
                  <w:pStyle w:val="Ttulo6"/>
                  <w:spacing w:before="120"/>
                  <w:jc w:val="left"/>
                  <w:rPr>
                    <w:rFonts w:ascii="Arial" w:hAnsi="Arial"/>
                    <w:sz w:val="24"/>
                    <w:u w:val="none"/>
                  </w:rPr>
                </w:pPr>
                <w:r>
                  <w:rPr>
                    <w:rFonts w:ascii="Arial" w:hAnsi="Arial"/>
                    <w:sz w:val="24"/>
                    <w:u w:val="none"/>
                  </w:rPr>
                  <w:t>ESTADO DE SANTA CATARINA</w:t>
                </w:r>
              </w:p>
              <w:p w:rsidR="00A0696A" w:rsidRDefault="00A0696A">
                <w:pPr>
                  <w:pStyle w:val="Sumrio1"/>
                  <w:jc w:val="left"/>
                  <w:rPr>
                    <w:rFonts w:ascii="Arial" w:hAnsi="Arial"/>
                    <w:sz w:val="24"/>
                  </w:rPr>
                </w:pPr>
                <w:r>
                  <w:rPr>
                    <w:rFonts w:ascii="Arial" w:hAnsi="Arial"/>
                    <w:sz w:val="24"/>
                  </w:rPr>
                  <w:t>PREFEITURA MUNICIPAL DE CAIBI</w:t>
                </w:r>
              </w:p>
            </w:txbxContent>
          </v:textbox>
        </v:shape>
      </w:pict>
    </w:r>
    <w:r w:rsidR="00A0696A">
      <w:object w:dxaOrig="2190" w:dyaOrig="2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5pt" o:ole="" fillcolor="window">
          <v:imagedata r:id="rId1" o:title=""/>
        </v:shape>
        <o:OLEObject Type="Embed" ProgID="MSPhotoEd.3" ShapeID="_x0000_i1025" DrawAspect="Content" ObjectID="_1664622122" r:id="rId2"/>
      </w:object>
    </w:r>
  </w:p>
  <w:p w:rsidR="00037774" w:rsidRDefault="00037774">
    <w:pPr>
      <w:tabs>
        <w:tab w:val="left" w:pos="2960"/>
      </w:tabs>
      <w:ind w:left="-360"/>
    </w:pPr>
  </w:p>
  <w:p w:rsidR="00037774" w:rsidRDefault="00037774">
    <w:pPr>
      <w:tabs>
        <w:tab w:val="left" w:pos="2960"/>
      </w:tabs>
      <w:ind w:left="-360"/>
    </w:pPr>
  </w:p>
  <w:p w:rsidR="00037774" w:rsidRDefault="00037774" w:rsidP="00037774">
    <w:pPr>
      <w:widowControl w:val="0"/>
      <w:pBdr>
        <w:top w:val="single" w:sz="4" w:space="1" w:color="auto"/>
        <w:bottom w:val="single" w:sz="4" w:space="1" w:color="auto"/>
      </w:pBdr>
      <w:shd w:val="clear" w:color="auto" w:fill="F2F2F2"/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TERMO DE DISPENSA DE LICITAÇÃO</w:t>
    </w:r>
  </w:p>
  <w:p w:rsidR="00037774" w:rsidRDefault="00037774">
    <w:pPr>
      <w:tabs>
        <w:tab w:val="left" w:pos="2960"/>
      </w:tabs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E47ED"/>
    <w:multiLevelType w:val="hybridMultilevel"/>
    <w:tmpl w:val="018C9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7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3F36C4"/>
    <w:multiLevelType w:val="hybridMultilevel"/>
    <w:tmpl w:val="A00EC2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F1E6BDA"/>
    <w:multiLevelType w:val="hybridMultilevel"/>
    <w:tmpl w:val="EA509B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17"/>
  </w:num>
  <w:num w:numId="21">
    <w:abstractNumId w:val="18"/>
  </w:num>
  <w:num w:numId="22">
    <w:abstractNumId w:val="13"/>
  </w:num>
  <w:num w:numId="23">
    <w:abstractNumId w:val="1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B4A93"/>
    <w:rsid w:val="00006844"/>
    <w:rsid w:val="00014050"/>
    <w:rsid w:val="00015205"/>
    <w:rsid w:val="00016B27"/>
    <w:rsid w:val="00024B79"/>
    <w:rsid w:val="00031BE6"/>
    <w:rsid w:val="0003609A"/>
    <w:rsid w:val="00037774"/>
    <w:rsid w:val="000403E7"/>
    <w:rsid w:val="000432DC"/>
    <w:rsid w:val="00046D62"/>
    <w:rsid w:val="00054548"/>
    <w:rsid w:val="00071523"/>
    <w:rsid w:val="00073281"/>
    <w:rsid w:val="00074A00"/>
    <w:rsid w:val="000805C3"/>
    <w:rsid w:val="000841C4"/>
    <w:rsid w:val="000867CF"/>
    <w:rsid w:val="00090BC2"/>
    <w:rsid w:val="00092905"/>
    <w:rsid w:val="000A47CA"/>
    <w:rsid w:val="000A6DC3"/>
    <w:rsid w:val="000A792E"/>
    <w:rsid w:val="000B0D83"/>
    <w:rsid w:val="000C2710"/>
    <w:rsid w:val="000D64C9"/>
    <w:rsid w:val="000E0119"/>
    <w:rsid w:val="000E070E"/>
    <w:rsid w:val="000E11B3"/>
    <w:rsid w:val="000E3A48"/>
    <w:rsid w:val="000E62C8"/>
    <w:rsid w:val="000E6685"/>
    <w:rsid w:val="000E795A"/>
    <w:rsid w:val="000F0171"/>
    <w:rsid w:val="000F2B85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6990"/>
    <w:rsid w:val="00133D23"/>
    <w:rsid w:val="00141A4A"/>
    <w:rsid w:val="001458CB"/>
    <w:rsid w:val="00151DEC"/>
    <w:rsid w:val="00153F87"/>
    <w:rsid w:val="0015578B"/>
    <w:rsid w:val="00161FDE"/>
    <w:rsid w:val="00171AD5"/>
    <w:rsid w:val="001770BF"/>
    <w:rsid w:val="00192781"/>
    <w:rsid w:val="00196A03"/>
    <w:rsid w:val="001A029F"/>
    <w:rsid w:val="001A3FA4"/>
    <w:rsid w:val="001B2338"/>
    <w:rsid w:val="001B5E57"/>
    <w:rsid w:val="001B7B16"/>
    <w:rsid w:val="001C0B30"/>
    <w:rsid w:val="001C4EFA"/>
    <w:rsid w:val="001C7424"/>
    <w:rsid w:val="001D2159"/>
    <w:rsid w:val="001D21A5"/>
    <w:rsid w:val="001D2536"/>
    <w:rsid w:val="001D2BBE"/>
    <w:rsid w:val="001D4747"/>
    <w:rsid w:val="001D6AE6"/>
    <w:rsid w:val="001E2529"/>
    <w:rsid w:val="001E3EBE"/>
    <w:rsid w:val="001E4AFA"/>
    <w:rsid w:val="001E697A"/>
    <w:rsid w:val="001E6B7E"/>
    <w:rsid w:val="001E7393"/>
    <w:rsid w:val="001E7C31"/>
    <w:rsid w:val="001F350C"/>
    <w:rsid w:val="0020050E"/>
    <w:rsid w:val="00201FB7"/>
    <w:rsid w:val="00202A45"/>
    <w:rsid w:val="0020553E"/>
    <w:rsid w:val="002155BE"/>
    <w:rsid w:val="00217092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6B0B"/>
    <w:rsid w:val="00276F46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2257"/>
    <w:rsid w:val="002B5931"/>
    <w:rsid w:val="002C30AB"/>
    <w:rsid w:val="002C57A3"/>
    <w:rsid w:val="002E0017"/>
    <w:rsid w:val="002E277F"/>
    <w:rsid w:val="002E3157"/>
    <w:rsid w:val="002E3ACF"/>
    <w:rsid w:val="002E4527"/>
    <w:rsid w:val="002E4E60"/>
    <w:rsid w:val="002E5864"/>
    <w:rsid w:val="00301EBC"/>
    <w:rsid w:val="00304456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06E2"/>
    <w:rsid w:val="00341F3B"/>
    <w:rsid w:val="00341F48"/>
    <w:rsid w:val="0034225F"/>
    <w:rsid w:val="003427AB"/>
    <w:rsid w:val="00354690"/>
    <w:rsid w:val="00356D6E"/>
    <w:rsid w:val="00361AF2"/>
    <w:rsid w:val="003707D0"/>
    <w:rsid w:val="00382775"/>
    <w:rsid w:val="003828BB"/>
    <w:rsid w:val="0038494A"/>
    <w:rsid w:val="00391D5F"/>
    <w:rsid w:val="0039351A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D40F5"/>
    <w:rsid w:val="003D7534"/>
    <w:rsid w:val="003E0667"/>
    <w:rsid w:val="003E23AE"/>
    <w:rsid w:val="003E2FD0"/>
    <w:rsid w:val="003E32E1"/>
    <w:rsid w:val="003E379F"/>
    <w:rsid w:val="003E5D09"/>
    <w:rsid w:val="003E66C4"/>
    <w:rsid w:val="003E7423"/>
    <w:rsid w:val="003F1B16"/>
    <w:rsid w:val="003F7456"/>
    <w:rsid w:val="004005A1"/>
    <w:rsid w:val="00401573"/>
    <w:rsid w:val="00402938"/>
    <w:rsid w:val="00405882"/>
    <w:rsid w:val="00406646"/>
    <w:rsid w:val="00410E27"/>
    <w:rsid w:val="00411774"/>
    <w:rsid w:val="0041445F"/>
    <w:rsid w:val="00421799"/>
    <w:rsid w:val="004325E3"/>
    <w:rsid w:val="004335B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7445"/>
    <w:rsid w:val="004856FA"/>
    <w:rsid w:val="0049256A"/>
    <w:rsid w:val="004A1639"/>
    <w:rsid w:val="004A7EAF"/>
    <w:rsid w:val="004B2E8D"/>
    <w:rsid w:val="004B34CA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4F7DBF"/>
    <w:rsid w:val="00500167"/>
    <w:rsid w:val="00501AB6"/>
    <w:rsid w:val="005149EE"/>
    <w:rsid w:val="005204B5"/>
    <w:rsid w:val="00521827"/>
    <w:rsid w:val="00523F23"/>
    <w:rsid w:val="005266AC"/>
    <w:rsid w:val="0053115F"/>
    <w:rsid w:val="00532963"/>
    <w:rsid w:val="0053486E"/>
    <w:rsid w:val="00535EBE"/>
    <w:rsid w:val="00540D53"/>
    <w:rsid w:val="00543248"/>
    <w:rsid w:val="00545F9B"/>
    <w:rsid w:val="00554B5B"/>
    <w:rsid w:val="0056366C"/>
    <w:rsid w:val="0057439A"/>
    <w:rsid w:val="0057729A"/>
    <w:rsid w:val="005800F0"/>
    <w:rsid w:val="0058090A"/>
    <w:rsid w:val="0058136E"/>
    <w:rsid w:val="00585613"/>
    <w:rsid w:val="00590A14"/>
    <w:rsid w:val="00594953"/>
    <w:rsid w:val="005A23FC"/>
    <w:rsid w:val="005B4A93"/>
    <w:rsid w:val="005B506C"/>
    <w:rsid w:val="005B68A8"/>
    <w:rsid w:val="005C1E29"/>
    <w:rsid w:val="005C64C3"/>
    <w:rsid w:val="005C7E8D"/>
    <w:rsid w:val="005D25EC"/>
    <w:rsid w:val="005D66EA"/>
    <w:rsid w:val="005E002C"/>
    <w:rsid w:val="005E051C"/>
    <w:rsid w:val="005E0AC4"/>
    <w:rsid w:val="005E1AA3"/>
    <w:rsid w:val="005F04AA"/>
    <w:rsid w:val="005F1D8D"/>
    <w:rsid w:val="005F340B"/>
    <w:rsid w:val="005F5801"/>
    <w:rsid w:val="00601CEF"/>
    <w:rsid w:val="006029AF"/>
    <w:rsid w:val="00605752"/>
    <w:rsid w:val="00606EBB"/>
    <w:rsid w:val="00607D18"/>
    <w:rsid w:val="006116C4"/>
    <w:rsid w:val="0061180D"/>
    <w:rsid w:val="006206DB"/>
    <w:rsid w:val="00621453"/>
    <w:rsid w:val="006219C1"/>
    <w:rsid w:val="00622D1C"/>
    <w:rsid w:val="006253BB"/>
    <w:rsid w:val="0063033D"/>
    <w:rsid w:val="006339B0"/>
    <w:rsid w:val="00642894"/>
    <w:rsid w:val="0064388B"/>
    <w:rsid w:val="006438B4"/>
    <w:rsid w:val="00644547"/>
    <w:rsid w:val="00645D20"/>
    <w:rsid w:val="0064758F"/>
    <w:rsid w:val="006476BC"/>
    <w:rsid w:val="00647A76"/>
    <w:rsid w:val="006511BD"/>
    <w:rsid w:val="00652BDC"/>
    <w:rsid w:val="006574B0"/>
    <w:rsid w:val="00660274"/>
    <w:rsid w:val="0067107D"/>
    <w:rsid w:val="00671C11"/>
    <w:rsid w:val="00671E17"/>
    <w:rsid w:val="00673A1B"/>
    <w:rsid w:val="00673F6D"/>
    <w:rsid w:val="00676D89"/>
    <w:rsid w:val="006833B9"/>
    <w:rsid w:val="00683400"/>
    <w:rsid w:val="006846B9"/>
    <w:rsid w:val="006855B1"/>
    <w:rsid w:val="00685D54"/>
    <w:rsid w:val="00687DD3"/>
    <w:rsid w:val="00687E33"/>
    <w:rsid w:val="0069097F"/>
    <w:rsid w:val="00692B8D"/>
    <w:rsid w:val="0069613C"/>
    <w:rsid w:val="006A0478"/>
    <w:rsid w:val="006A26B3"/>
    <w:rsid w:val="006A3BA8"/>
    <w:rsid w:val="006A68D3"/>
    <w:rsid w:val="006A6DDB"/>
    <w:rsid w:val="006A6FD9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0516"/>
    <w:rsid w:val="00710FE5"/>
    <w:rsid w:val="00711942"/>
    <w:rsid w:val="00711C85"/>
    <w:rsid w:val="0071312E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66995"/>
    <w:rsid w:val="00766F0B"/>
    <w:rsid w:val="00772AB3"/>
    <w:rsid w:val="007811A7"/>
    <w:rsid w:val="007842C3"/>
    <w:rsid w:val="0078456B"/>
    <w:rsid w:val="00785C6E"/>
    <w:rsid w:val="007863C3"/>
    <w:rsid w:val="007930A6"/>
    <w:rsid w:val="00793C82"/>
    <w:rsid w:val="0079771D"/>
    <w:rsid w:val="007A1A72"/>
    <w:rsid w:val="007A7ED4"/>
    <w:rsid w:val="007C00FE"/>
    <w:rsid w:val="007C2BCD"/>
    <w:rsid w:val="007C340E"/>
    <w:rsid w:val="007C70A8"/>
    <w:rsid w:val="007D3F44"/>
    <w:rsid w:val="007D5544"/>
    <w:rsid w:val="007E65DE"/>
    <w:rsid w:val="007E7020"/>
    <w:rsid w:val="007E752E"/>
    <w:rsid w:val="007E7A12"/>
    <w:rsid w:val="007F0607"/>
    <w:rsid w:val="007F65A6"/>
    <w:rsid w:val="00806924"/>
    <w:rsid w:val="00810A2B"/>
    <w:rsid w:val="00811046"/>
    <w:rsid w:val="00832E75"/>
    <w:rsid w:val="008352B4"/>
    <w:rsid w:val="00843816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71CD7"/>
    <w:rsid w:val="00880018"/>
    <w:rsid w:val="008849DA"/>
    <w:rsid w:val="008866A6"/>
    <w:rsid w:val="00896DE2"/>
    <w:rsid w:val="00896F3E"/>
    <w:rsid w:val="008A63DE"/>
    <w:rsid w:val="008B075E"/>
    <w:rsid w:val="008C32D1"/>
    <w:rsid w:val="008C56BB"/>
    <w:rsid w:val="008D21E5"/>
    <w:rsid w:val="008D49BF"/>
    <w:rsid w:val="008D4B05"/>
    <w:rsid w:val="008D5D69"/>
    <w:rsid w:val="008D6BB2"/>
    <w:rsid w:val="008E36F7"/>
    <w:rsid w:val="008E7DE3"/>
    <w:rsid w:val="008F39CE"/>
    <w:rsid w:val="008F3E41"/>
    <w:rsid w:val="008F732A"/>
    <w:rsid w:val="008F7A7C"/>
    <w:rsid w:val="009012B4"/>
    <w:rsid w:val="00901641"/>
    <w:rsid w:val="00902369"/>
    <w:rsid w:val="009048D9"/>
    <w:rsid w:val="00906538"/>
    <w:rsid w:val="00912A27"/>
    <w:rsid w:val="00914409"/>
    <w:rsid w:val="00920FD9"/>
    <w:rsid w:val="00921A79"/>
    <w:rsid w:val="00922B0A"/>
    <w:rsid w:val="009233A4"/>
    <w:rsid w:val="00937F06"/>
    <w:rsid w:val="009411C1"/>
    <w:rsid w:val="00950D90"/>
    <w:rsid w:val="00962F9B"/>
    <w:rsid w:val="00972E8C"/>
    <w:rsid w:val="00972F1C"/>
    <w:rsid w:val="009848BA"/>
    <w:rsid w:val="00986AD6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B47C8"/>
    <w:rsid w:val="009C147E"/>
    <w:rsid w:val="009C1C90"/>
    <w:rsid w:val="009C4728"/>
    <w:rsid w:val="009D0DAF"/>
    <w:rsid w:val="009D2C89"/>
    <w:rsid w:val="009D69F9"/>
    <w:rsid w:val="009D6E8F"/>
    <w:rsid w:val="009E12A2"/>
    <w:rsid w:val="009F02FE"/>
    <w:rsid w:val="009F0D72"/>
    <w:rsid w:val="009F1A0D"/>
    <w:rsid w:val="009F539F"/>
    <w:rsid w:val="00A010F3"/>
    <w:rsid w:val="00A01717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27D5B"/>
    <w:rsid w:val="00A311E7"/>
    <w:rsid w:val="00A361D6"/>
    <w:rsid w:val="00A37021"/>
    <w:rsid w:val="00A37EF9"/>
    <w:rsid w:val="00A41BD3"/>
    <w:rsid w:val="00A440D6"/>
    <w:rsid w:val="00A46796"/>
    <w:rsid w:val="00A47D92"/>
    <w:rsid w:val="00A5136D"/>
    <w:rsid w:val="00A5349A"/>
    <w:rsid w:val="00A5352C"/>
    <w:rsid w:val="00A56E57"/>
    <w:rsid w:val="00A5758A"/>
    <w:rsid w:val="00A575F4"/>
    <w:rsid w:val="00A576EB"/>
    <w:rsid w:val="00A60F16"/>
    <w:rsid w:val="00A6265E"/>
    <w:rsid w:val="00A73008"/>
    <w:rsid w:val="00A762E8"/>
    <w:rsid w:val="00A807A2"/>
    <w:rsid w:val="00A81BE0"/>
    <w:rsid w:val="00A8269A"/>
    <w:rsid w:val="00A83F05"/>
    <w:rsid w:val="00A84A3F"/>
    <w:rsid w:val="00A864D9"/>
    <w:rsid w:val="00A92E35"/>
    <w:rsid w:val="00A9497E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1709"/>
    <w:rsid w:val="00AD2F37"/>
    <w:rsid w:val="00AD4A10"/>
    <w:rsid w:val="00AD5FC6"/>
    <w:rsid w:val="00AE19EE"/>
    <w:rsid w:val="00AE4AF1"/>
    <w:rsid w:val="00AE6212"/>
    <w:rsid w:val="00AF0176"/>
    <w:rsid w:val="00AF4DF4"/>
    <w:rsid w:val="00B00043"/>
    <w:rsid w:val="00B06C7B"/>
    <w:rsid w:val="00B10607"/>
    <w:rsid w:val="00B11945"/>
    <w:rsid w:val="00B15113"/>
    <w:rsid w:val="00B21269"/>
    <w:rsid w:val="00B23430"/>
    <w:rsid w:val="00B25387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666EB"/>
    <w:rsid w:val="00B72040"/>
    <w:rsid w:val="00B76937"/>
    <w:rsid w:val="00B8491C"/>
    <w:rsid w:val="00B8542E"/>
    <w:rsid w:val="00B90236"/>
    <w:rsid w:val="00B90816"/>
    <w:rsid w:val="00B90E90"/>
    <w:rsid w:val="00B9473A"/>
    <w:rsid w:val="00BA11B6"/>
    <w:rsid w:val="00BA1EAB"/>
    <w:rsid w:val="00BA48F2"/>
    <w:rsid w:val="00BB389B"/>
    <w:rsid w:val="00BB54DF"/>
    <w:rsid w:val="00BC4006"/>
    <w:rsid w:val="00BC72D4"/>
    <w:rsid w:val="00BD2AFB"/>
    <w:rsid w:val="00BD34B3"/>
    <w:rsid w:val="00BD78F6"/>
    <w:rsid w:val="00BE3F53"/>
    <w:rsid w:val="00BE4073"/>
    <w:rsid w:val="00BF5671"/>
    <w:rsid w:val="00C02A1B"/>
    <w:rsid w:val="00C03E19"/>
    <w:rsid w:val="00C06BAB"/>
    <w:rsid w:val="00C16018"/>
    <w:rsid w:val="00C1644C"/>
    <w:rsid w:val="00C2170E"/>
    <w:rsid w:val="00C22B8D"/>
    <w:rsid w:val="00C277DF"/>
    <w:rsid w:val="00C31E9D"/>
    <w:rsid w:val="00C336F6"/>
    <w:rsid w:val="00C3523F"/>
    <w:rsid w:val="00C369F2"/>
    <w:rsid w:val="00C46D8C"/>
    <w:rsid w:val="00C50025"/>
    <w:rsid w:val="00C603FA"/>
    <w:rsid w:val="00C633EA"/>
    <w:rsid w:val="00C665E8"/>
    <w:rsid w:val="00C67EF4"/>
    <w:rsid w:val="00C705E4"/>
    <w:rsid w:val="00C770B3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1862"/>
    <w:rsid w:val="00CD3C62"/>
    <w:rsid w:val="00CD43D0"/>
    <w:rsid w:val="00CD48C4"/>
    <w:rsid w:val="00CD7921"/>
    <w:rsid w:val="00CE0770"/>
    <w:rsid w:val="00CE42A9"/>
    <w:rsid w:val="00CE75B2"/>
    <w:rsid w:val="00CE75EE"/>
    <w:rsid w:val="00CF0898"/>
    <w:rsid w:val="00CF3245"/>
    <w:rsid w:val="00CF703F"/>
    <w:rsid w:val="00D0377F"/>
    <w:rsid w:val="00D05798"/>
    <w:rsid w:val="00D119A4"/>
    <w:rsid w:val="00D1272B"/>
    <w:rsid w:val="00D27B8E"/>
    <w:rsid w:val="00D317A9"/>
    <w:rsid w:val="00D33102"/>
    <w:rsid w:val="00D43592"/>
    <w:rsid w:val="00D6010D"/>
    <w:rsid w:val="00D611CC"/>
    <w:rsid w:val="00D6479E"/>
    <w:rsid w:val="00D76445"/>
    <w:rsid w:val="00D811CA"/>
    <w:rsid w:val="00D839F8"/>
    <w:rsid w:val="00D83C16"/>
    <w:rsid w:val="00D958B9"/>
    <w:rsid w:val="00DA0471"/>
    <w:rsid w:val="00DA2AF4"/>
    <w:rsid w:val="00DB2B5E"/>
    <w:rsid w:val="00DC45EB"/>
    <w:rsid w:val="00DC63CC"/>
    <w:rsid w:val="00DC6A07"/>
    <w:rsid w:val="00DD59EB"/>
    <w:rsid w:val="00DF2098"/>
    <w:rsid w:val="00DF526A"/>
    <w:rsid w:val="00DF6294"/>
    <w:rsid w:val="00E01317"/>
    <w:rsid w:val="00E107EE"/>
    <w:rsid w:val="00E11564"/>
    <w:rsid w:val="00E13567"/>
    <w:rsid w:val="00E141E1"/>
    <w:rsid w:val="00E16BA2"/>
    <w:rsid w:val="00E16C71"/>
    <w:rsid w:val="00E21401"/>
    <w:rsid w:val="00E23146"/>
    <w:rsid w:val="00E2483C"/>
    <w:rsid w:val="00E2578F"/>
    <w:rsid w:val="00E277AC"/>
    <w:rsid w:val="00E32501"/>
    <w:rsid w:val="00E37C58"/>
    <w:rsid w:val="00E42A0B"/>
    <w:rsid w:val="00E43BC6"/>
    <w:rsid w:val="00E45CC7"/>
    <w:rsid w:val="00E50487"/>
    <w:rsid w:val="00E5067A"/>
    <w:rsid w:val="00E52F8A"/>
    <w:rsid w:val="00E556E9"/>
    <w:rsid w:val="00E56A37"/>
    <w:rsid w:val="00E5730A"/>
    <w:rsid w:val="00E66584"/>
    <w:rsid w:val="00E67329"/>
    <w:rsid w:val="00E72AF9"/>
    <w:rsid w:val="00E73BF4"/>
    <w:rsid w:val="00E77E29"/>
    <w:rsid w:val="00E81340"/>
    <w:rsid w:val="00E861AA"/>
    <w:rsid w:val="00E941DD"/>
    <w:rsid w:val="00E963B0"/>
    <w:rsid w:val="00E96C5C"/>
    <w:rsid w:val="00EA116A"/>
    <w:rsid w:val="00EA3B3C"/>
    <w:rsid w:val="00EA63DF"/>
    <w:rsid w:val="00EB4913"/>
    <w:rsid w:val="00EB4A52"/>
    <w:rsid w:val="00EC1C47"/>
    <w:rsid w:val="00EC4A7E"/>
    <w:rsid w:val="00EC5244"/>
    <w:rsid w:val="00EC6943"/>
    <w:rsid w:val="00EC6ED1"/>
    <w:rsid w:val="00EC7025"/>
    <w:rsid w:val="00EC7F3F"/>
    <w:rsid w:val="00ED095F"/>
    <w:rsid w:val="00ED1ECF"/>
    <w:rsid w:val="00EE0C24"/>
    <w:rsid w:val="00EE1B0D"/>
    <w:rsid w:val="00EE3F8E"/>
    <w:rsid w:val="00EE7345"/>
    <w:rsid w:val="00EF3A8D"/>
    <w:rsid w:val="00F0064C"/>
    <w:rsid w:val="00F11F6C"/>
    <w:rsid w:val="00F140C0"/>
    <w:rsid w:val="00F200D1"/>
    <w:rsid w:val="00F252BD"/>
    <w:rsid w:val="00F30C7F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3ADA"/>
    <w:rsid w:val="00F94256"/>
    <w:rsid w:val="00F97E1C"/>
    <w:rsid w:val="00FA2CAD"/>
    <w:rsid w:val="00FB30EA"/>
    <w:rsid w:val="00FB422C"/>
    <w:rsid w:val="00FC0436"/>
    <w:rsid w:val="00FC1B76"/>
    <w:rsid w:val="00FD1154"/>
    <w:rsid w:val="00FE14F1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aliases w:val="Texto sem formatação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character" w:styleId="Forte">
    <w:name w:val="Strong"/>
    <w:basedOn w:val="Fontepargpadro"/>
    <w:uiPriority w:val="22"/>
    <w:qFormat/>
    <w:rsid w:val="00B25387"/>
    <w:rPr>
      <w:b/>
      <w:bCs/>
    </w:rPr>
  </w:style>
  <w:style w:type="paragraph" w:customStyle="1" w:styleId="Normal2">
    <w:name w:val="Normal2"/>
    <w:basedOn w:val="Normal"/>
    <w:rsid w:val="0053115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eastAsia="ar-SA"/>
    </w:rPr>
  </w:style>
  <w:style w:type="paragraph" w:customStyle="1" w:styleId="A291065">
    <w:name w:val="_A291065"/>
    <w:rsid w:val="00EA3B3C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"/>
    <w:basedOn w:val="Normal"/>
    <w:rsid w:val="0060575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eastAsia="Calibri" w:hAnsi="Arial" w:cs="Arial"/>
      <w:spacing w:val="-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7BF0-21BF-4B8B-B559-EF1E1D6A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4021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Note</cp:lastModifiedBy>
  <cp:revision>7</cp:revision>
  <cp:lastPrinted>2020-02-06T13:15:00Z</cp:lastPrinted>
  <dcterms:created xsi:type="dcterms:W3CDTF">2020-10-08T14:22:00Z</dcterms:created>
  <dcterms:modified xsi:type="dcterms:W3CDTF">2020-10-19T16:16:00Z</dcterms:modified>
</cp:coreProperties>
</file>