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7D" w:rsidRPr="00535B52"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sz w:val="22"/>
          <w:szCs w:val="22"/>
        </w:rPr>
      </w:pPr>
      <w:r w:rsidRPr="00535B52">
        <w:rPr>
          <w:rFonts w:ascii="Arial" w:hAnsi="Arial" w:cs="Arial"/>
          <w:b/>
          <w:sz w:val="22"/>
          <w:szCs w:val="22"/>
        </w:rPr>
        <w:t>PROCESSO LICITATÓRIO Nº</w:t>
      </w:r>
      <w:r w:rsidR="009A40DB" w:rsidRPr="00535B52">
        <w:rPr>
          <w:rFonts w:ascii="Arial" w:hAnsi="Arial" w:cs="Arial"/>
          <w:b/>
          <w:sz w:val="22"/>
          <w:szCs w:val="22"/>
        </w:rPr>
        <w:t xml:space="preserve"> </w:t>
      </w:r>
      <w:r w:rsidR="001327F5">
        <w:rPr>
          <w:rFonts w:ascii="Arial" w:hAnsi="Arial" w:cs="Arial"/>
          <w:b/>
          <w:sz w:val="22"/>
          <w:szCs w:val="22"/>
        </w:rPr>
        <w:t>115</w:t>
      </w:r>
      <w:r w:rsidR="007842C3" w:rsidRPr="00535B52">
        <w:rPr>
          <w:rFonts w:ascii="Arial" w:hAnsi="Arial" w:cs="Arial"/>
          <w:b/>
          <w:sz w:val="22"/>
          <w:szCs w:val="22"/>
        </w:rPr>
        <w:t>/</w:t>
      </w:r>
      <w:r w:rsidR="00992E9A" w:rsidRPr="00535B52">
        <w:rPr>
          <w:rFonts w:ascii="Arial" w:hAnsi="Arial" w:cs="Arial"/>
          <w:b/>
          <w:sz w:val="22"/>
          <w:szCs w:val="22"/>
        </w:rPr>
        <w:t>201</w:t>
      </w:r>
      <w:r w:rsidR="005E0532" w:rsidRPr="00535B52">
        <w:rPr>
          <w:rFonts w:ascii="Arial" w:hAnsi="Arial" w:cs="Arial"/>
          <w:b/>
          <w:sz w:val="22"/>
          <w:szCs w:val="22"/>
        </w:rPr>
        <w:t>7</w:t>
      </w:r>
    </w:p>
    <w:p w:rsidR="0067107D" w:rsidRPr="00535B52" w:rsidRDefault="005E0532"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sz w:val="22"/>
          <w:szCs w:val="22"/>
        </w:rPr>
      </w:pPr>
      <w:r w:rsidRPr="00535B52">
        <w:rPr>
          <w:rFonts w:ascii="Arial" w:hAnsi="Arial" w:cs="Arial"/>
          <w:b/>
          <w:sz w:val="22"/>
          <w:szCs w:val="22"/>
        </w:rPr>
        <w:t>EDITAL DE DISPENSA DE LICITAÇÃO</w:t>
      </w:r>
      <w:r w:rsidR="00B30090" w:rsidRPr="00535B52">
        <w:rPr>
          <w:rFonts w:ascii="Arial" w:hAnsi="Arial" w:cs="Arial"/>
          <w:b/>
          <w:sz w:val="22"/>
          <w:szCs w:val="22"/>
        </w:rPr>
        <w:t xml:space="preserve"> </w:t>
      </w:r>
      <w:r w:rsidR="0067107D" w:rsidRPr="00535B52">
        <w:rPr>
          <w:rFonts w:ascii="Arial" w:hAnsi="Arial" w:cs="Arial"/>
          <w:b/>
          <w:sz w:val="22"/>
          <w:szCs w:val="22"/>
        </w:rPr>
        <w:t xml:space="preserve">N° </w:t>
      </w:r>
      <w:r w:rsidRPr="00535B52">
        <w:rPr>
          <w:rFonts w:ascii="Arial" w:hAnsi="Arial" w:cs="Arial"/>
          <w:b/>
          <w:sz w:val="22"/>
          <w:szCs w:val="22"/>
        </w:rPr>
        <w:t>0</w:t>
      </w:r>
      <w:r w:rsidR="001327F5">
        <w:rPr>
          <w:rFonts w:ascii="Arial" w:hAnsi="Arial" w:cs="Arial"/>
          <w:b/>
          <w:sz w:val="22"/>
          <w:szCs w:val="22"/>
        </w:rPr>
        <w:t>43</w:t>
      </w:r>
      <w:r w:rsidRPr="00535B52">
        <w:rPr>
          <w:rFonts w:ascii="Arial" w:hAnsi="Arial" w:cs="Arial"/>
          <w:b/>
          <w:sz w:val="22"/>
          <w:szCs w:val="22"/>
        </w:rPr>
        <w:t>/2017</w:t>
      </w:r>
    </w:p>
    <w:p w:rsidR="0067107D" w:rsidRPr="00535B52" w:rsidRDefault="0067107D" w:rsidP="0067107D">
      <w:pPr>
        <w:widowControl w:val="0"/>
        <w:suppressAutoHyphens/>
        <w:jc w:val="both"/>
        <w:rPr>
          <w:rFonts w:ascii="Arial" w:eastAsia="Arial Unicode MS" w:hAnsi="Arial" w:cs="Arial"/>
          <w:b/>
          <w:sz w:val="22"/>
          <w:szCs w:val="22"/>
        </w:rPr>
      </w:pPr>
    </w:p>
    <w:p w:rsidR="003427AB" w:rsidRPr="00535B52" w:rsidRDefault="008E2C00"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sz w:val="22"/>
          <w:szCs w:val="22"/>
        </w:rPr>
      </w:pPr>
      <w:r w:rsidRPr="00535B52">
        <w:rPr>
          <w:rFonts w:ascii="Arial" w:hAnsi="Arial" w:cs="Arial"/>
          <w:b/>
          <w:sz w:val="22"/>
          <w:szCs w:val="22"/>
        </w:rPr>
        <w:t>I</w:t>
      </w:r>
      <w:r w:rsidR="003427AB" w:rsidRPr="00535B52">
        <w:rPr>
          <w:rFonts w:ascii="Arial" w:hAnsi="Arial" w:cs="Arial"/>
          <w:b/>
          <w:sz w:val="22"/>
          <w:szCs w:val="22"/>
        </w:rPr>
        <w:t>.</w:t>
      </w:r>
      <w:r w:rsidR="003427AB" w:rsidRPr="00535B52">
        <w:rPr>
          <w:rFonts w:ascii="Arial" w:hAnsi="Arial" w:cs="Arial"/>
          <w:b/>
          <w:sz w:val="22"/>
          <w:szCs w:val="22"/>
        </w:rPr>
        <w:tab/>
      </w:r>
      <w:r w:rsidR="005E0532" w:rsidRPr="00535B52">
        <w:rPr>
          <w:rFonts w:ascii="Arial" w:hAnsi="Arial" w:cs="Arial"/>
          <w:b/>
          <w:sz w:val="22"/>
          <w:szCs w:val="22"/>
        </w:rPr>
        <w:t>DISPOSIÇÕES PRELIMINARES</w:t>
      </w:r>
    </w:p>
    <w:p w:rsidR="003427AB" w:rsidRPr="00535B52" w:rsidRDefault="003427AB" w:rsidP="003427AB">
      <w:pPr>
        <w:ind w:right="-232"/>
        <w:jc w:val="both"/>
        <w:rPr>
          <w:b/>
          <w:sz w:val="22"/>
          <w:szCs w:val="22"/>
          <w:u w:val="single"/>
        </w:rPr>
      </w:pPr>
    </w:p>
    <w:p w:rsidR="002E4527" w:rsidRPr="00535B52" w:rsidRDefault="005E0532" w:rsidP="00CA6931">
      <w:pPr>
        <w:jc w:val="both"/>
        <w:rPr>
          <w:rFonts w:ascii="Arial" w:hAnsi="Arial" w:cs="Arial"/>
          <w:sz w:val="22"/>
          <w:szCs w:val="22"/>
        </w:rPr>
      </w:pPr>
      <w:r w:rsidRPr="00535B52">
        <w:rPr>
          <w:rFonts w:ascii="Arial" w:hAnsi="Arial" w:cs="Arial"/>
          <w:sz w:val="22"/>
          <w:szCs w:val="22"/>
        </w:rPr>
        <w:t xml:space="preserve">I- Por determinação do Senhor ELÓI </w:t>
      </w:r>
      <w:r w:rsidR="00E37E1F" w:rsidRPr="00535B52">
        <w:rPr>
          <w:rFonts w:ascii="Arial" w:hAnsi="Arial" w:cs="Arial"/>
          <w:sz w:val="22"/>
          <w:szCs w:val="22"/>
        </w:rPr>
        <w:t xml:space="preserve">JOSÉ </w:t>
      </w:r>
      <w:r w:rsidRPr="00535B52">
        <w:rPr>
          <w:rFonts w:ascii="Arial" w:hAnsi="Arial" w:cs="Arial"/>
          <w:sz w:val="22"/>
          <w:szCs w:val="22"/>
        </w:rPr>
        <w:t>LIBANO, PREFEITO MUNICIPAL,com a autoridade que lhe é atribuída, tornamos público para conhecimento dos interessados que no dia 03 de novembro de 2017 apurou-se a necessidade de Dispensa de Licitação, objetivando a Alienação de 140 (cento e quarenta) lotes urbanos, conforme descrito no item II, deste edital, com as seguintes condições:</w:t>
      </w:r>
    </w:p>
    <w:p w:rsidR="003F1B16" w:rsidRPr="00535B52" w:rsidRDefault="003F1B16" w:rsidP="008E2C00">
      <w:pPr>
        <w:jc w:val="both"/>
        <w:rPr>
          <w:rFonts w:ascii="Arial" w:hAnsi="Arial" w:cs="Arial"/>
          <w:sz w:val="22"/>
          <w:szCs w:val="22"/>
        </w:rPr>
      </w:pPr>
    </w:p>
    <w:p w:rsidR="0067107D" w:rsidRPr="00535B52" w:rsidRDefault="008E2C00"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sz w:val="22"/>
          <w:szCs w:val="22"/>
        </w:rPr>
      </w:pPr>
      <w:r w:rsidRPr="00535B52">
        <w:rPr>
          <w:rFonts w:ascii="Arial" w:hAnsi="Arial" w:cs="Arial"/>
          <w:b/>
          <w:sz w:val="22"/>
          <w:szCs w:val="22"/>
        </w:rPr>
        <w:t>II</w:t>
      </w:r>
      <w:r w:rsidR="0067107D" w:rsidRPr="00535B52">
        <w:rPr>
          <w:rFonts w:ascii="Arial" w:hAnsi="Arial" w:cs="Arial"/>
          <w:b/>
          <w:sz w:val="22"/>
          <w:szCs w:val="22"/>
        </w:rPr>
        <w:t>.</w:t>
      </w:r>
      <w:r w:rsidR="0067107D" w:rsidRPr="00535B52">
        <w:rPr>
          <w:rFonts w:ascii="Arial" w:hAnsi="Arial" w:cs="Arial"/>
          <w:b/>
          <w:sz w:val="22"/>
          <w:szCs w:val="22"/>
        </w:rPr>
        <w:tab/>
        <w:t xml:space="preserve">OBJETO: </w:t>
      </w:r>
    </w:p>
    <w:p w:rsidR="0067107D" w:rsidRPr="00535B52" w:rsidRDefault="0067107D" w:rsidP="0067107D">
      <w:pPr>
        <w:widowControl w:val="0"/>
        <w:suppressAutoHyphens/>
        <w:jc w:val="both"/>
        <w:rPr>
          <w:rFonts w:ascii="Arial" w:hAnsi="Arial" w:cs="Arial"/>
          <w:b/>
          <w:sz w:val="22"/>
          <w:szCs w:val="22"/>
        </w:rPr>
      </w:pPr>
    </w:p>
    <w:p w:rsidR="003F1B16" w:rsidRPr="00535B52" w:rsidRDefault="008E2C00" w:rsidP="003F1B16">
      <w:pPr>
        <w:ind w:right="-232"/>
        <w:jc w:val="both"/>
        <w:rPr>
          <w:rFonts w:ascii="Arial" w:hAnsi="Arial" w:cs="Arial"/>
          <w:sz w:val="22"/>
          <w:szCs w:val="22"/>
        </w:rPr>
      </w:pPr>
      <w:r w:rsidRPr="00535B52">
        <w:rPr>
          <w:rFonts w:ascii="Arial" w:hAnsi="Arial" w:cs="Arial"/>
          <w:sz w:val="22"/>
          <w:szCs w:val="22"/>
        </w:rPr>
        <w:t>I</w:t>
      </w:r>
      <w:r w:rsidR="00BF5671" w:rsidRPr="00535B52">
        <w:rPr>
          <w:rFonts w:ascii="Arial" w:hAnsi="Arial" w:cs="Arial"/>
          <w:sz w:val="22"/>
          <w:szCs w:val="22"/>
        </w:rPr>
        <w:t xml:space="preserve">- </w:t>
      </w:r>
      <w:r w:rsidRPr="00535B52">
        <w:rPr>
          <w:rFonts w:ascii="Arial" w:hAnsi="Arial" w:cs="Arial"/>
          <w:sz w:val="22"/>
          <w:szCs w:val="22"/>
        </w:rPr>
        <w:t>Alienação de 140 (cento e quarenta) lotes u</w:t>
      </w:r>
      <w:r w:rsidR="001327F5">
        <w:rPr>
          <w:rFonts w:ascii="Arial" w:hAnsi="Arial" w:cs="Arial"/>
          <w:sz w:val="22"/>
          <w:szCs w:val="22"/>
        </w:rPr>
        <w:t>rbanos situados no Loteamento “</w:t>
      </w:r>
      <w:r w:rsidRPr="00535B52">
        <w:rPr>
          <w:rFonts w:ascii="Arial" w:hAnsi="Arial" w:cs="Arial"/>
          <w:sz w:val="22"/>
          <w:szCs w:val="22"/>
        </w:rPr>
        <w:t>Vida Nova” para fins de habitação de interesse social, conforme Lei Municipal n° 2.492 de abril de 2017.</w:t>
      </w:r>
    </w:p>
    <w:p w:rsidR="00A71A89" w:rsidRPr="00535B52" w:rsidRDefault="00A71A89" w:rsidP="003F1B16">
      <w:pPr>
        <w:ind w:right="-232"/>
        <w:jc w:val="both"/>
        <w:rPr>
          <w:rFonts w:ascii="Arial" w:hAnsi="Arial" w:cs="Arial"/>
          <w:sz w:val="22"/>
          <w:szCs w:val="22"/>
        </w:rPr>
      </w:pPr>
    </w:p>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Especificações:</w:t>
      </w:r>
    </w:p>
    <w:tbl>
      <w:tblPr>
        <w:tblStyle w:val="Tabelacomgrade"/>
        <w:tblW w:w="0" w:type="auto"/>
        <w:tblLook w:val="04A0"/>
      </w:tblPr>
      <w:tblGrid>
        <w:gridCol w:w="959"/>
        <w:gridCol w:w="992"/>
        <w:gridCol w:w="709"/>
        <w:gridCol w:w="7119"/>
      </w:tblGrid>
      <w:tr w:rsidR="00A71A89" w:rsidRPr="00535B52" w:rsidTr="00A71A89">
        <w:tc>
          <w:tcPr>
            <w:tcW w:w="959"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Item</w:t>
            </w:r>
          </w:p>
        </w:tc>
        <w:tc>
          <w:tcPr>
            <w:tcW w:w="992"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Quant.</w:t>
            </w:r>
          </w:p>
        </w:tc>
        <w:tc>
          <w:tcPr>
            <w:tcW w:w="709"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Und.</w:t>
            </w:r>
          </w:p>
        </w:tc>
        <w:tc>
          <w:tcPr>
            <w:tcW w:w="7119" w:type="dxa"/>
          </w:tcPr>
          <w:p w:rsidR="00A71A89" w:rsidRPr="00535B52" w:rsidRDefault="00A71A89" w:rsidP="00A71A89">
            <w:pPr>
              <w:ind w:right="-232"/>
              <w:jc w:val="center"/>
              <w:rPr>
                <w:rFonts w:ascii="Arial" w:hAnsi="Arial" w:cs="Arial"/>
                <w:sz w:val="22"/>
                <w:szCs w:val="22"/>
              </w:rPr>
            </w:pPr>
            <w:r w:rsidRPr="00535B52">
              <w:rPr>
                <w:rFonts w:ascii="Arial" w:hAnsi="Arial" w:cs="Arial"/>
                <w:sz w:val="22"/>
                <w:szCs w:val="22"/>
              </w:rPr>
              <w:t>Descrição do Item</w:t>
            </w:r>
          </w:p>
        </w:tc>
      </w:tr>
      <w:tr w:rsidR="00A71A89" w:rsidRPr="00535B52" w:rsidTr="00A71A89">
        <w:trPr>
          <w:trHeight w:val="826"/>
        </w:trPr>
        <w:tc>
          <w:tcPr>
            <w:tcW w:w="959"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01</w:t>
            </w:r>
          </w:p>
        </w:tc>
        <w:tc>
          <w:tcPr>
            <w:tcW w:w="992"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01</w:t>
            </w:r>
          </w:p>
        </w:tc>
        <w:tc>
          <w:tcPr>
            <w:tcW w:w="709" w:type="dxa"/>
          </w:tcPr>
          <w:p w:rsidR="00A71A89" w:rsidRPr="00535B52" w:rsidRDefault="00A71A89" w:rsidP="003F1B16">
            <w:pPr>
              <w:ind w:right="-232"/>
              <w:jc w:val="both"/>
              <w:rPr>
                <w:rFonts w:ascii="Arial" w:hAnsi="Arial" w:cs="Arial"/>
                <w:sz w:val="22"/>
                <w:szCs w:val="22"/>
              </w:rPr>
            </w:pPr>
            <w:r w:rsidRPr="00535B52">
              <w:rPr>
                <w:rFonts w:ascii="Arial" w:hAnsi="Arial" w:cs="Arial"/>
                <w:sz w:val="22"/>
                <w:szCs w:val="22"/>
              </w:rPr>
              <w:t>UN.</w:t>
            </w:r>
          </w:p>
        </w:tc>
        <w:tc>
          <w:tcPr>
            <w:tcW w:w="7119" w:type="dxa"/>
          </w:tcPr>
          <w:p w:rsidR="00A71A89" w:rsidRPr="00535B52" w:rsidRDefault="00A71A89" w:rsidP="00A71A89">
            <w:pPr>
              <w:ind w:right="-232"/>
              <w:rPr>
                <w:rFonts w:ascii="Arial" w:hAnsi="Arial" w:cs="Arial"/>
                <w:sz w:val="22"/>
                <w:szCs w:val="22"/>
              </w:rPr>
            </w:pPr>
            <w:r w:rsidRPr="00535B52">
              <w:rPr>
                <w:rFonts w:ascii="Arial" w:hAnsi="Arial" w:cs="Arial"/>
                <w:sz w:val="22"/>
                <w:szCs w:val="22"/>
              </w:rPr>
              <w:t xml:space="preserve">Alienação de 140 (cento e quarenta) lotes urbanos situados no loteamento “Vida Nova” para fins de habitação de interesse social, conforme Lei Municipal n° 2.492 de abril de 2017. </w:t>
            </w:r>
          </w:p>
        </w:tc>
      </w:tr>
    </w:tbl>
    <w:p w:rsidR="00A71A89" w:rsidRPr="00535B52" w:rsidRDefault="00A71A89" w:rsidP="003F1B16">
      <w:pPr>
        <w:ind w:right="-232"/>
        <w:jc w:val="both"/>
        <w:rPr>
          <w:rFonts w:ascii="Arial" w:hAnsi="Arial" w:cs="Arial"/>
          <w:sz w:val="22"/>
          <w:szCs w:val="22"/>
        </w:rPr>
      </w:pPr>
    </w:p>
    <w:p w:rsidR="00BA48F2" w:rsidRPr="00535B52" w:rsidRDefault="00BA48F2" w:rsidP="0067107D">
      <w:pPr>
        <w:jc w:val="both"/>
        <w:rPr>
          <w:rFonts w:ascii="Arial" w:hAnsi="Arial" w:cs="Arial"/>
          <w:sz w:val="22"/>
          <w:szCs w:val="22"/>
        </w:rPr>
      </w:pPr>
    </w:p>
    <w:p w:rsidR="0067107D" w:rsidRPr="00535B52" w:rsidRDefault="00A71A89"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sz w:val="22"/>
          <w:szCs w:val="22"/>
        </w:rPr>
      </w:pPr>
      <w:r w:rsidRPr="00535B52">
        <w:rPr>
          <w:rFonts w:ascii="Arial" w:hAnsi="Arial" w:cs="Arial"/>
          <w:b/>
          <w:sz w:val="22"/>
          <w:szCs w:val="22"/>
        </w:rPr>
        <w:t>III</w:t>
      </w:r>
      <w:r w:rsidR="0067107D" w:rsidRPr="00535B52">
        <w:rPr>
          <w:rFonts w:ascii="Arial" w:hAnsi="Arial" w:cs="Arial"/>
          <w:b/>
          <w:sz w:val="22"/>
          <w:szCs w:val="22"/>
        </w:rPr>
        <w:t>.</w:t>
      </w:r>
      <w:r w:rsidR="0067107D" w:rsidRPr="00535B52">
        <w:rPr>
          <w:rFonts w:ascii="Arial" w:hAnsi="Arial" w:cs="Arial"/>
          <w:b/>
          <w:sz w:val="22"/>
          <w:szCs w:val="22"/>
        </w:rPr>
        <w:tab/>
        <w:t>JUSTIFICATIVA:</w:t>
      </w:r>
    </w:p>
    <w:p w:rsidR="0067107D" w:rsidRPr="00535B52" w:rsidRDefault="0067107D" w:rsidP="0067107D">
      <w:pPr>
        <w:pStyle w:val="SemEspaamento"/>
        <w:jc w:val="both"/>
        <w:rPr>
          <w:rFonts w:ascii="Arial" w:hAnsi="Arial" w:cs="Arial"/>
          <w:b/>
        </w:rPr>
      </w:pPr>
    </w:p>
    <w:p w:rsidR="00CA6931" w:rsidRPr="00535B52" w:rsidRDefault="00A71A89" w:rsidP="00CA6931">
      <w:pPr>
        <w:jc w:val="both"/>
        <w:rPr>
          <w:rFonts w:ascii="Arial" w:hAnsi="Arial" w:cs="Arial"/>
          <w:sz w:val="22"/>
          <w:szCs w:val="22"/>
        </w:rPr>
      </w:pPr>
      <w:r w:rsidRPr="00535B52">
        <w:rPr>
          <w:rFonts w:ascii="Arial" w:hAnsi="Arial" w:cs="Arial"/>
          <w:sz w:val="22"/>
          <w:szCs w:val="22"/>
        </w:rPr>
        <w:t>1 - O objeto de que trata a presente justificativa</w:t>
      </w:r>
      <w:r w:rsidR="00AD023A" w:rsidRPr="00535B52">
        <w:rPr>
          <w:rFonts w:ascii="Arial" w:hAnsi="Arial" w:cs="Arial"/>
          <w:sz w:val="22"/>
          <w:szCs w:val="22"/>
        </w:rPr>
        <w:t>, é a necessidade e o interesse público de ocorrer a alienação de 140 (cento e quarenta) lotes urbanos situados no Loteamento “Vida Nova” para fins de habitação de interesse social, conforme Lei Municipal n° 2.492 de abril de 2017.</w:t>
      </w:r>
    </w:p>
    <w:p w:rsidR="00AD023A" w:rsidRPr="00535B52" w:rsidRDefault="00AD023A" w:rsidP="00CA6931">
      <w:pPr>
        <w:jc w:val="both"/>
        <w:rPr>
          <w:rFonts w:ascii="Arial" w:hAnsi="Arial" w:cs="Arial"/>
          <w:sz w:val="22"/>
          <w:szCs w:val="22"/>
        </w:rPr>
      </w:pPr>
      <w:r w:rsidRPr="00535B52">
        <w:rPr>
          <w:rFonts w:ascii="Arial" w:hAnsi="Arial" w:cs="Arial"/>
          <w:sz w:val="22"/>
          <w:szCs w:val="22"/>
        </w:rPr>
        <w:t xml:space="preserve">2- Referida Lei autoriza o Poder Executivo Municipal a transferir por meio de Alienação Onerosa, os Lotes Urbanos acima indicados, sendo estes custeados pelos beneficiários, mediante contrato de financiamento habitacional, para fins de desenvolvimento de Projeto de Habitação de interesse social destinado ás famílias cadastradas junto </w:t>
      </w:r>
      <w:r w:rsidR="005923F0">
        <w:rPr>
          <w:rFonts w:ascii="Arial" w:hAnsi="Arial" w:cs="Arial"/>
          <w:sz w:val="22"/>
          <w:szCs w:val="22"/>
        </w:rPr>
        <w:t>a Secretária Municipal de Assistência Social vinculado ao Setor de Habitação e Programas Sociais.</w:t>
      </w:r>
    </w:p>
    <w:p w:rsidR="000D1C80" w:rsidRPr="00535B52" w:rsidRDefault="000D1C80" w:rsidP="00CA6931">
      <w:pPr>
        <w:jc w:val="both"/>
        <w:rPr>
          <w:rFonts w:ascii="Arial" w:hAnsi="Arial" w:cs="Arial"/>
          <w:sz w:val="22"/>
          <w:szCs w:val="22"/>
        </w:rPr>
      </w:pPr>
      <w:r w:rsidRPr="00535B52">
        <w:rPr>
          <w:rFonts w:ascii="Arial" w:hAnsi="Arial" w:cs="Arial"/>
          <w:sz w:val="22"/>
          <w:szCs w:val="22"/>
        </w:rPr>
        <w:t>3- O Artigo 17, inciso I, alínea “F”, dispõe sobre a possibilidade de Dispensa de Licitação, em casos semelhantes ao presente, por tratar-se de alienação onerosa para fins de Edificação de Imóveis residenciais, destinados a Programas Habitacionais, para famílias de baixa renda, que se encaixem nos requisitos exigidos na Legislação vigente.</w:t>
      </w:r>
    </w:p>
    <w:p w:rsidR="000D1C80" w:rsidRPr="00535B52" w:rsidRDefault="000D1C80" w:rsidP="00CA6931">
      <w:pPr>
        <w:jc w:val="both"/>
        <w:rPr>
          <w:rFonts w:ascii="Arial" w:hAnsi="Arial" w:cs="Arial"/>
          <w:sz w:val="22"/>
          <w:szCs w:val="22"/>
        </w:rPr>
      </w:pPr>
    </w:p>
    <w:p w:rsidR="0067107D" w:rsidRPr="00535B52" w:rsidRDefault="000D1C80"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sz w:val="22"/>
          <w:szCs w:val="22"/>
        </w:rPr>
      </w:pPr>
      <w:r w:rsidRPr="00535B52">
        <w:rPr>
          <w:rFonts w:ascii="Arial" w:hAnsi="Arial" w:cs="Arial"/>
          <w:b/>
          <w:sz w:val="22"/>
          <w:szCs w:val="22"/>
        </w:rPr>
        <w:t>IV</w:t>
      </w:r>
      <w:r w:rsidR="0067107D" w:rsidRPr="00535B52">
        <w:rPr>
          <w:rFonts w:ascii="Arial" w:hAnsi="Arial" w:cs="Arial"/>
          <w:b/>
          <w:sz w:val="22"/>
          <w:szCs w:val="22"/>
        </w:rPr>
        <w:t>.</w:t>
      </w:r>
      <w:r w:rsidR="0067107D" w:rsidRPr="00535B52">
        <w:rPr>
          <w:rFonts w:ascii="Arial" w:hAnsi="Arial" w:cs="Arial"/>
          <w:b/>
          <w:sz w:val="22"/>
          <w:szCs w:val="22"/>
        </w:rPr>
        <w:tab/>
      </w:r>
      <w:r w:rsidRPr="00535B52">
        <w:rPr>
          <w:rFonts w:ascii="Arial" w:hAnsi="Arial" w:cs="Arial"/>
          <w:b/>
          <w:sz w:val="22"/>
          <w:szCs w:val="22"/>
        </w:rPr>
        <w:t>DISPOSIÇÕES FINAIS</w:t>
      </w:r>
      <w:r w:rsidR="0067107D" w:rsidRPr="00535B52">
        <w:rPr>
          <w:rFonts w:ascii="Arial" w:hAnsi="Arial" w:cs="Arial"/>
          <w:b/>
          <w:sz w:val="22"/>
          <w:szCs w:val="22"/>
        </w:rPr>
        <w:t>:</w:t>
      </w:r>
    </w:p>
    <w:p w:rsidR="002B4557" w:rsidRPr="00535B52" w:rsidRDefault="002B4557" w:rsidP="0067107D">
      <w:pPr>
        <w:pStyle w:val="SemEspaamento2"/>
        <w:jc w:val="both"/>
        <w:rPr>
          <w:rFonts w:cs="Arial"/>
          <w:sz w:val="22"/>
        </w:rPr>
      </w:pPr>
    </w:p>
    <w:p w:rsidR="000D1C80" w:rsidRPr="00535B52" w:rsidRDefault="000D1C80" w:rsidP="0067107D">
      <w:pPr>
        <w:pStyle w:val="SemEspaamento2"/>
        <w:jc w:val="both"/>
        <w:rPr>
          <w:rFonts w:cs="Arial"/>
          <w:sz w:val="22"/>
        </w:rPr>
      </w:pPr>
      <w:r w:rsidRPr="00535B52">
        <w:rPr>
          <w:rFonts w:cs="Arial"/>
          <w:sz w:val="22"/>
        </w:rPr>
        <w:t xml:space="preserve"> </w:t>
      </w:r>
      <w:r w:rsidR="002B4557" w:rsidRPr="00535B52">
        <w:rPr>
          <w:rFonts w:eastAsia="Calibri"/>
          <w:spacing w:val="-3"/>
          <w:sz w:val="22"/>
          <w:lang w:eastAsia="pt-BR"/>
        </w:rPr>
        <w:t>A publicação deste edital será afixado para conhecimento e consulta dos interessados no Diário Oficial dos Municípios de Santa Catarina – DOM</w:t>
      </w:r>
    </w:p>
    <w:p w:rsidR="002B4557" w:rsidRPr="00535B52" w:rsidRDefault="002B4557" w:rsidP="0067107D">
      <w:pPr>
        <w:widowControl w:val="0"/>
        <w:suppressAutoHyphens/>
        <w:jc w:val="both"/>
        <w:rPr>
          <w:rFonts w:ascii="Arial" w:hAnsi="Arial" w:cs="Arial"/>
          <w:sz w:val="22"/>
          <w:szCs w:val="22"/>
        </w:rPr>
      </w:pPr>
    </w:p>
    <w:p w:rsidR="00902369" w:rsidRPr="00535B52" w:rsidRDefault="00354690" w:rsidP="0067107D">
      <w:pPr>
        <w:widowControl w:val="0"/>
        <w:suppressAutoHyphens/>
        <w:jc w:val="both"/>
        <w:rPr>
          <w:rFonts w:ascii="Arial" w:hAnsi="Arial" w:cs="Arial"/>
          <w:sz w:val="22"/>
          <w:szCs w:val="22"/>
        </w:rPr>
      </w:pPr>
      <w:r w:rsidRPr="00535B52">
        <w:rPr>
          <w:rFonts w:ascii="Arial" w:hAnsi="Arial" w:cs="Arial"/>
          <w:sz w:val="22"/>
          <w:szCs w:val="22"/>
        </w:rPr>
        <w:t>C</w:t>
      </w:r>
      <w:r w:rsidR="00C948AF" w:rsidRPr="00535B52">
        <w:rPr>
          <w:rFonts w:ascii="Arial" w:hAnsi="Arial" w:cs="Arial"/>
          <w:sz w:val="22"/>
          <w:szCs w:val="22"/>
        </w:rPr>
        <w:t>aibi</w:t>
      </w:r>
      <w:r w:rsidR="0067107D" w:rsidRPr="00535B52">
        <w:rPr>
          <w:rFonts w:ascii="Arial" w:hAnsi="Arial" w:cs="Arial"/>
          <w:sz w:val="22"/>
          <w:szCs w:val="22"/>
        </w:rPr>
        <w:t xml:space="preserve"> (SC), </w:t>
      </w:r>
      <w:r w:rsidR="00535B52">
        <w:rPr>
          <w:rFonts w:ascii="Arial" w:hAnsi="Arial" w:cs="Arial"/>
          <w:sz w:val="22"/>
          <w:szCs w:val="22"/>
        </w:rPr>
        <w:t xml:space="preserve">03 </w:t>
      </w:r>
      <w:r w:rsidR="004856FA" w:rsidRPr="00535B52">
        <w:rPr>
          <w:rFonts w:ascii="Arial" w:hAnsi="Arial" w:cs="Arial"/>
          <w:sz w:val="22"/>
          <w:szCs w:val="22"/>
        </w:rPr>
        <w:t xml:space="preserve">de </w:t>
      </w:r>
      <w:r w:rsidR="00535B52">
        <w:rPr>
          <w:rFonts w:ascii="Arial" w:hAnsi="Arial" w:cs="Arial"/>
          <w:sz w:val="22"/>
          <w:szCs w:val="22"/>
        </w:rPr>
        <w:t xml:space="preserve">Novembro </w:t>
      </w:r>
      <w:r w:rsidR="004856FA" w:rsidRPr="00535B52">
        <w:rPr>
          <w:rFonts w:ascii="Arial" w:hAnsi="Arial" w:cs="Arial"/>
          <w:sz w:val="22"/>
          <w:szCs w:val="22"/>
        </w:rPr>
        <w:t>de 201</w:t>
      </w:r>
      <w:r w:rsidR="00535B52">
        <w:rPr>
          <w:rFonts w:ascii="Arial" w:hAnsi="Arial" w:cs="Arial"/>
          <w:sz w:val="22"/>
          <w:szCs w:val="22"/>
        </w:rPr>
        <w:t>7</w:t>
      </w:r>
      <w:r w:rsidR="004856FA" w:rsidRPr="00535B52">
        <w:rPr>
          <w:rFonts w:ascii="Arial" w:hAnsi="Arial" w:cs="Arial"/>
          <w:sz w:val="22"/>
          <w:szCs w:val="22"/>
        </w:rPr>
        <w:t>.</w:t>
      </w:r>
    </w:p>
    <w:p w:rsidR="00902369" w:rsidRPr="00535B52" w:rsidRDefault="00902369" w:rsidP="0067107D">
      <w:pPr>
        <w:widowControl w:val="0"/>
        <w:suppressAutoHyphens/>
        <w:jc w:val="both"/>
        <w:rPr>
          <w:rFonts w:ascii="Arial" w:hAnsi="Arial" w:cs="Arial"/>
          <w:sz w:val="22"/>
          <w:szCs w:val="22"/>
        </w:rPr>
      </w:pPr>
    </w:p>
    <w:p w:rsidR="00A010F3" w:rsidRPr="00535B52" w:rsidRDefault="00535B52" w:rsidP="00535B52">
      <w:pPr>
        <w:widowControl w:val="0"/>
        <w:suppressAutoHyphens/>
        <w:jc w:val="center"/>
        <w:rPr>
          <w:rFonts w:ascii="Arial" w:hAnsi="Arial" w:cs="Arial"/>
          <w:b/>
          <w:sz w:val="22"/>
          <w:szCs w:val="22"/>
        </w:rPr>
      </w:pPr>
      <w:r>
        <w:rPr>
          <w:rFonts w:ascii="Arial" w:hAnsi="Arial" w:cs="Arial"/>
          <w:sz w:val="22"/>
          <w:szCs w:val="22"/>
        </w:rPr>
        <w:t xml:space="preserve">                                                  </w:t>
      </w:r>
      <w:r w:rsidRPr="00535B52">
        <w:rPr>
          <w:rFonts w:ascii="Arial" w:hAnsi="Arial" w:cs="Arial"/>
          <w:b/>
          <w:sz w:val="22"/>
          <w:szCs w:val="22"/>
        </w:rPr>
        <w:t>Visto e Aprovado pela Assessoria Jurídica</w:t>
      </w:r>
    </w:p>
    <w:p w:rsidR="00A010F3" w:rsidRPr="00535B52" w:rsidRDefault="00A010F3" w:rsidP="0067107D">
      <w:pPr>
        <w:widowControl w:val="0"/>
        <w:suppressAutoHyphens/>
        <w:jc w:val="both"/>
        <w:rPr>
          <w:rFonts w:ascii="Arial" w:hAnsi="Arial" w:cs="Arial"/>
          <w:sz w:val="22"/>
          <w:szCs w:val="22"/>
        </w:rPr>
      </w:pPr>
    </w:p>
    <w:p w:rsidR="0067107D" w:rsidRPr="00535B52" w:rsidRDefault="0067107D" w:rsidP="00A010F3">
      <w:pPr>
        <w:widowControl w:val="0"/>
        <w:suppressAutoHyphens/>
        <w:rPr>
          <w:rFonts w:ascii="Arial" w:eastAsia="Arial Unicode MS" w:hAnsi="Arial" w:cs="Arial"/>
          <w:sz w:val="22"/>
          <w:szCs w:val="22"/>
        </w:rPr>
      </w:pPr>
      <w:r w:rsidRPr="00535B52">
        <w:rPr>
          <w:rFonts w:ascii="Arial" w:eastAsia="Arial Unicode MS" w:hAnsi="Arial" w:cs="Arial"/>
          <w:sz w:val="22"/>
          <w:szCs w:val="22"/>
        </w:rPr>
        <w:t>_____________________________</w:t>
      </w:r>
      <w:r w:rsidR="00A010F3" w:rsidRPr="00535B52">
        <w:rPr>
          <w:rFonts w:ascii="Arial" w:eastAsia="Arial Unicode MS" w:hAnsi="Arial" w:cs="Arial"/>
          <w:sz w:val="22"/>
          <w:szCs w:val="22"/>
        </w:rPr>
        <w:t xml:space="preserve">              </w:t>
      </w:r>
      <w:r w:rsidR="00A73008" w:rsidRPr="00535B52">
        <w:rPr>
          <w:rFonts w:ascii="Arial" w:eastAsia="Arial Unicode MS" w:hAnsi="Arial" w:cs="Arial"/>
          <w:sz w:val="22"/>
          <w:szCs w:val="22"/>
        </w:rPr>
        <w:t xml:space="preserve"> </w:t>
      </w:r>
      <w:r w:rsidR="00535B52" w:rsidRPr="00535B52">
        <w:rPr>
          <w:rFonts w:ascii="Arial" w:eastAsia="Arial Unicode MS" w:hAnsi="Arial" w:cs="Arial"/>
          <w:sz w:val="22"/>
          <w:szCs w:val="22"/>
        </w:rPr>
        <w:t>_____________________________</w:t>
      </w:r>
    </w:p>
    <w:p w:rsidR="00A010F3" w:rsidRPr="00535B52" w:rsidRDefault="00535B52" w:rsidP="00535B52">
      <w:pPr>
        <w:tabs>
          <w:tab w:val="center" w:pos="4819"/>
        </w:tabs>
        <w:rPr>
          <w:rFonts w:ascii="Arial" w:hAnsi="Arial" w:cs="Arial"/>
          <w:sz w:val="22"/>
          <w:szCs w:val="22"/>
        </w:rPr>
      </w:pPr>
      <w:r>
        <w:rPr>
          <w:rFonts w:ascii="Arial" w:hAnsi="Arial" w:cs="Arial"/>
          <w:sz w:val="22"/>
          <w:szCs w:val="22"/>
        </w:rPr>
        <w:t>ELÓI JOSÉ LIBANO</w:t>
      </w:r>
      <w:r>
        <w:rPr>
          <w:rFonts w:ascii="Arial" w:hAnsi="Arial" w:cs="Arial"/>
          <w:sz w:val="22"/>
          <w:szCs w:val="22"/>
        </w:rPr>
        <w:tab/>
        <w:t xml:space="preserve">                                     IRACI ANTONINHO FAZOLO</w:t>
      </w:r>
    </w:p>
    <w:p w:rsidR="00A010F3" w:rsidRPr="00535B52" w:rsidRDefault="00535B52" w:rsidP="00535B52">
      <w:pPr>
        <w:widowControl w:val="0"/>
        <w:tabs>
          <w:tab w:val="center" w:pos="4819"/>
        </w:tabs>
        <w:suppressAutoHyphens/>
        <w:rPr>
          <w:rFonts w:ascii="Arial" w:hAnsi="Arial" w:cs="Arial"/>
          <w:sz w:val="22"/>
          <w:szCs w:val="22"/>
        </w:rPr>
      </w:pPr>
      <w:r>
        <w:rPr>
          <w:rFonts w:ascii="Arial" w:hAnsi="Arial" w:cs="Arial"/>
          <w:sz w:val="22"/>
          <w:szCs w:val="22"/>
        </w:rPr>
        <w:t>Prefeito Municipal</w:t>
      </w:r>
      <w:r>
        <w:rPr>
          <w:rFonts w:ascii="Arial" w:hAnsi="Arial" w:cs="Arial"/>
          <w:sz w:val="22"/>
          <w:szCs w:val="22"/>
        </w:rPr>
        <w:tab/>
        <w:t xml:space="preserve">                                   Assessoria Jurídica</w:t>
      </w:r>
    </w:p>
    <w:p w:rsidR="00A010F3" w:rsidRPr="00535B52" w:rsidRDefault="00A010F3" w:rsidP="00A010F3">
      <w:pPr>
        <w:jc w:val="center"/>
        <w:rPr>
          <w:rFonts w:ascii="Arial" w:hAnsi="Arial" w:cs="Arial"/>
          <w:sz w:val="22"/>
          <w:szCs w:val="22"/>
        </w:rPr>
      </w:pPr>
      <w:r w:rsidRPr="00535B52">
        <w:rPr>
          <w:rFonts w:ascii="Arial" w:hAnsi="Arial" w:cs="Arial"/>
          <w:sz w:val="22"/>
          <w:szCs w:val="22"/>
        </w:rPr>
        <w:t xml:space="preserve"> </w:t>
      </w:r>
      <w:r w:rsidR="00535B52">
        <w:rPr>
          <w:rFonts w:ascii="Arial" w:hAnsi="Arial" w:cs="Arial"/>
          <w:sz w:val="22"/>
          <w:szCs w:val="22"/>
        </w:rPr>
        <w:t xml:space="preserve">                               OAB 15054</w:t>
      </w:r>
      <w:r w:rsidRPr="00535B52">
        <w:rPr>
          <w:rFonts w:ascii="Arial" w:hAnsi="Arial" w:cs="Arial"/>
          <w:sz w:val="22"/>
          <w:szCs w:val="22"/>
        </w:rPr>
        <w:t xml:space="preserve">                                                                    </w:t>
      </w:r>
    </w:p>
    <w:p w:rsidR="0067107D" w:rsidRPr="00535B52" w:rsidRDefault="0067107D" w:rsidP="0067107D">
      <w:pPr>
        <w:widowControl w:val="0"/>
        <w:suppressAutoHyphens/>
        <w:jc w:val="both"/>
        <w:rPr>
          <w:rFonts w:ascii="Arial" w:hAnsi="Arial" w:cs="Arial"/>
          <w:sz w:val="22"/>
          <w:szCs w:val="22"/>
        </w:rPr>
      </w:pPr>
    </w:p>
    <w:p w:rsidR="00090BC2" w:rsidRPr="00535B52" w:rsidRDefault="00090BC2" w:rsidP="0067107D">
      <w:pPr>
        <w:widowControl w:val="0"/>
        <w:suppressAutoHyphens/>
        <w:jc w:val="both"/>
        <w:rPr>
          <w:rFonts w:ascii="Arial" w:hAnsi="Arial" w:cs="Arial"/>
          <w:sz w:val="22"/>
          <w:szCs w:val="22"/>
        </w:rPr>
      </w:pPr>
    </w:p>
    <w:p w:rsidR="0067107D" w:rsidRPr="00535B52" w:rsidRDefault="00292DEE" w:rsidP="0067107D">
      <w:pPr>
        <w:jc w:val="both"/>
        <w:rPr>
          <w:rFonts w:ascii="Arial" w:hAnsi="Arial" w:cs="Arial"/>
          <w:b/>
          <w:sz w:val="22"/>
          <w:szCs w:val="22"/>
        </w:rPr>
      </w:pPr>
      <w:r w:rsidRPr="00535B52">
        <w:rPr>
          <w:rFonts w:ascii="Arial" w:hAnsi="Arial" w:cs="Arial"/>
          <w:b/>
          <w:sz w:val="22"/>
          <w:szCs w:val="22"/>
        </w:rPr>
        <w:t xml:space="preserve">DISPENSA </w:t>
      </w:r>
      <w:r w:rsidR="0067107D" w:rsidRPr="00535B52">
        <w:rPr>
          <w:rFonts w:ascii="Arial" w:hAnsi="Arial" w:cs="Arial"/>
          <w:b/>
          <w:sz w:val="22"/>
          <w:szCs w:val="22"/>
        </w:rPr>
        <w:t xml:space="preserve"> DE LICITAÇÃO</w:t>
      </w:r>
      <w:r w:rsidR="00335D6C" w:rsidRPr="00535B52">
        <w:rPr>
          <w:rFonts w:ascii="Arial" w:hAnsi="Arial" w:cs="Arial"/>
          <w:b/>
          <w:sz w:val="22"/>
          <w:szCs w:val="22"/>
        </w:rPr>
        <w:t xml:space="preserve"> </w:t>
      </w:r>
      <w:r w:rsidR="0067107D" w:rsidRPr="00535B52">
        <w:rPr>
          <w:rFonts w:ascii="Arial" w:hAnsi="Arial" w:cs="Arial"/>
          <w:b/>
          <w:sz w:val="22"/>
          <w:szCs w:val="22"/>
        </w:rPr>
        <w:t xml:space="preserve">N. </w:t>
      </w:r>
      <w:r w:rsidR="00321962" w:rsidRPr="00535B52">
        <w:rPr>
          <w:rFonts w:ascii="Arial" w:hAnsi="Arial" w:cs="Arial"/>
          <w:b/>
          <w:sz w:val="22"/>
          <w:szCs w:val="22"/>
        </w:rPr>
        <w:t xml:space="preserve"> </w:t>
      </w:r>
      <w:r w:rsidR="00A576EB" w:rsidRPr="00535B52">
        <w:rPr>
          <w:rFonts w:ascii="Arial" w:hAnsi="Arial" w:cs="Arial"/>
          <w:b/>
          <w:sz w:val="22"/>
          <w:szCs w:val="22"/>
        </w:rPr>
        <w:t>0</w:t>
      </w:r>
      <w:r w:rsidR="001327F5">
        <w:rPr>
          <w:rFonts w:ascii="Arial" w:hAnsi="Arial" w:cs="Arial"/>
          <w:b/>
          <w:sz w:val="22"/>
          <w:szCs w:val="22"/>
        </w:rPr>
        <w:t>43</w:t>
      </w:r>
      <w:r w:rsidR="00A576EB" w:rsidRPr="00535B52">
        <w:rPr>
          <w:rFonts w:ascii="Arial" w:hAnsi="Arial" w:cs="Arial"/>
          <w:b/>
          <w:sz w:val="22"/>
          <w:szCs w:val="22"/>
        </w:rPr>
        <w:t>/201</w:t>
      </w:r>
      <w:r w:rsidR="00535B52">
        <w:rPr>
          <w:rFonts w:ascii="Arial" w:hAnsi="Arial" w:cs="Arial"/>
          <w:b/>
          <w:sz w:val="22"/>
          <w:szCs w:val="22"/>
        </w:rPr>
        <w:t>7</w:t>
      </w:r>
    </w:p>
    <w:p w:rsidR="0067107D" w:rsidRPr="00535B52" w:rsidRDefault="0067107D" w:rsidP="0067107D">
      <w:pPr>
        <w:jc w:val="both"/>
        <w:rPr>
          <w:rFonts w:ascii="Arial" w:hAnsi="Arial" w:cs="Arial"/>
          <w:b/>
          <w:sz w:val="22"/>
          <w:szCs w:val="22"/>
          <w:u w:val="single"/>
        </w:rPr>
      </w:pPr>
      <w:r w:rsidRPr="00535B52">
        <w:rPr>
          <w:rFonts w:ascii="Arial" w:hAnsi="Arial" w:cs="Arial"/>
          <w:b/>
          <w:sz w:val="22"/>
          <w:szCs w:val="22"/>
          <w:u w:val="single"/>
        </w:rPr>
        <w:t>Respaldo Legal</w:t>
      </w:r>
      <w:r w:rsidRPr="00535B52">
        <w:rPr>
          <w:rFonts w:ascii="Arial" w:hAnsi="Arial" w:cs="Arial"/>
          <w:b/>
          <w:sz w:val="22"/>
          <w:szCs w:val="22"/>
        </w:rPr>
        <w:t>:</w:t>
      </w:r>
      <w:r w:rsidR="00CB19DF" w:rsidRPr="00535B52">
        <w:rPr>
          <w:rFonts w:ascii="Arial" w:hAnsi="Arial" w:cs="Arial"/>
          <w:b/>
          <w:sz w:val="22"/>
          <w:szCs w:val="22"/>
        </w:rPr>
        <w:t xml:space="preserve"> </w:t>
      </w:r>
      <w:r w:rsidRPr="00535B52">
        <w:rPr>
          <w:rFonts w:ascii="Arial" w:hAnsi="Arial" w:cs="Arial"/>
          <w:b/>
          <w:sz w:val="22"/>
          <w:szCs w:val="22"/>
        </w:rPr>
        <w:t xml:space="preserve">Art. </w:t>
      </w:r>
      <w:r w:rsidR="005923F0">
        <w:rPr>
          <w:rFonts w:ascii="Arial" w:hAnsi="Arial" w:cs="Arial"/>
          <w:b/>
          <w:sz w:val="22"/>
          <w:szCs w:val="22"/>
        </w:rPr>
        <w:t>17</w:t>
      </w:r>
      <w:r w:rsidRPr="00535B52">
        <w:rPr>
          <w:rFonts w:ascii="Arial" w:hAnsi="Arial" w:cs="Arial"/>
          <w:b/>
          <w:sz w:val="22"/>
          <w:szCs w:val="22"/>
        </w:rPr>
        <w:t xml:space="preserve"> inciso</w:t>
      </w:r>
      <w:r w:rsidR="004436CD" w:rsidRPr="00535B52">
        <w:rPr>
          <w:rFonts w:ascii="Arial" w:hAnsi="Arial" w:cs="Arial"/>
          <w:b/>
          <w:sz w:val="22"/>
          <w:szCs w:val="22"/>
        </w:rPr>
        <w:t xml:space="preserve"> </w:t>
      </w:r>
      <w:r w:rsidR="005923F0">
        <w:rPr>
          <w:rFonts w:ascii="Arial" w:hAnsi="Arial" w:cs="Arial"/>
          <w:b/>
          <w:sz w:val="22"/>
          <w:szCs w:val="22"/>
        </w:rPr>
        <w:t xml:space="preserve">I, alínea “F”, </w:t>
      </w:r>
      <w:r w:rsidRPr="00535B52">
        <w:rPr>
          <w:rFonts w:ascii="Arial" w:hAnsi="Arial" w:cs="Arial"/>
          <w:b/>
          <w:sz w:val="22"/>
          <w:szCs w:val="22"/>
        </w:rPr>
        <w:t>da Lei 8.666/93 consolidada.</w:t>
      </w:r>
    </w:p>
    <w:p w:rsidR="0067107D" w:rsidRPr="00535B52" w:rsidRDefault="0067107D" w:rsidP="0067107D">
      <w:pPr>
        <w:rPr>
          <w:rFonts w:ascii="Arial" w:hAnsi="Arial" w:cs="Arial"/>
          <w:b/>
          <w:sz w:val="22"/>
          <w:szCs w:val="22"/>
        </w:rPr>
      </w:pPr>
    </w:p>
    <w:p w:rsidR="0067107D" w:rsidRPr="00535B52" w:rsidRDefault="0067107D" w:rsidP="0067107D">
      <w:pPr>
        <w:rPr>
          <w:rFonts w:ascii="Arial" w:hAnsi="Arial" w:cs="Arial"/>
          <w:b/>
          <w:sz w:val="22"/>
          <w:szCs w:val="22"/>
        </w:rPr>
      </w:pPr>
    </w:p>
    <w:p w:rsidR="0067107D" w:rsidRPr="00535B52" w:rsidRDefault="0067107D" w:rsidP="0067107D">
      <w:pPr>
        <w:pBdr>
          <w:top w:val="single" w:sz="4" w:space="1" w:color="auto"/>
          <w:bottom w:val="single" w:sz="4" w:space="1" w:color="auto"/>
        </w:pBdr>
        <w:shd w:val="clear" w:color="auto" w:fill="F2F2F2"/>
        <w:jc w:val="center"/>
        <w:rPr>
          <w:rFonts w:ascii="Arial" w:hAnsi="Arial" w:cs="Arial"/>
          <w:b/>
          <w:sz w:val="22"/>
          <w:szCs w:val="22"/>
        </w:rPr>
      </w:pPr>
      <w:r w:rsidRPr="00535B52">
        <w:rPr>
          <w:rFonts w:ascii="Arial" w:hAnsi="Arial" w:cs="Arial"/>
          <w:b/>
          <w:sz w:val="22"/>
          <w:szCs w:val="22"/>
        </w:rPr>
        <w:t>RESUMO PARA PUBLICAÇÃO</w:t>
      </w:r>
    </w:p>
    <w:p w:rsidR="0067107D" w:rsidRPr="00535B52" w:rsidRDefault="0067107D" w:rsidP="0067107D">
      <w:pPr>
        <w:rPr>
          <w:rFonts w:ascii="Arial" w:hAnsi="Arial" w:cs="Arial"/>
          <w:b/>
          <w:sz w:val="22"/>
          <w:szCs w:val="22"/>
        </w:rPr>
      </w:pPr>
    </w:p>
    <w:p w:rsidR="0067107D" w:rsidRPr="00535B52" w:rsidRDefault="0067107D" w:rsidP="0067107D">
      <w:pPr>
        <w:rPr>
          <w:rFonts w:ascii="Arial" w:hAnsi="Arial" w:cs="Arial"/>
          <w:b/>
          <w:sz w:val="22"/>
          <w:szCs w:val="22"/>
        </w:rPr>
      </w:pPr>
    </w:p>
    <w:p w:rsidR="0067107D" w:rsidRPr="00535B52" w:rsidRDefault="0067107D" w:rsidP="004436CD">
      <w:pPr>
        <w:ind w:right="-232"/>
        <w:jc w:val="both"/>
        <w:rPr>
          <w:rFonts w:ascii="Arial" w:hAnsi="Arial" w:cs="Arial"/>
          <w:sz w:val="22"/>
          <w:szCs w:val="22"/>
        </w:rPr>
      </w:pPr>
      <w:r w:rsidRPr="00535B52">
        <w:rPr>
          <w:rFonts w:ascii="Arial" w:hAnsi="Arial" w:cs="Arial"/>
          <w:sz w:val="22"/>
          <w:szCs w:val="22"/>
        </w:rPr>
        <w:t xml:space="preserve">                          </w:t>
      </w:r>
      <w:r w:rsidR="00292DEE" w:rsidRPr="00535B52">
        <w:rPr>
          <w:rFonts w:ascii="Arial" w:hAnsi="Arial" w:cs="Arial"/>
          <w:sz w:val="22"/>
          <w:szCs w:val="22"/>
        </w:rPr>
        <w:t xml:space="preserve">        O </w:t>
      </w:r>
      <w:r w:rsidR="00006844" w:rsidRPr="00535B52">
        <w:rPr>
          <w:rFonts w:ascii="Arial" w:hAnsi="Arial" w:cs="Arial"/>
          <w:sz w:val="22"/>
          <w:szCs w:val="22"/>
        </w:rPr>
        <w:t>Município de Caibi</w:t>
      </w:r>
      <w:r w:rsidR="004436CD" w:rsidRPr="00535B52">
        <w:rPr>
          <w:rFonts w:ascii="Arial" w:hAnsi="Arial" w:cs="Arial"/>
          <w:sz w:val="22"/>
          <w:szCs w:val="22"/>
        </w:rPr>
        <w:t xml:space="preserve"> </w:t>
      </w:r>
      <w:r w:rsidRPr="00535B52">
        <w:rPr>
          <w:rFonts w:ascii="Arial" w:hAnsi="Arial" w:cs="Arial"/>
          <w:sz w:val="22"/>
          <w:szCs w:val="22"/>
        </w:rPr>
        <w:t>pessoa jurídica de direito público interno, inscrito no CNPJ sob n.º 82.940.776/0001-56 torna público que está realizando d</w:t>
      </w:r>
      <w:r w:rsidR="005923F0">
        <w:rPr>
          <w:rFonts w:ascii="Arial" w:hAnsi="Arial" w:cs="Arial"/>
          <w:sz w:val="22"/>
          <w:szCs w:val="22"/>
        </w:rPr>
        <w:t>ispensa de licitação para a</w:t>
      </w:r>
      <w:r w:rsidR="005923F0" w:rsidRPr="00535B52">
        <w:rPr>
          <w:rFonts w:ascii="Arial" w:hAnsi="Arial" w:cs="Arial"/>
          <w:sz w:val="22"/>
          <w:szCs w:val="22"/>
        </w:rPr>
        <w:t>lienação de 140 (cento e quarenta) lotes urbanos situados no loteamento “Vida Nova” para fins de habitação de interesse social, conforme Lei Municipal n° 2.492 de abril de 2017</w:t>
      </w:r>
      <w:r w:rsidR="00766774">
        <w:rPr>
          <w:rFonts w:ascii="Arial" w:hAnsi="Arial" w:cs="Arial"/>
          <w:sz w:val="22"/>
          <w:szCs w:val="22"/>
        </w:rPr>
        <w:t xml:space="preserve">, </w:t>
      </w:r>
      <w:r w:rsidRPr="00535B52">
        <w:rPr>
          <w:rFonts w:ascii="Arial" w:hAnsi="Arial" w:cs="Arial"/>
          <w:sz w:val="22"/>
          <w:szCs w:val="22"/>
        </w:rPr>
        <w:t xml:space="preserve">todas as justificativas e condições contidas no processo supra mencionado. </w:t>
      </w:r>
    </w:p>
    <w:p w:rsidR="0067107D" w:rsidRPr="00535B52" w:rsidRDefault="0067107D" w:rsidP="0067107D">
      <w:pPr>
        <w:jc w:val="both"/>
        <w:rPr>
          <w:rFonts w:ascii="Arial" w:hAnsi="Arial" w:cs="Arial"/>
          <w:sz w:val="22"/>
          <w:szCs w:val="22"/>
        </w:rPr>
      </w:pPr>
    </w:p>
    <w:p w:rsidR="0067107D" w:rsidRPr="00535B52" w:rsidRDefault="0067107D" w:rsidP="0067107D">
      <w:pPr>
        <w:spacing w:line="276" w:lineRule="auto"/>
        <w:jc w:val="both"/>
        <w:rPr>
          <w:rFonts w:ascii="Arial" w:hAnsi="Arial" w:cs="Arial"/>
          <w:sz w:val="22"/>
          <w:szCs w:val="22"/>
        </w:rPr>
      </w:pPr>
      <w:r w:rsidRPr="00535B52">
        <w:rPr>
          <w:rFonts w:ascii="Arial" w:hAnsi="Arial" w:cs="Arial"/>
          <w:sz w:val="22"/>
          <w:szCs w:val="22"/>
        </w:rPr>
        <w:tab/>
      </w:r>
      <w:r w:rsidRPr="00535B52">
        <w:rPr>
          <w:rFonts w:ascii="Arial" w:hAnsi="Arial" w:cs="Arial"/>
          <w:sz w:val="22"/>
          <w:szCs w:val="22"/>
        </w:rPr>
        <w:tab/>
        <w:t xml:space="preserve">           Determino a publicação do extrato deste processo de </w:t>
      </w:r>
      <w:r w:rsidR="00950D90" w:rsidRPr="00535B52">
        <w:rPr>
          <w:rFonts w:ascii="Arial" w:hAnsi="Arial" w:cs="Arial"/>
          <w:sz w:val="22"/>
          <w:szCs w:val="22"/>
        </w:rPr>
        <w:t>Justificativa</w:t>
      </w:r>
      <w:r w:rsidRPr="00535B52">
        <w:rPr>
          <w:rFonts w:ascii="Arial" w:hAnsi="Arial" w:cs="Arial"/>
          <w:sz w:val="22"/>
          <w:szCs w:val="22"/>
        </w:rPr>
        <w:t xml:space="preserve"> de Licitação nos termos da Lei F</w:t>
      </w:r>
      <w:r w:rsidR="00766774">
        <w:rPr>
          <w:rFonts w:ascii="Arial" w:hAnsi="Arial" w:cs="Arial"/>
          <w:sz w:val="22"/>
          <w:szCs w:val="22"/>
        </w:rPr>
        <w:t>ederal n.º 8.666/93 consolidada</w:t>
      </w:r>
      <w:r w:rsidRPr="00535B52">
        <w:rPr>
          <w:rFonts w:ascii="Arial" w:hAnsi="Arial" w:cs="Arial"/>
          <w:sz w:val="22"/>
          <w:szCs w:val="22"/>
        </w:rPr>
        <w:t xml:space="preserve"> para que desta forma surta todos os seus efeitos legais.</w:t>
      </w:r>
    </w:p>
    <w:p w:rsidR="0067107D" w:rsidRPr="00535B52" w:rsidRDefault="0067107D" w:rsidP="0067107D">
      <w:pPr>
        <w:jc w:val="both"/>
        <w:rPr>
          <w:rFonts w:ascii="Arial" w:hAnsi="Arial" w:cs="Arial"/>
          <w:sz w:val="22"/>
          <w:szCs w:val="22"/>
        </w:rPr>
      </w:pPr>
    </w:p>
    <w:p w:rsidR="0067107D" w:rsidRPr="00535B52" w:rsidRDefault="0067107D" w:rsidP="0067107D">
      <w:pPr>
        <w:jc w:val="both"/>
        <w:rPr>
          <w:rFonts w:ascii="Arial" w:hAnsi="Arial" w:cs="Arial"/>
          <w:sz w:val="22"/>
          <w:szCs w:val="22"/>
        </w:rPr>
      </w:pPr>
    </w:p>
    <w:p w:rsidR="0067107D" w:rsidRPr="00535B52" w:rsidRDefault="0067107D" w:rsidP="004436CD">
      <w:pPr>
        <w:ind w:left="1416" w:firstLine="708"/>
        <w:rPr>
          <w:rFonts w:ascii="Arial" w:hAnsi="Arial" w:cs="Arial"/>
          <w:sz w:val="22"/>
          <w:szCs w:val="22"/>
        </w:rPr>
      </w:pPr>
      <w:r w:rsidRPr="00535B52">
        <w:rPr>
          <w:rFonts w:ascii="Arial" w:hAnsi="Arial" w:cs="Arial"/>
          <w:sz w:val="22"/>
          <w:szCs w:val="22"/>
        </w:rPr>
        <w:t>Caibi -SC, em</w:t>
      </w:r>
      <w:r w:rsidR="00540D53" w:rsidRPr="00535B52">
        <w:rPr>
          <w:rFonts w:ascii="Arial" w:hAnsi="Arial" w:cs="Arial"/>
          <w:sz w:val="22"/>
          <w:szCs w:val="22"/>
        </w:rPr>
        <w:t xml:space="preserve"> </w:t>
      </w:r>
      <w:r w:rsidR="00766774">
        <w:rPr>
          <w:rFonts w:ascii="Arial" w:hAnsi="Arial" w:cs="Arial"/>
          <w:sz w:val="22"/>
          <w:szCs w:val="22"/>
        </w:rPr>
        <w:t xml:space="preserve">03 </w:t>
      </w:r>
      <w:r w:rsidR="004436CD" w:rsidRPr="00535B52">
        <w:rPr>
          <w:rFonts w:ascii="Arial" w:hAnsi="Arial" w:cs="Arial"/>
          <w:sz w:val="22"/>
          <w:szCs w:val="22"/>
        </w:rPr>
        <w:t xml:space="preserve">de </w:t>
      </w:r>
      <w:r w:rsidR="00766774">
        <w:rPr>
          <w:rFonts w:ascii="Arial" w:hAnsi="Arial" w:cs="Arial"/>
          <w:sz w:val="22"/>
          <w:szCs w:val="22"/>
        </w:rPr>
        <w:t>Novembro</w:t>
      </w:r>
      <w:r w:rsidR="004436CD" w:rsidRPr="00535B52">
        <w:rPr>
          <w:rFonts w:ascii="Arial" w:hAnsi="Arial" w:cs="Arial"/>
          <w:sz w:val="22"/>
          <w:szCs w:val="22"/>
        </w:rPr>
        <w:t xml:space="preserve"> de </w:t>
      </w:r>
      <w:r w:rsidR="00766774">
        <w:rPr>
          <w:rFonts w:ascii="Arial" w:hAnsi="Arial" w:cs="Arial"/>
          <w:sz w:val="22"/>
          <w:szCs w:val="22"/>
        </w:rPr>
        <w:t>2017</w:t>
      </w:r>
    </w:p>
    <w:p w:rsidR="0067107D" w:rsidRPr="00535B52" w:rsidRDefault="0067107D" w:rsidP="0067107D">
      <w:pPr>
        <w:rPr>
          <w:rFonts w:ascii="Arial" w:hAnsi="Arial" w:cs="Arial"/>
          <w:sz w:val="22"/>
          <w:szCs w:val="22"/>
        </w:rPr>
      </w:pPr>
    </w:p>
    <w:p w:rsidR="0067107D" w:rsidRPr="00535B52" w:rsidRDefault="0067107D" w:rsidP="0067107D">
      <w:pPr>
        <w:rPr>
          <w:rFonts w:ascii="Arial" w:hAnsi="Arial" w:cs="Arial"/>
          <w:sz w:val="22"/>
          <w:szCs w:val="22"/>
        </w:rPr>
      </w:pPr>
    </w:p>
    <w:p w:rsidR="0067107D" w:rsidRPr="00535B52" w:rsidRDefault="0067107D" w:rsidP="00CF703F">
      <w:pPr>
        <w:rPr>
          <w:rFonts w:ascii="Arial" w:hAnsi="Arial" w:cs="Arial"/>
          <w:sz w:val="22"/>
          <w:szCs w:val="22"/>
        </w:rPr>
      </w:pPr>
    </w:p>
    <w:p w:rsidR="00950D90" w:rsidRPr="00535B52" w:rsidRDefault="0067107D" w:rsidP="00CF703F">
      <w:pPr>
        <w:rPr>
          <w:rFonts w:ascii="Arial" w:hAnsi="Arial" w:cs="Arial"/>
          <w:sz w:val="22"/>
          <w:szCs w:val="22"/>
        </w:rPr>
      </w:pPr>
      <w:r w:rsidRPr="00535B52">
        <w:rPr>
          <w:rFonts w:ascii="Arial" w:hAnsi="Arial" w:cs="Arial"/>
          <w:sz w:val="22"/>
          <w:szCs w:val="22"/>
        </w:rPr>
        <w:t>_________________</w:t>
      </w:r>
      <w:r w:rsidR="00950D90" w:rsidRPr="00535B52">
        <w:rPr>
          <w:rFonts w:ascii="Arial" w:hAnsi="Arial" w:cs="Arial"/>
          <w:sz w:val="22"/>
          <w:szCs w:val="22"/>
        </w:rPr>
        <w:tab/>
      </w:r>
      <w:r w:rsidR="00950D90" w:rsidRPr="00535B52">
        <w:rPr>
          <w:rFonts w:ascii="Arial" w:hAnsi="Arial" w:cs="Arial"/>
          <w:sz w:val="22"/>
          <w:szCs w:val="22"/>
        </w:rPr>
        <w:tab/>
      </w:r>
      <w:r w:rsidR="00950D90" w:rsidRPr="00535B52">
        <w:rPr>
          <w:rFonts w:ascii="Arial" w:hAnsi="Arial" w:cs="Arial"/>
          <w:sz w:val="22"/>
          <w:szCs w:val="22"/>
        </w:rPr>
        <w:tab/>
      </w:r>
      <w:r w:rsidR="00950D90" w:rsidRPr="00535B52">
        <w:rPr>
          <w:rFonts w:ascii="Arial" w:hAnsi="Arial" w:cs="Arial"/>
          <w:sz w:val="22"/>
          <w:szCs w:val="22"/>
        </w:rPr>
        <w:tab/>
      </w:r>
      <w:r w:rsidR="00950D90" w:rsidRPr="00535B52">
        <w:rPr>
          <w:rFonts w:ascii="Arial" w:hAnsi="Arial" w:cs="Arial"/>
          <w:sz w:val="22"/>
          <w:szCs w:val="22"/>
        </w:rPr>
        <w:tab/>
      </w:r>
    </w:p>
    <w:p w:rsidR="00950D90" w:rsidRPr="00535B52" w:rsidRDefault="00766774" w:rsidP="00950D90">
      <w:pPr>
        <w:rPr>
          <w:rFonts w:ascii="Arial" w:hAnsi="Arial" w:cs="Arial"/>
          <w:sz w:val="22"/>
          <w:szCs w:val="22"/>
        </w:rPr>
      </w:pPr>
      <w:r>
        <w:rPr>
          <w:rFonts w:ascii="Arial" w:hAnsi="Arial" w:cs="Arial"/>
          <w:sz w:val="22"/>
          <w:szCs w:val="22"/>
        </w:rPr>
        <w:t>Elói José Libano</w:t>
      </w:r>
    </w:p>
    <w:p w:rsidR="0067107D" w:rsidRPr="00535B52" w:rsidRDefault="00006844" w:rsidP="00950D90">
      <w:pPr>
        <w:rPr>
          <w:rFonts w:ascii="Arial" w:hAnsi="Arial" w:cs="Arial"/>
          <w:sz w:val="22"/>
          <w:szCs w:val="22"/>
        </w:rPr>
      </w:pPr>
      <w:r w:rsidRPr="00535B52">
        <w:rPr>
          <w:rFonts w:ascii="Arial" w:hAnsi="Arial" w:cs="Arial"/>
          <w:sz w:val="22"/>
          <w:szCs w:val="22"/>
        </w:rPr>
        <w:t>Prefeito Municipal</w:t>
      </w:r>
    </w:p>
    <w:p w:rsidR="0025196F" w:rsidRPr="00535B52" w:rsidRDefault="0025196F" w:rsidP="00CF703F">
      <w:pPr>
        <w:rPr>
          <w:sz w:val="22"/>
          <w:szCs w:val="22"/>
        </w:rPr>
      </w:pPr>
    </w:p>
    <w:sectPr w:rsidR="0025196F" w:rsidRPr="00535B52" w:rsidSect="003375E6">
      <w:headerReference w:type="default" r:id="rId8"/>
      <w:footerReference w:type="even" r:id="rId9"/>
      <w:footerReference w:type="default" r:id="rId10"/>
      <w:pgSz w:w="11907" w:h="16840" w:code="9"/>
      <w:pgMar w:top="2155" w:right="850" w:bottom="1134" w:left="1418" w:header="454" w:footer="77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3F5" w:rsidRDefault="000903F5">
      <w:r>
        <w:separator/>
      </w:r>
    </w:p>
  </w:endnote>
  <w:endnote w:type="continuationSeparator" w:id="1">
    <w:p w:rsidR="000903F5" w:rsidRDefault="00090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7D" w:rsidRDefault="000465CB"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rsidR="00103A7D" w:rsidRDefault="00103A7D" w:rsidP="00103A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7D" w:rsidRDefault="00103A7D" w:rsidP="00535EBE">
    <w:pPr>
      <w:pStyle w:val="Rodap"/>
      <w:framePr w:wrap="around" w:vAnchor="text" w:hAnchor="margin" w:xAlign="right" w:y="1"/>
      <w:rPr>
        <w:rStyle w:val="Nmerodepgina"/>
      </w:rPr>
    </w:pPr>
  </w:p>
  <w:p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rsidR="00A0696A" w:rsidRDefault="000465CB">
    <w:pPr>
      <w:pStyle w:val="Rodap"/>
      <w:ind w:left="-360"/>
      <w:rPr>
        <w:rFonts w:ascii="Arial" w:hAnsi="Arial"/>
        <w:sz w:val="18"/>
      </w:rPr>
    </w:pPr>
    <w:hyperlink r:id="rId1" w:history="1">
      <w:r w:rsidR="00A0696A">
        <w:rPr>
          <w:rStyle w:val="Hyperlink"/>
          <w:rFonts w:ascii="Arial" w:hAnsi="Arial"/>
          <w:sz w:val="18"/>
        </w:rPr>
        <w:t>http://www.caibi.sc.gov.br</w:t>
      </w:r>
    </w:hyperlink>
  </w:p>
  <w:p w:rsidR="00A0696A" w:rsidRDefault="00A0696A">
    <w:pPr>
      <w:pStyle w:val="Rodap"/>
      <w:ind w:left="-360"/>
      <w:rPr>
        <w:rFonts w:ascii="Arial" w:hAnsi="Arial"/>
        <w:sz w:val="18"/>
      </w:rPr>
    </w:pPr>
    <w:r>
      <w:rPr>
        <w:rFonts w:ascii="Arial" w:hAnsi="Arial"/>
        <w:sz w:val="18"/>
      </w:rPr>
      <w:t>administracao.caibi@sc.gov.br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3F5" w:rsidRDefault="000903F5">
      <w:r>
        <w:separator/>
      </w:r>
    </w:p>
  </w:footnote>
  <w:footnote w:type="continuationSeparator" w:id="1">
    <w:p w:rsidR="000903F5" w:rsidRDefault="00090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6A" w:rsidRDefault="000465CB">
    <w:pPr>
      <w:tabs>
        <w:tab w:val="left" w:pos="2960"/>
      </w:tabs>
      <w:ind w:left="-360"/>
      <w:rPr>
        <w:sz w:val="22"/>
      </w:rPr>
    </w:pPr>
    <w:r w:rsidRPr="000465CB">
      <w:rPr>
        <w:noProof/>
      </w:rPr>
      <w:pict>
        <v:shapetype id="_x0000_t202" coordsize="21600,21600" o:spt="202" path="m,l,21600r21600,l21600,xe">
          <v:stroke joinstyle="miter"/>
          <v:path gradientshapeok="t" o:connecttype="rect"/>
        </v:shapetype>
        <v:shape id="_x0000_s1025" type="#_x0000_t202" style="position:absolute;left:0;text-align:left;margin-left:90pt;margin-top:17.95pt;width:354pt;height:54pt;z-index:251657728" o:allowincell="f" stroked="f">
          <v:textbox style="mso-next-textbox:#_x0000_s1025">
            <w:txbxContent>
              <w:p w:rsidR="00A0696A" w:rsidRDefault="00A0696A">
                <w:pPr>
                  <w:pStyle w:val="Ttulo6"/>
                  <w:spacing w:before="120"/>
                  <w:jc w:val="left"/>
                  <w:rPr>
                    <w:rFonts w:ascii="Arial" w:hAnsi="Arial"/>
                    <w:sz w:val="24"/>
                    <w:u w:val="none"/>
                  </w:rPr>
                </w:pPr>
                <w:r>
                  <w:rPr>
                    <w:rFonts w:ascii="Arial" w:hAnsi="Arial"/>
                    <w:sz w:val="24"/>
                    <w:u w:val="none"/>
                  </w:rPr>
                  <w:t>ESTADO DE SANTA CATARINA</w:t>
                </w:r>
              </w:p>
              <w:p w:rsidR="00A0696A" w:rsidRDefault="00A0696A">
                <w:pPr>
                  <w:pStyle w:val="Sumrio1"/>
                  <w:jc w:val="left"/>
                  <w:rPr>
                    <w:rFonts w:ascii="Arial" w:hAnsi="Arial"/>
                    <w:sz w:val="24"/>
                  </w:rPr>
                </w:pPr>
                <w:r>
                  <w:rPr>
                    <w:rFonts w:ascii="Arial" w:hAnsi="Arial"/>
                    <w:sz w:val="24"/>
                  </w:rPr>
                  <w:t>PREFEITURA MUNICIPAL DE CAIBI</w:t>
                </w:r>
              </w:p>
            </w:txbxContent>
          </v:textbox>
        </v:shape>
      </w:pict>
    </w:r>
    <w:r w:rsidR="00A0696A">
      <w:object w:dxaOrig="219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o:ole="" fillcolor="window">
          <v:imagedata r:id="rId1" o:title=""/>
        </v:shape>
        <o:OLEObject Type="Embed" ProgID="MSPhotoEd.3" ShapeID="_x0000_i1025" DrawAspect="Content" ObjectID="_1571458689"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2">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6">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8">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3">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12"/>
  </w:num>
  <w:num w:numId="6">
    <w:abstractNumId w:val="2"/>
  </w:num>
  <w:num w:numId="7">
    <w:abstractNumId w:val="10"/>
  </w:num>
  <w:num w:numId="8">
    <w:abstractNumId w:val="5"/>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5"/>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56674"/>
    <o:shapelayout v:ext="edit">
      <o:idmap v:ext="edit" data="1"/>
    </o:shapelayout>
  </w:hdrShapeDefaults>
  <w:footnotePr>
    <w:footnote w:id="0"/>
    <w:footnote w:id="1"/>
  </w:footnotePr>
  <w:endnotePr>
    <w:endnote w:id="0"/>
    <w:endnote w:id="1"/>
  </w:endnotePr>
  <w:compat/>
  <w:rsids>
    <w:rsidRoot w:val="005B4A93"/>
    <w:rsid w:val="00006844"/>
    <w:rsid w:val="00014050"/>
    <w:rsid w:val="00015205"/>
    <w:rsid w:val="00016B27"/>
    <w:rsid w:val="00024B79"/>
    <w:rsid w:val="00031BE6"/>
    <w:rsid w:val="000403E7"/>
    <w:rsid w:val="000432DC"/>
    <w:rsid w:val="000465CB"/>
    <w:rsid w:val="00046D62"/>
    <w:rsid w:val="00054548"/>
    <w:rsid w:val="00073281"/>
    <w:rsid w:val="00074A00"/>
    <w:rsid w:val="000903F5"/>
    <w:rsid w:val="00090BC2"/>
    <w:rsid w:val="00092905"/>
    <w:rsid w:val="000A47CA"/>
    <w:rsid w:val="000A792E"/>
    <w:rsid w:val="000C2710"/>
    <w:rsid w:val="000D1C80"/>
    <w:rsid w:val="000D64C9"/>
    <w:rsid w:val="000E0119"/>
    <w:rsid w:val="000E11B3"/>
    <w:rsid w:val="000E3A48"/>
    <w:rsid w:val="000E6685"/>
    <w:rsid w:val="000E795A"/>
    <w:rsid w:val="000F0171"/>
    <w:rsid w:val="000F67B0"/>
    <w:rsid w:val="000F6FB7"/>
    <w:rsid w:val="000F7A1D"/>
    <w:rsid w:val="00100566"/>
    <w:rsid w:val="001019D8"/>
    <w:rsid w:val="00103A7D"/>
    <w:rsid w:val="00103E47"/>
    <w:rsid w:val="001127F9"/>
    <w:rsid w:val="00116CB9"/>
    <w:rsid w:val="00126990"/>
    <w:rsid w:val="001327F5"/>
    <w:rsid w:val="00133D23"/>
    <w:rsid w:val="00141A4A"/>
    <w:rsid w:val="001458CB"/>
    <w:rsid w:val="00151DEC"/>
    <w:rsid w:val="00153F87"/>
    <w:rsid w:val="001770BF"/>
    <w:rsid w:val="00192781"/>
    <w:rsid w:val="001A3FA4"/>
    <w:rsid w:val="001B2338"/>
    <w:rsid w:val="001B7B16"/>
    <w:rsid w:val="001C0B30"/>
    <w:rsid w:val="001C4EFA"/>
    <w:rsid w:val="001D2159"/>
    <w:rsid w:val="001D21A5"/>
    <w:rsid w:val="001D2536"/>
    <w:rsid w:val="001D2BBE"/>
    <w:rsid w:val="001E2529"/>
    <w:rsid w:val="001E3EBE"/>
    <w:rsid w:val="001E6B7E"/>
    <w:rsid w:val="001E7393"/>
    <w:rsid w:val="001F350C"/>
    <w:rsid w:val="0020050E"/>
    <w:rsid w:val="00201FB7"/>
    <w:rsid w:val="00202A45"/>
    <w:rsid w:val="0020553E"/>
    <w:rsid w:val="00234B06"/>
    <w:rsid w:val="00242A0E"/>
    <w:rsid w:val="00243BFE"/>
    <w:rsid w:val="00244F28"/>
    <w:rsid w:val="002467EA"/>
    <w:rsid w:val="0025196F"/>
    <w:rsid w:val="00251D6E"/>
    <w:rsid w:val="00257F51"/>
    <w:rsid w:val="00264F1E"/>
    <w:rsid w:val="00265619"/>
    <w:rsid w:val="002714FD"/>
    <w:rsid w:val="00276B0B"/>
    <w:rsid w:val="00282D58"/>
    <w:rsid w:val="00291B97"/>
    <w:rsid w:val="0029289E"/>
    <w:rsid w:val="00292DEE"/>
    <w:rsid w:val="00293B6E"/>
    <w:rsid w:val="0029567D"/>
    <w:rsid w:val="002964C3"/>
    <w:rsid w:val="002A3FF3"/>
    <w:rsid w:val="002A6503"/>
    <w:rsid w:val="002A74CC"/>
    <w:rsid w:val="002B0B66"/>
    <w:rsid w:val="002B4557"/>
    <w:rsid w:val="002B5931"/>
    <w:rsid w:val="002C30AB"/>
    <w:rsid w:val="002E0017"/>
    <w:rsid w:val="002E3ACF"/>
    <w:rsid w:val="002E4527"/>
    <w:rsid w:val="002E4E60"/>
    <w:rsid w:val="002E5864"/>
    <w:rsid w:val="00305133"/>
    <w:rsid w:val="00317E6A"/>
    <w:rsid w:val="00321962"/>
    <w:rsid w:val="00323053"/>
    <w:rsid w:val="0032641D"/>
    <w:rsid w:val="003300F5"/>
    <w:rsid w:val="003313EA"/>
    <w:rsid w:val="00335D6C"/>
    <w:rsid w:val="003375E6"/>
    <w:rsid w:val="00341F3B"/>
    <w:rsid w:val="00341F48"/>
    <w:rsid w:val="0034225F"/>
    <w:rsid w:val="003427AB"/>
    <w:rsid w:val="00354690"/>
    <w:rsid w:val="00356D6E"/>
    <w:rsid w:val="003707D0"/>
    <w:rsid w:val="00382775"/>
    <w:rsid w:val="003828BB"/>
    <w:rsid w:val="0038494A"/>
    <w:rsid w:val="00391D5F"/>
    <w:rsid w:val="0039351A"/>
    <w:rsid w:val="003A021C"/>
    <w:rsid w:val="003A40D2"/>
    <w:rsid w:val="003A54DC"/>
    <w:rsid w:val="003A5899"/>
    <w:rsid w:val="003B6011"/>
    <w:rsid w:val="003B71D5"/>
    <w:rsid w:val="003C0F29"/>
    <w:rsid w:val="003C290C"/>
    <w:rsid w:val="003C3BA6"/>
    <w:rsid w:val="003D40B6"/>
    <w:rsid w:val="003E0667"/>
    <w:rsid w:val="003E23AE"/>
    <w:rsid w:val="003E2FD0"/>
    <w:rsid w:val="003E379F"/>
    <w:rsid w:val="003E5D09"/>
    <w:rsid w:val="003E66C4"/>
    <w:rsid w:val="003E7423"/>
    <w:rsid w:val="003F1B16"/>
    <w:rsid w:val="003F7456"/>
    <w:rsid w:val="004005A1"/>
    <w:rsid w:val="00401573"/>
    <w:rsid w:val="00405882"/>
    <w:rsid w:val="00410E27"/>
    <w:rsid w:val="00411774"/>
    <w:rsid w:val="0041445F"/>
    <w:rsid w:val="0043422A"/>
    <w:rsid w:val="004409E6"/>
    <w:rsid w:val="00441838"/>
    <w:rsid w:val="004436CD"/>
    <w:rsid w:val="004540E0"/>
    <w:rsid w:val="00455742"/>
    <w:rsid w:val="0046387C"/>
    <w:rsid w:val="004719A3"/>
    <w:rsid w:val="00474BBC"/>
    <w:rsid w:val="004856FA"/>
    <w:rsid w:val="0049256A"/>
    <w:rsid w:val="004A1639"/>
    <w:rsid w:val="004A7EAF"/>
    <w:rsid w:val="004B5D0E"/>
    <w:rsid w:val="004C03D2"/>
    <w:rsid w:val="004C1E59"/>
    <w:rsid w:val="004D1E53"/>
    <w:rsid w:val="004D42C0"/>
    <w:rsid w:val="004D7F53"/>
    <w:rsid w:val="004E0A4E"/>
    <w:rsid w:val="004E2CDC"/>
    <w:rsid w:val="004F44C1"/>
    <w:rsid w:val="004F4D96"/>
    <w:rsid w:val="00500167"/>
    <w:rsid w:val="00501AB6"/>
    <w:rsid w:val="005149EE"/>
    <w:rsid w:val="005204B5"/>
    <w:rsid w:val="00523F23"/>
    <w:rsid w:val="005266AC"/>
    <w:rsid w:val="00532963"/>
    <w:rsid w:val="0053486E"/>
    <w:rsid w:val="00535B52"/>
    <w:rsid w:val="00535EBE"/>
    <w:rsid w:val="00540D53"/>
    <w:rsid w:val="00545F9B"/>
    <w:rsid w:val="00554B5B"/>
    <w:rsid w:val="0056366C"/>
    <w:rsid w:val="0057729A"/>
    <w:rsid w:val="005800F0"/>
    <w:rsid w:val="0058090A"/>
    <w:rsid w:val="00590A14"/>
    <w:rsid w:val="005923F0"/>
    <w:rsid w:val="00594953"/>
    <w:rsid w:val="005A23FC"/>
    <w:rsid w:val="005B4A93"/>
    <w:rsid w:val="005B506C"/>
    <w:rsid w:val="005B68A8"/>
    <w:rsid w:val="005C1E29"/>
    <w:rsid w:val="005C64C3"/>
    <w:rsid w:val="005D66EA"/>
    <w:rsid w:val="005E002C"/>
    <w:rsid w:val="005E051C"/>
    <w:rsid w:val="005E0532"/>
    <w:rsid w:val="005E1AA3"/>
    <w:rsid w:val="005F04AA"/>
    <w:rsid w:val="005F1D8D"/>
    <w:rsid w:val="005F340B"/>
    <w:rsid w:val="005F5801"/>
    <w:rsid w:val="006116C4"/>
    <w:rsid w:val="0061180D"/>
    <w:rsid w:val="006206DB"/>
    <w:rsid w:val="00621453"/>
    <w:rsid w:val="006219C1"/>
    <w:rsid w:val="006253BB"/>
    <w:rsid w:val="0063033D"/>
    <w:rsid w:val="006339B0"/>
    <w:rsid w:val="0064388B"/>
    <w:rsid w:val="006438B4"/>
    <w:rsid w:val="00645D20"/>
    <w:rsid w:val="0064758F"/>
    <w:rsid w:val="006476BC"/>
    <w:rsid w:val="00647A76"/>
    <w:rsid w:val="00652BDC"/>
    <w:rsid w:val="00660274"/>
    <w:rsid w:val="0067107D"/>
    <w:rsid w:val="00671C11"/>
    <w:rsid w:val="00673F6D"/>
    <w:rsid w:val="00676D89"/>
    <w:rsid w:val="00683400"/>
    <w:rsid w:val="006846B9"/>
    <w:rsid w:val="006855B1"/>
    <w:rsid w:val="00685D54"/>
    <w:rsid w:val="00687E33"/>
    <w:rsid w:val="00692B8D"/>
    <w:rsid w:val="0069613C"/>
    <w:rsid w:val="006A3BA8"/>
    <w:rsid w:val="006A68D3"/>
    <w:rsid w:val="006A6DDB"/>
    <w:rsid w:val="006A6FD9"/>
    <w:rsid w:val="006B2425"/>
    <w:rsid w:val="006B74B4"/>
    <w:rsid w:val="006C3457"/>
    <w:rsid w:val="006C3E41"/>
    <w:rsid w:val="006C676E"/>
    <w:rsid w:val="006C7C66"/>
    <w:rsid w:val="006D69E1"/>
    <w:rsid w:val="006E1D31"/>
    <w:rsid w:val="006E3324"/>
    <w:rsid w:val="006F0CEB"/>
    <w:rsid w:val="006F7FB9"/>
    <w:rsid w:val="00710FE5"/>
    <w:rsid w:val="00711942"/>
    <w:rsid w:val="00711C85"/>
    <w:rsid w:val="00715B8C"/>
    <w:rsid w:val="0071666F"/>
    <w:rsid w:val="0072265D"/>
    <w:rsid w:val="00730F48"/>
    <w:rsid w:val="00730F93"/>
    <w:rsid w:val="00731EA0"/>
    <w:rsid w:val="00733046"/>
    <w:rsid w:val="007360E1"/>
    <w:rsid w:val="00743957"/>
    <w:rsid w:val="0075445E"/>
    <w:rsid w:val="00754471"/>
    <w:rsid w:val="0075544E"/>
    <w:rsid w:val="00766774"/>
    <w:rsid w:val="00772AB3"/>
    <w:rsid w:val="007842C3"/>
    <w:rsid w:val="0078456B"/>
    <w:rsid w:val="007863C3"/>
    <w:rsid w:val="007930A6"/>
    <w:rsid w:val="00793C82"/>
    <w:rsid w:val="0079771D"/>
    <w:rsid w:val="007A1A72"/>
    <w:rsid w:val="007C2BCD"/>
    <w:rsid w:val="007C70A8"/>
    <w:rsid w:val="007D3F44"/>
    <w:rsid w:val="007D5544"/>
    <w:rsid w:val="007E65DE"/>
    <w:rsid w:val="007E7020"/>
    <w:rsid w:val="007F0607"/>
    <w:rsid w:val="007F65A6"/>
    <w:rsid w:val="00806924"/>
    <w:rsid w:val="00810A2B"/>
    <w:rsid w:val="008352B4"/>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C32D1"/>
    <w:rsid w:val="008D21E5"/>
    <w:rsid w:val="008D49BF"/>
    <w:rsid w:val="008D4B05"/>
    <w:rsid w:val="008D5D69"/>
    <w:rsid w:val="008E2C00"/>
    <w:rsid w:val="008E7DE3"/>
    <w:rsid w:val="009012B4"/>
    <w:rsid w:val="00902369"/>
    <w:rsid w:val="00912A27"/>
    <w:rsid w:val="00914409"/>
    <w:rsid w:val="00921A79"/>
    <w:rsid w:val="00922B0A"/>
    <w:rsid w:val="009233A4"/>
    <w:rsid w:val="00937F06"/>
    <w:rsid w:val="00950D90"/>
    <w:rsid w:val="00962F9B"/>
    <w:rsid w:val="00972F1C"/>
    <w:rsid w:val="00986AD6"/>
    <w:rsid w:val="00992E9A"/>
    <w:rsid w:val="009944BF"/>
    <w:rsid w:val="0099566D"/>
    <w:rsid w:val="00995C1D"/>
    <w:rsid w:val="009A0896"/>
    <w:rsid w:val="009A40DB"/>
    <w:rsid w:val="009A6499"/>
    <w:rsid w:val="009A6AC2"/>
    <w:rsid w:val="009C147E"/>
    <w:rsid w:val="009C4728"/>
    <w:rsid w:val="009D0DAF"/>
    <w:rsid w:val="009D69F9"/>
    <w:rsid w:val="009D6E8F"/>
    <w:rsid w:val="009F02FE"/>
    <w:rsid w:val="009F0D72"/>
    <w:rsid w:val="009F1A0D"/>
    <w:rsid w:val="00A010F3"/>
    <w:rsid w:val="00A01717"/>
    <w:rsid w:val="00A0696A"/>
    <w:rsid w:val="00A132C0"/>
    <w:rsid w:val="00A14991"/>
    <w:rsid w:val="00A15419"/>
    <w:rsid w:val="00A21725"/>
    <w:rsid w:val="00A2216A"/>
    <w:rsid w:val="00A23158"/>
    <w:rsid w:val="00A23207"/>
    <w:rsid w:val="00A27503"/>
    <w:rsid w:val="00A311E7"/>
    <w:rsid w:val="00A361D6"/>
    <w:rsid w:val="00A37021"/>
    <w:rsid w:val="00A37EF9"/>
    <w:rsid w:val="00A41BD3"/>
    <w:rsid w:val="00A440D6"/>
    <w:rsid w:val="00A47D92"/>
    <w:rsid w:val="00A5352C"/>
    <w:rsid w:val="00A5758A"/>
    <w:rsid w:val="00A575F4"/>
    <w:rsid w:val="00A576EB"/>
    <w:rsid w:val="00A60F16"/>
    <w:rsid w:val="00A6265E"/>
    <w:rsid w:val="00A71A89"/>
    <w:rsid w:val="00A73008"/>
    <w:rsid w:val="00A81BE0"/>
    <w:rsid w:val="00A83F05"/>
    <w:rsid w:val="00A864D9"/>
    <w:rsid w:val="00A92E35"/>
    <w:rsid w:val="00A94BC9"/>
    <w:rsid w:val="00A9532B"/>
    <w:rsid w:val="00A978D7"/>
    <w:rsid w:val="00AA6251"/>
    <w:rsid w:val="00AA6C8F"/>
    <w:rsid w:val="00AB486F"/>
    <w:rsid w:val="00AB4C6E"/>
    <w:rsid w:val="00AB6B99"/>
    <w:rsid w:val="00AB73A8"/>
    <w:rsid w:val="00AC0011"/>
    <w:rsid w:val="00AC1297"/>
    <w:rsid w:val="00AC46EA"/>
    <w:rsid w:val="00AC6B85"/>
    <w:rsid w:val="00AC6EDC"/>
    <w:rsid w:val="00AD023A"/>
    <w:rsid w:val="00AD2F37"/>
    <w:rsid w:val="00AD5FC6"/>
    <w:rsid w:val="00AE19EE"/>
    <w:rsid w:val="00AE4AF1"/>
    <w:rsid w:val="00AE6212"/>
    <w:rsid w:val="00AF0176"/>
    <w:rsid w:val="00AF4DF4"/>
    <w:rsid w:val="00B06C7B"/>
    <w:rsid w:val="00B10607"/>
    <w:rsid w:val="00B11945"/>
    <w:rsid w:val="00B15113"/>
    <w:rsid w:val="00B23430"/>
    <w:rsid w:val="00B30090"/>
    <w:rsid w:val="00B3147B"/>
    <w:rsid w:val="00B35E1F"/>
    <w:rsid w:val="00B418CE"/>
    <w:rsid w:val="00B44F98"/>
    <w:rsid w:val="00B46ED4"/>
    <w:rsid w:val="00B47F30"/>
    <w:rsid w:val="00B5684B"/>
    <w:rsid w:val="00B5721B"/>
    <w:rsid w:val="00B6454A"/>
    <w:rsid w:val="00B72040"/>
    <w:rsid w:val="00B8491C"/>
    <w:rsid w:val="00B8542E"/>
    <w:rsid w:val="00B90816"/>
    <w:rsid w:val="00B90E90"/>
    <w:rsid w:val="00B9473A"/>
    <w:rsid w:val="00BA1EAB"/>
    <w:rsid w:val="00BA48F2"/>
    <w:rsid w:val="00BB389B"/>
    <w:rsid w:val="00BC5614"/>
    <w:rsid w:val="00BC72D4"/>
    <w:rsid w:val="00BD34B3"/>
    <w:rsid w:val="00BD3D28"/>
    <w:rsid w:val="00BD78F6"/>
    <w:rsid w:val="00BE4073"/>
    <w:rsid w:val="00BF5671"/>
    <w:rsid w:val="00C02A1B"/>
    <w:rsid w:val="00C03E19"/>
    <w:rsid w:val="00C06BAB"/>
    <w:rsid w:val="00C16018"/>
    <w:rsid w:val="00C2170E"/>
    <w:rsid w:val="00C22B8D"/>
    <w:rsid w:val="00C31E9D"/>
    <w:rsid w:val="00C336F6"/>
    <w:rsid w:val="00C3523F"/>
    <w:rsid w:val="00C369F2"/>
    <w:rsid w:val="00C46D8C"/>
    <w:rsid w:val="00C603FA"/>
    <w:rsid w:val="00C633EA"/>
    <w:rsid w:val="00C665E8"/>
    <w:rsid w:val="00C705E4"/>
    <w:rsid w:val="00C77348"/>
    <w:rsid w:val="00C948AF"/>
    <w:rsid w:val="00C96D2A"/>
    <w:rsid w:val="00CA55C7"/>
    <w:rsid w:val="00CA6931"/>
    <w:rsid w:val="00CB14E4"/>
    <w:rsid w:val="00CB19DF"/>
    <w:rsid w:val="00CB2669"/>
    <w:rsid w:val="00CB702D"/>
    <w:rsid w:val="00CC5A08"/>
    <w:rsid w:val="00CC7DEF"/>
    <w:rsid w:val="00CD3C62"/>
    <w:rsid w:val="00CD43D0"/>
    <w:rsid w:val="00CD48C4"/>
    <w:rsid w:val="00CD7921"/>
    <w:rsid w:val="00CE42A9"/>
    <w:rsid w:val="00CF3245"/>
    <w:rsid w:val="00CF703F"/>
    <w:rsid w:val="00D0377F"/>
    <w:rsid w:val="00D05798"/>
    <w:rsid w:val="00D119A4"/>
    <w:rsid w:val="00D27B8E"/>
    <w:rsid w:val="00D317A9"/>
    <w:rsid w:val="00D33102"/>
    <w:rsid w:val="00D43592"/>
    <w:rsid w:val="00D6010D"/>
    <w:rsid w:val="00D611CC"/>
    <w:rsid w:val="00D6479E"/>
    <w:rsid w:val="00D76445"/>
    <w:rsid w:val="00D811CA"/>
    <w:rsid w:val="00D839F8"/>
    <w:rsid w:val="00D83C16"/>
    <w:rsid w:val="00D958B9"/>
    <w:rsid w:val="00DA0471"/>
    <w:rsid w:val="00DB2B5E"/>
    <w:rsid w:val="00DC45EB"/>
    <w:rsid w:val="00DC63CC"/>
    <w:rsid w:val="00DC6A07"/>
    <w:rsid w:val="00DD59EB"/>
    <w:rsid w:val="00DF6294"/>
    <w:rsid w:val="00E01317"/>
    <w:rsid w:val="00E107EE"/>
    <w:rsid w:val="00E11564"/>
    <w:rsid w:val="00E141E1"/>
    <w:rsid w:val="00E16BA2"/>
    <w:rsid w:val="00E21401"/>
    <w:rsid w:val="00E277AC"/>
    <w:rsid w:val="00E37C58"/>
    <w:rsid w:val="00E37E1F"/>
    <w:rsid w:val="00E42A0B"/>
    <w:rsid w:val="00E5067A"/>
    <w:rsid w:val="00E52F8A"/>
    <w:rsid w:val="00E56A37"/>
    <w:rsid w:val="00E5730A"/>
    <w:rsid w:val="00E66584"/>
    <w:rsid w:val="00E72AF9"/>
    <w:rsid w:val="00E73BF4"/>
    <w:rsid w:val="00E77E29"/>
    <w:rsid w:val="00E963B0"/>
    <w:rsid w:val="00E96C5C"/>
    <w:rsid w:val="00EA116A"/>
    <w:rsid w:val="00EA63DF"/>
    <w:rsid w:val="00EC1C47"/>
    <w:rsid w:val="00EC4A7E"/>
    <w:rsid w:val="00EC5244"/>
    <w:rsid w:val="00EC7025"/>
    <w:rsid w:val="00ED095F"/>
    <w:rsid w:val="00ED1ECF"/>
    <w:rsid w:val="00EE0C24"/>
    <w:rsid w:val="00EE1B0D"/>
    <w:rsid w:val="00EE3F8E"/>
    <w:rsid w:val="00EF3A8D"/>
    <w:rsid w:val="00F11F6C"/>
    <w:rsid w:val="00F140C0"/>
    <w:rsid w:val="00F252BD"/>
    <w:rsid w:val="00F332E4"/>
    <w:rsid w:val="00F34587"/>
    <w:rsid w:val="00F35C9A"/>
    <w:rsid w:val="00F370F3"/>
    <w:rsid w:val="00F544C4"/>
    <w:rsid w:val="00F741C7"/>
    <w:rsid w:val="00F75637"/>
    <w:rsid w:val="00F76B79"/>
    <w:rsid w:val="00F90199"/>
    <w:rsid w:val="00F93ADA"/>
    <w:rsid w:val="00F97E1C"/>
    <w:rsid w:val="00FA2CAD"/>
    <w:rsid w:val="00FB30EA"/>
    <w:rsid w:val="00FC0436"/>
    <w:rsid w:val="00FC1B76"/>
    <w:rsid w:val="00FE14F1"/>
    <w:rsid w:val="00FE5604"/>
    <w:rsid w:val="00FF7E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uiPriority w:val="99"/>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0"/>
    <w:locked/>
    <w:rsid w:val="00711942"/>
    <w:rPr>
      <w:rFonts w:ascii="Arial" w:hAnsi="Arial" w:cs="Arial"/>
      <w:spacing w:val="-3"/>
      <w:sz w:val="24"/>
      <w:lang w:eastAsia="ar-SA"/>
    </w:rPr>
  </w:style>
  <w:style w:type="paragraph" w:customStyle="1" w:styleId="normal0">
    <w:name w:val="normal"/>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uiPriority w:val="99"/>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s>
</file>

<file path=word/webSettings.xml><?xml version="1.0" encoding="utf-8"?>
<w:webSettings xmlns:r="http://schemas.openxmlformats.org/officeDocument/2006/relationships" xmlns:w="http://schemas.openxmlformats.org/wordprocessingml/2006/main">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D9976-2CE1-41CD-8EA4-72D9B39A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3537</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Note</cp:lastModifiedBy>
  <cp:revision>6</cp:revision>
  <cp:lastPrinted>2017-11-03T15:56:00Z</cp:lastPrinted>
  <dcterms:created xsi:type="dcterms:W3CDTF">2017-11-03T11:36:00Z</dcterms:created>
  <dcterms:modified xsi:type="dcterms:W3CDTF">2017-11-06T09:32:00Z</dcterms:modified>
</cp:coreProperties>
</file>